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407EBC" w14:textId="034ACDCA" w:rsidR="000E2A9D" w:rsidRPr="002B5A9A" w:rsidRDefault="000E2A9D" w:rsidP="00DA3705">
      <w:pPr>
        <w:spacing w:line="360" w:lineRule="auto"/>
        <w:jc w:val="center"/>
        <w:rPr>
          <w:rFonts w:ascii="Times New Roman" w:hAnsi="Times New Roman" w:cs="Times New Roman"/>
          <w:sz w:val="24"/>
          <w:szCs w:val="24"/>
        </w:rPr>
      </w:pPr>
      <w:r w:rsidRPr="002B5A9A">
        <w:rPr>
          <w:noProof/>
          <w:sz w:val="20"/>
          <w:lang w:eastAsia="pt-BR"/>
        </w:rPr>
        <w:drawing>
          <wp:anchor distT="0" distB="0" distL="114300" distR="114300" simplePos="0" relativeHeight="251654144" behindDoc="0" locked="0" layoutInCell="1" allowOverlap="1" wp14:anchorId="3FCBBBDD" wp14:editId="2949A10C">
            <wp:simplePos x="0" y="0"/>
            <wp:positionH relativeFrom="column">
              <wp:posOffset>2380371</wp:posOffset>
            </wp:positionH>
            <wp:positionV relativeFrom="paragraph">
              <wp:posOffset>-827454</wp:posOffset>
            </wp:positionV>
            <wp:extent cx="926575" cy="1065561"/>
            <wp:effectExtent l="0" t="0" r="0" b="0"/>
            <wp:wrapNone/>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26575" cy="1065561"/>
                    </a:xfrm>
                    <a:prstGeom prst="rect">
                      <a:avLst/>
                    </a:prstGeom>
                  </pic:spPr>
                </pic:pic>
              </a:graphicData>
            </a:graphic>
          </wp:anchor>
        </w:drawing>
      </w:r>
    </w:p>
    <w:p w14:paraId="0C2BA9DE" w14:textId="77777777" w:rsidR="00036CA5" w:rsidRPr="002B5A9A" w:rsidRDefault="00036CA5" w:rsidP="00036CA5">
      <w:pPr>
        <w:pStyle w:val="Ttulo1"/>
        <w:spacing w:before="0" w:beforeAutospacing="0" w:after="0" w:afterAutospacing="0"/>
        <w:jc w:val="center"/>
        <w:rPr>
          <w:sz w:val="24"/>
          <w:szCs w:val="24"/>
        </w:rPr>
      </w:pPr>
      <w:r w:rsidRPr="002B5A9A">
        <w:rPr>
          <w:sz w:val="24"/>
          <w:szCs w:val="24"/>
        </w:rPr>
        <w:t>UNIVERSIDADE ESTADUAL DE FEIRA DE SANTANA</w:t>
      </w:r>
    </w:p>
    <w:p w14:paraId="2F288038" w14:textId="77777777" w:rsidR="00036CA5" w:rsidRPr="002B5A9A" w:rsidRDefault="00036CA5" w:rsidP="00036CA5">
      <w:pPr>
        <w:pStyle w:val="Ttulo1"/>
        <w:spacing w:before="0" w:beforeAutospacing="0" w:after="0" w:afterAutospacing="0"/>
        <w:jc w:val="center"/>
        <w:rPr>
          <w:spacing w:val="1"/>
          <w:sz w:val="24"/>
          <w:szCs w:val="24"/>
        </w:rPr>
      </w:pPr>
      <w:r w:rsidRPr="002B5A9A">
        <w:rPr>
          <w:spacing w:val="-57"/>
          <w:sz w:val="24"/>
          <w:szCs w:val="24"/>
        </w:rPr>
        <w:t xml:space="preserve"> </w:t>
      </w:r>
      <w:r w:rsidRPr="002B5A9A">
        <w:rPr>
          <w:sz w:val="24"/>
          <w:szCs w:val="24"/>
        </w:rPr>
        <w:t>PRÓ-REITORIA DE PESQUISA E PÓS-GRADUAÇÃO</w:t>
      </w:r>
      <w:r w:rsidRPr="002B5A9A">
        <w:rPr>
          <w:spacing w:val="1"/>
          <w:sz w:val="24"/>
          <w:szCs w:val="24"/>
        </w:rPr>
        <w:t xml:space="preserve"> </w:t>
      </w:r>
    </w:p>
    <w:p w14:paraId="5943079D" w14:textId="022060A6" w:rsidR="00036CA5" w:rsidRPr="002B5A9A" w:rsidRDefault="00036CA5" w:rsidP="00036CA5">
      <w:pPr>
        <w:pStyle w:val="Ttulo1"/>
        <w:spacing w:before="0" w:beforeAutospacing="0" w:after="0" w:afterAutospacing="0"/>
        <w:jc w:val="center"/>
        <w:rPr>
          <w:sz w:val="24"/>
          <w:szCs w:val="24"/>
        </w:rPr>
      </w:pPr>
      <w:r w:rsidRPr="002B5A9A">
        <w:rPr>
          <w:sz w:val="24"/>
          <w:szCs w:val="24"/>
        </w:rPr>
        <w:t>DEPARTAMENTO</w:t>
      </w:r>
      <w:r w:rsidRPr="002B5A9A">
        <w:rPr>
          <w:spacing w:val="-1"/>
          <w:sz w:val="24"/>
          <w:szCs w:val="24"/>
        </w:rPr>
        <w:t xml:space="preserve"> </w:t>
      </w:r>
      <w:r w:rsidRPr="002B5A9A">
        <w:rPr>
          <w:sz w:val="24"/>
          <w:szCs w:val="24"/>
        </w:rPr>
        <w:t>DE SAÚDE</w:t>
      </w:r>
    </w:p>
    <w:p w14:paraId="7B87F024" w14:textId="77777777" w:rsidR="00036CA5" w:rsidRPr="002B5A9A" w:rsidRDefault="00036CA5" w:rsidP="00036CA5">
      <w:pPr>
        <w:spacing w:line="240" w:lineRule="auto"/>
        <w:jc w:val="center"/>
        <w:rPr>
          <w:rFonts w:ascii="Times New Roman" w:hAnsi="Times New Roman" w:cs="Times New Roman"/>
          <w:b/>
          <w:sz w:val="24"/>
          <w:szCs w:val="24"/>
        </w:rPr>
      </w:pPr>
      <w:r w:rsidRPr="002B5A9A">
        <w:rPr>
          <w:rFonts w:ascii="Times New Roman" w:hAnsi="Times New Roman" w:cs="Times New Roman"/>
          <w:b/>
          <w:sz w:val="24"/>
          <w:szCs w:val="24"/>
        </w:rPr>
        <w:t>MESTRADO</w:t>
      </w:r>
      <w:r w:rsidRPr="002B5A9A">
        <w:rPr>
          <w:rFonts w:ascii="Times New Roman" w:hAnsi="Times New Roman" w:cs="Times New Roman"/>
          <w:b/>
          <w:spacing w:val="-2"/>
          <w:sz w:val="24"/>
          <w:szCs w:val="24"/>
        </w:rPr>
        <w:t xml:space="preserve"> </w:t>
      </w:r>
      <w:r w:rsidRPr="002B5A9A">
        <w:rPr>
          <w:rFonts w:ascii="Times New Roman" w:hAnsi="Times New Roman" w:cs="Times New Roman"/>
          <w:b/>
          <w:sz w:val="24"/>
          <w:szCs w:val="24"/>
        </w:rPr>
        <w:t>PROFISSIONAL</w:t>
      </w:r>
      <w:r w:rsidRPr="002B5A9A">
        <w:rPr>
          <w:rFonts w:ascii="Times New Roman" w:hAnsi="Times New Roman" w:cs="Times New Roman"/>
          <w:b/>
          <w:spacing w:val="-2"/>
          <w:sz w:val="24"/>
          <w:szCs w:val="24"/>
        </w:rPr>
        <w:t xml:space="preserve"> </w:t>
      </w:r>
      <w:r w:rsidRPr="002B5A9A">
        <w:rPr>
          <w:rFonts w:ascii="Times New Roman" w:hAnsi="Times New Roman" w:cs="Times New Roman"/>
          <w:b/>
          <w:sz w:val="24"/>
          <w:szCs w:val="24"/>
        </w:rPr>
        <w:t>EM</w:t>
      </w:r>
      <w:r w:rsidRPr="002B5A9A">
        <w:rPr>
          <w:rFonts w:ascii="Times New Roman" w:hAnsi="Times New Roman" w:cs="Times New Roman"/>
          <w:b/>
          <w:spacing w:val="-3"/>
          <w:sz w:val="24"/>
          <w:szCs w:val="24"/>
        </w:rPr>
        <w:t xml:space="preserve"> </w:t>
      </w:r>
      <w:r w:rsidRPr="002B5A9A">
        <w:rPr>
          <w:rFonts w:ascii="Times New Roman" w:hAnsi="Times New Roman" w:cs="Times New Roman"/>
          <w:b/>
          <w:sz w:val="24"/>
          <w:szCs w:val="24"/>
        </w:rPr>
        <w:t>ENFERMAGEM</w:t>
      </w:r>
    </w:p>
    <w:p w14:paraId="573A3C78" w14:textId="77777777" w:rsidR="008F5097" w:rsidRPr="002B5A9A" w:rsidRDefault="008F5097" w:rsidP="00DA3705">
      <w:pPr>
        <w:spacing w:line="360" w:lineRule="auto"/>
        <w:jc w:val="center"/>
        <w:rPr>
          <w:rFonts w:ascii="Times New Roman" w:hAnsi="Times New Roman" w:cs="Times New Roman"/>
          <w:sz w:val="28"/>
          <w:szCs w:val="24"/>
        </w:rPr>
      </w:pPr>
    </w:p>
    <w:p w14:paraId="702EB8BC" w14:textId="77777777" w:rsidR="008F5097" w:rsidRPr="002B5A9A" w:rsidRDefault="008F5097" w:rsidP="00DA3705">
      <w:pPr>
        <w:spacing w:line="360" w:lineRule="auto"/>
        <w:jc w:val="center"/>
        <w:rPr>
          <w:rFonts w:ascii="Times New Roman" w:hAnsi="Times New Roman" w:cs="Times New Roman"/>
          <w:sz w:val="28"/>
          <w:szCs w:val="24"/>
        </w:rPr>
      </w:pPr>
    </w:p>
    <w:p w14:paraId="4B71E8C6" w14:textId="77777777" w:rsidR="008F5097" w:rsidRPr="002B5A9A" w:rsidRDefault="008F5097" w:rsidP="00DA3705">
      <w:pPr>
        <w:spacing w:line="360" w:lineRule="auto"/>
        <w:jc w:val="center"/>
        <w:rPr>
          <w:rFonts w:ascii="Times New Roman" w:hAnsi="Times New Roman" w:cs="Times New Roman"/>
          <w:sz w:val="28"/>
          <w:szCs w:val="24"/>
        </w:rPr>
      </w:pPr>
    </w:p>
    <w:p w14:paraId="6BFBE418" w14:textId="77777777" w:rsidR="008F5097" w:rsidRPr="002B5A9A" w:rsidRDefault="008F5097" w:rsidP="00DA3705">
      <w:pPr>
        <w:spacing w:line="360" w:lineRule="auto"/>
        <w:jc w:val="center"/>
        <w:rPr>
          <w:rFonts w:ascii="Times New Roman" w:hAnsi="Times New Roman" w:cs="Times New Roman"/>
          <w:sz w:val="28"/>
          <w:szCs w:val="24"/>
        </w:rPr>
      </w:pPr>
    </w:p>
    <w:p w14:paraId="396A69B3" w14:textId="77777777" w:rsidR="009C5A30" w:rsidRPr="002B5A9A" w:rsidRDefault="009C5A30" w:rsidP="00DA3705">
      <w:pPr>
        <w:spacing w:line="360" w:lineRule="auto"/>
        <w:jc w:val="center"/>
        <w:rPr>
          <w:rFonts w:ascii="Times New Roman" w:hAnsi="Times New Roman" w:cs="Times New Roman"/>
          <w:sz w:val="28"/>
          <w:szCs w:val="24"/>
        </w:rPr>
      </w:pPr>
    </w:p>
    <w:p w14:paraId="4265D0F8" w14:textId="77777777" w:rsidR="00DA3705" w:rsidRPr="002B5A9A" w:rsidRDefault="008F5097" w:rsidP="00DA3705">
      <w:pPr>
        <w:spacing w:line="360" w:lineRule="auto"/>
        <w:jc w:val="center"/>
        <w:rPr>
          <w:rFonts w:ascii="Times New Roman" w:hAnsi="Times New Roman" w:cs="Times New Roman"/>
          <w:sz w:val="24"/>
          <w:szCs w:val="24"/>
        </w:rPr>
      </w:pPr>
      <w:r w:rsidRPr="002B5A9A">
        <w:rPr>
          <w:rFonts w:ascii="Times New Roman" w:hAnsi="Times New Roman" w:cs="Times New Roman"/>
          <w:sz w:val="24"/>
          <w:szCs w:val="24"/>
        </w:rPr>
        <w:t>J</w:t>
      </w:r>
      <w:r w:rsidR="00DA3705" w:rsidRPr="002B5A9A">
        <w:rPr>
          <w:rFonts w:ascii="Times New Roman" w:hAnsi="Times New Roman" w:cs="Times New Roman"/>
          <w:sz w:val="24"/>
          <w:szCs w:val="24"/>
        </w:rPr>
        <w:t>OCELIO MATOS AMARAL</w:t>
      </w:r>
    </w:p>
    <w:p w14:paraId="570E84DF" w14:textId="77777777" w:rsidR="008F5097" w:rsidRPr="002B5A9A" w:rsidRDefault="008F5097" w:rsidP="00DA3705">
      <w:pPr>
        <w:spacing w:line="360" w:lineRule="auto"/>
        <w:jc w:val="center"/>
        <w:rPr>
          <w:rFonts w:ascii="Times New Roman" w:hAnsi="Times New Roman" w:cs="Times New Roman"/>
          <w:sz w:val="24"/>
          <w:szCs w:val="24"/>
        </w:rPr>
      </w:pPr>
    </w:p>
    <w:p w14:paraId="630C437D" w14:textId="77777777" w:rsidR="008F5097" w:rsidRPr="002B5A9A" w:rsidRDefault="008F5097" w:rsidP="00DA3705">
      <w:pPr>
        <w:spacing w:line="360" w:lineRule="auto"/>
        <w:jc w:val="center"/>
        <w:rPr>
          <w:rFonts w:ascii="Times New Roman" w:hAnsi="Times New Roman" w:cs="Times New Roman"/>
          <w:b/>
          <w:bCs/>
          <w:sz w:val="24"/>
          <w:szCs w:val="24"/>
        </w:rPr>
      </w:pPr>
    </w:p>
    <w:p w14:paraId="68860280" w14:textId="77777777" w:rsidR="00385A56" w:rsidRPr="002B5A9A" w:rsidRDefault="00385A56" w:rsidP="00DA3705">
      <w:pPr>
        <w:spacing w:line="360" w:lineRule="auto"/>
        <w:jc w:val="center"/>
        <w:rPr>
          <w:rFonts w:ascii="Times New Roman" w:hAnsi="Times New Roman" w:cs="Times New Roman"/>
          <w:b/>
          <w:bCs/>
          <w:sz w:val="24"/>
          <w:szCs w:val="24"/>
        </w:rPr>
      </w:pPr>
    </w:p>
    <w:p w14:paraId="781ADE82" w14:textId="00334B3D" w:rsidR="009C5A30" w:rsidRPr="002B5A9A" w:rsidRDefault="009C5A30" w:rsidP="00DA3705">
      <w:pPr>
        <w:spacing w:line="360" w:lineRule="auto"/>
        <w:jc w:val="center"/>
        <w:rPr>
          <w:rFonts w:ascii="Times New Roman" w:hAnsi="Times New Roman" w:cs="Times New Roman"/>
          <w:b/>
          <w:bCs/>
          <w:szCs w:val="24"/>
        </w:rPr>
      </w:pPr>
    </w:p>
    <w:p w14:paraId="4ADA21BA" w14:textId="4AA9B7FB" w:rsidR="00682B63" w:rsidRPr="002B5A9A" w:rsidRDefault="00682B63" w:rsidP="00DA3705">
      <w:pPr>
        <w:spacing w:line="360" w:lineRule="auto"/>
        <w:jc w:val="center"/>
        <w:rPr>
          <w:rFonts w:ascii="Times New Roman" w:hAnsi="Times New Roman" w:cs="Times New Roman"/>
          <w:b/>
          <w:bCs/>
          <w:szCs w:val="24"/>
        </w:rPr>
      </w:pPr>
    </w:p>
    <w:p w14:paraId="6C0404AD" w14:textId="77777777" w:rsidR="00682B63" w:rsidRPr="006C0A5F" w:rsidRDefault="00682B63" w:rsidP="00DA3705">
      <w:pPr>
        <w:spacing w:line="360" w:lineRule="auto"/>
        <w:jc w:val="center"/>
        <w:rPr>
          <w:rFonts w:ascii="Times New Roman" w:hAnsi="Times New Roman" w:cs="Times New Roman"/>
          <w:b/>
          <w:bCs/>
          <w:szCs w:val="24"/>
        </w:rPr>
      </w:pPr>
    </w:p>
    <w:p w14:paraId="6ACD8B70" w14:textId="683C0730" w:rsidR="0056634B" w:rsidRPr="006C0A5F" w:rsidRDefault="0056634B" w:rsidP="0056634B">
      <w:pPr>
        <w:jc w:val="center"/>
        <w:rPr>
          <w:rFonts w:ascii="Times New Roman" w:hAnsi="Times New Roman" w:cs="Times New Roman"/>
          <w:sz w:val="24"/>
          <w:szCs w:val="24"/>
        </w:rPr>
      </w:pPr>
      <w:r w:rsidRPr="006C0A5F">
        <w:rPr>
          <w:rFonts w:ascii="Times New Roman" w:hAnsi="Times New Roman" w:cs="Times New Roman"/>
          <w:sz w:val="24"/>
          <w:szCs w:val="24"/>
        </w:rPr>
        <w:t>VALID</w:t>
      </w:r>
      <w:r w:rsidR="00D44715" w:rsidRPr="006C0A5F">
        <w:rPr>
          <w:rFonts w:ascii="Times New Roman" w:hAnsi="Times New Roman" w:cs="Times New Roman"/>
          <w:sz w:val="24"/>
          <w:szCs w:val="24"/>
        </w:rPr>
        <w:t xml:space="preserve">AÇÃO DE UMA MATRIZ AVALIATIVA </w:t>
      </w:r>
      <w:r w:rsidR="009A7E7D">
        <w:rPr>
          <w:rFonts w:ascii="Times New Roman" w:hAnsi="Times New Roman" w:cs="Times New Roman"/>
          <w:sz w:val="24"/>
          <w:szCs w:val="24"/>
        </w:rPr>
        <w:t>DO</w:t>
      </w:r>
      <w:r w:rsidR="00D44715" w:rsidRPr="006C0A5F">
        <w:rPr>
          <w:rFonts w:ascii="Times New Roman" w:hAnsi="Times New Roman" w:cs="Times New Roman"/>
          <w:sz w:val="24"/>
          <w:szCs w:val="24"/>
        </w:rPr>
        <w:t xml:space="preserve"> PROCESSO DE ENFERMAGEM </w:t>
      </w:r>
      <w:r w:rsidR="00896209" w:rsidRPr="006C0A5F">
        <w:rPr>
          <w:rFonts w:ascii="Times New Roman" w:hAnsi="Times New Roman" w:cs="Times New Roman"/>
          <w:sz w:val="24"/>
          <w:szCs w:val="24"/>
        </w:rPr>
        <w:t>NO</w:t>
      </w:r>
      <w:r w:rsidR="00D44715" w:rsidRPr="006C0A5F">
        <w:rPr>
          <w:rFonts w:ascii="Times New Roman" w:hAnsi="Times New Roman" w:cs="Times New Roman"/>
          <w:sz w:val="24"/>
          <w:szCs w:val="24"/>
        </w:rPr>
        <w:t xml:space="preserve"> </w:t>
      </w:r>
      <w:r w:rsidRPr="006C0A5F">
        <w:rPr>
          <w:rFonts w:ascii="Times New Roman" w:hAnsi="Times New Roman" w:cs="Times New Roman"/>
          <w:sz w:val="24"/>
          <w:szCs w:val="24"/>
        </w:rPr>
        <w:t>CONTEXTO HOSPITALAR</w:t>
      </w:r>
    </w:p>
    <w:p w14:paraId="30578B48" w14:textId="77777777" w:rsidR="007F1C0A" w:rsidRPr="002B5A9A" w:rsidRDefault="007F1C0A" w:rsidP="009E1668">
      <w:pPr>
        <w:jc w:val="center"/>
        <w:rPr>
          <w:rFonts w:ascii="Times New Roman" w:hAnsi="Times New Roman" w:cs="Times New Roman"/>
          <w:sz w:val="24"/>
          <w:szCs w:val="24"/>
        </w:rPr>
      </w:pPr>
    </w:p>
    <w:p w14:paraId="29871F40" w14:textId="77777777" w:rsidR="00DA3705" w:rsidRPr="002B5A9A" w:rsidRDefault="00DA3705" w:rsidP="009E1668">
      <w:pPr>
        <w:jc w:val="center"/>
        <w:rPr>
          <w:rFonts w:ascii="Times New Roman" w:hAnsi="Times New Roman" w:cs="Times New Roman"/>
          <w:sz w:val="24"/>
          <w:szCs w:val="24"/>
        </w:rPr>
      </w:pPr>
    </w:p>
    <w:p w14:paraId="3FC6A8C6" w14:textId="77777777" w:rsidR="00F459FC" w:rsidRPr="002B5A9A" w:rsidRDefault="00F459FC" w:rsidP="00C6050B">
      <w:pPr>
        <w:tabs>
          <w:tab w:val="left" w:pos="5927"/>
        </w:tabs>
        <w:jc w:val="center"/>
        <w:rPr>
          <w:rFonts w:ascii="Times New Roman" w:hAnsi="Times New Roman" w:cs="Times New Roman"/>
          <w:sz w:val="24"/>
          <w:szCs w:val="24"/>
        </w:rPr>
      </w:pPr>
    </w:p>
    <w:p w14:paraId="43459B8E" w14:textId="77777777" w:rsidR="00F459FC" w:rsidRPr="002B5A9A" w:rsidRDefault="00F459FC" w:rsidP="00C6050B">
      <w:pPr>
        <w:tabs>
          <w:tab w:val="left" w:pos="5927"/>
        </w:tabs>
        <w:jc w:val="center"/>
        <w:rPr>
          <w:rFonts w:ascii="Times New Roman" w:hAnsi="Times New Roman" w:cs="Times New Roman"/>
          <w:sz w:val="24"/>
          <w:szCs w:val="24"/>
        </w:rPr>
      </w:pPr>
    </w:p>
    <w:p w14:paraId="606D7871" w14:textId="77777777" w:rsidR="00F459FC" w:rsidRPr="002B5A9A" w:rsidRDefault="00F459FC" w:rsidP="00C6050B">
      <w:pPr>
        <w:tabs>
          <w:tab w:val="left" w:pos="5927"/>
        </w:tabs>
        <w:jc w:val="center"/>
        <w:rPr>
          <w:rFonts w:ascii="Times New Roman" w:hAnsi="Times New Roman" w:cs="Times New Roman"/>
          <w:sz w:val="24"/>
          <w:szCs w:val="24"/>
        </w:rPr>
      </w:pPr>
    </w:p>
    <w:p w14:paraId="62B2696E" w14:textId="77777777" w:rsidR="00F459FC" w:rsidRPr="002B5A9A" w:rsidRDefault="00F459FC" w:rsidP="00C6050B">
      <w:pPr>
        <w:tabs>
          <w:tab w:val="left" w:pos="5927"/>
        </w:tabs>
        <w:jc w:val="center"/>
        <w:rPr>
          <w:rFonts w:ascii="Times New Roman" w:hAnsi="Times New Roman" w:cs="Times New Roman"/>
          <w:sz w:val="24"/>
          <w:szCs w:val="24"/>
        </w:rPr>
      </w:pPr>
    </w:p>
    <w:p w14:paraId="71838DC1" w14:textId="77777777" w:rsidR="00F459FC" w:rsidRPr="002B5A9A" w:rsidRDefault="00F459FC" w:rsidP="00C6050B">
      <w:pPr>
        <w:tabs>
          <w:tab w:val="left" w:pos="5927"/>
        </w:tabs>
        <w:jc w:val="center"/>
        <w:rPr>
          <w:rFonts w:ascii="Times New Roman" w:hAnsi="Times New Roman" w:cs="Times New Roman"/>
          <w:sz w:val="24"/>
          <w:szCs w:val="24"/>
        </w:rPr>
      </w:pPr>
    </w:p>
    <w:p w14:paraId="5EE21B6C" w14:textId="77777777" w:rsidR="00F459FC" w:rsidRPr="002B5A9A" w:rsidRDefault="00F459FC" w:rsidP="00C6050B">
      <w:pPr>
        <w:tabs>
          <w:tab w:val="left" w:pos="5927"/>
        </w:tabs>
        <w:jc w:val="center"/>
        <w:rPr>
          <w:rFonts w:ascii="Times New Roman" w:hAnsi="Times New Roman" w:cs="Times New Roman"/>
          <w:sz w:val="24"/>
          <w:szCs w:val="24"/>
        </w:rPr>
      </w:pPr>
    </w:p>
    <w:p w14:paraId="2342F73F" w14:textId="77777777" w:rsidR="00DA3705" w:rsidRPr="002B5A9A" w:rsidRDefault="00DA3705" w:rsidP="00DA3705">
      <w:pPr>
        <w:tabs>
          <w:tab w:val="left" w:pos="5927"/>
        </w:tabs>
        <w:rPr>
          <w:rFonts w:ascii="Times New Roman" w:hAnsi="Times New Roman" w:cs="Times New Roman"/>
          <w:sz w:val="24"/>
          <w:szCs w:val="24"/>
        </w:rPr>
      </w:pPr>
    </w:p>
    <w:p w14:paraId="5B13ECC6" w14:textId="77777777" w:rsidR="00DA3705" w:rsidRPr="002B5A9A" w:rsidRDefault="00DA3705" w:rsidP="00DA3705">
      <w:pPr>
        <w:tabs>
          <w:tab w:val="left" w:pos="5927"/>
        </w:tabs>
        <w:rPr>
          <w:rFonts w:ascii="Times New Roman" w:hAnsi="Times New Roman" w:cs="Times New Roman"/>
          <w:sz w:val="24"/>
          <w:szCs w:val="24"/>
        </w:rPr>
      </w:pPr>
    </w:p>
    <w:p w14:paraId="266F4D4F" w14:textId="77777777" w:rsidR="00DA3705" w:rsidRPr="002B5A9A" w:rsidRDefault="00DA3705" w:rsidP="00DA3705">
      <w:pPr>
        <w:tabs>
          <w:tab w:val="left" w:pos="5927"/>
        </w:tabs>
        <w:rPr>
          <w:rFonts w:ascii="Times New Roman" w:hAnsi="Times New Roman" w:cs="Times New Roman"/>
          <w:sz w:val="24"/>
          <w:szCs w:val="24"/>
        </w:rPr>
      </w:pPr>
    </w:p>
    <w:p w14:paraId="16F5A053" w14:textId="77777777" w:rsidR="00DA3705" w:rsidRPr="002B5A9A" w:rsidRDefault="00DA3705" w:rsidP="00DA3705">
      <w:pPr>
        <w:tabs>
          <w:tab w:val="left" w:pos="5927"/>
        </w:tabs>
        <w:rPr>
          <w:rFonts w:ascii="Times New Roman" w:hAnsi="Times New Roman" w:cs="Times New Roman"/>
          <w:sz w:val="24"/>
          <w:szCs w:val="24"/>
        </w:rPr>
      </w:pPr>
    </w:p>
    <w:p w14:paraId="681454B6" w14:textId="77777777" w:rsidR="00DA3705" w:rsidRPr="002B5A9A" w:rsidRDefault="00DA3705" w:rsidP="00DA3705">
      <w:pPr>
        <w:tabs>
          <w:tab w:val="left" w:pos="5927"/>
        </w:tabs>
        <w:rPr>
          <w:rFonts w:ascii="Times New Roman" w:hAnsi="Times New Roman" w:cs="Times New Roman"/>
          <w:sz w:val="24"/>
          <w:szCs w:val="24"/>
        </w:rPr>
      </w:pPr>
    </w:p>
    <w:p w14:paraId="6F02ABAC" w14:textId="77777777" w:rsidR="00DA3705" w:rsidRPr="002B5A9A" w:rsidRDefault="00DA3705" w:rsidP="00DA3705">
      <w:pPr>
        <w:tabs>
          <w:tab w:val="left" w:pos="5927"/>
        </w:tabs>
        <w:rPr>
          <w:rFonts w:ascii="Times New Roman" w:hAnsi="Times New Roman" w:cs="Times New Roman"/>
          <w:sz w:val="24"/>
          <w:szCs w:val="24"/>
        </w:rPr>
      </w:pPr>
    </w:p>
    <w:p w14:paraId="5480D25B" w14:textId="77777777" w:rsidR="00DA3705" w:rsidRPr="002B5A9A" w:rsidRDefault="00DA3705" w:rsidP="00DA3705">
      <w:pPr>
        <w:tabs>
          <w:tab w:val="left" w:pos="5927"/>
        </w:tabs>
        <w:rPr>
          <w:rFonts w:ascii="Times New Roman" w:hAnsi="Times New Roman" w:cs="Times New Roman"/>
          <w:sz w:val="24"/>
          <w:szCs w:val="24"/>
        </w:rPr>
      </w:pPr>
    </w:p>
    <w:p w14:paraId="6D12C40C" w14:textId="77777777" w:rsidR="008F5097" w:rsidRPr="002B5A9A" w:rsidRDefault="008F5097" w:rsidP="00DA3705">
      <w:pPr>
        <w:tabs>
          <w:tab w:val="left" w:pos="5927"/>
        </w:tabs>
        <w:rPr>
          <w:rFonts w:ascii="Times New Roman" w:hAnsi="Times New Roman" w:cs="Times New Roman"/>
          <w:sz w:val="24"/>
          <w:szCs w:val="24"/>
        </w:rPr>
      </w:pPr>
    </w:p>
    <w:p w14:paraId="03F7FC25" w14:textId="77777777" w:rsidR="00DA3705" w:rsidRPr="002B5A9A" w:rsidRDefault="00DA3705" w:rsidP="00DA3705">
      <w:pPr>
        <w:tabs>
          <w:tab w:val="left" w:pos="5927"/>
        </w:tabs>
        <w:rPr>
          <w:rFonts w:ascii="Times New Roman" w:hAnsi="Times New Roman" w:cs="Times New Roman"/>
          <w:sz w:val="24"/>
          <w:szCs w:val="24"/>
        </w:rPr>
      </w:pPr>
    </w:p>
    <w:p w14:paraId="1E8F4274" w14:textId="68FE5A20" w:rsidR="00C6050B" w:rsidRPr="002B5A9A" w:rsidRDefault="00C6050B" w:rsidP="00DA3705">
      <w:pPr>
        <w:tabs>
          <w:tab w:val="left" w:pos="5927"/>
        </w:tabs>
        <w:rPr>
          <w:rFonts w:ascii="Times New Roman" w:hAnsi="Times New Roman" w:cs="Times New Roman"/>
          <w:sz w:val="24"/>
          <w:szCs w:val="24"/>
        </w:rPr>
      </w:pPr>
    </w:p>
    <w:p w14:paraId="00D45F69" w14:textId="408DBDA6" w:rsidR="00682B63" w:rsidRPr="002B5A9A" w:rsidRDefault="00682B63" w:rsidP="00DA3705">
      <w:pPr>
        <w:tabs>
          <w:tab w:val="left" w:pos="5927"/>
        </w:tabs>
        <w:rPr>
          <w:rFonts w:ascii="Times New Roman" w:hAnsi="Times New Roman" w:cs="Times New Roman"/>
          <w:sz w:val="24"/>
          <w:szCs w:val="24"/>
        </w:rPr>
      </w:pPr>
    </w:p>
    <w:p w14:paraId="6CACCED6" w14:textId="77777777" w:rsidR="00DA3705" w:rsidRPr="002B5A9A" w:rsidRDefault="008F5097" w:rsidP="00DA3705">
      <w:pPr>
        <w:tabs>
          <w:tab w:val="left" w:pos="5927"/>
        </w:tabs>
        <w:jc w:val="center"/>
        <w:rPr>
          <w:rFonts w:ascii="Times New Roman" w:hAnsi="Times New Roman" w:cs="Times New Roman"/>
          <w:sz w:val="24"/>
          <w:szCs w:val="24"/>
        </w:rPr>
      </w:pPr>
      <w:r w:rsidRPr="002B5A9A">
        <w:rPr>
          <w:rFonts w:ascii="Times New Roman" w:hAnsi="Times New Roman" w:cs="Times New Roman"/>
          <w:sz w:val="24"/>
          <w:szCs w:val="24"/>
        </w:rPr>
        <w:t>FEIRA DE SANTANA</w:t>
      </w:r>
    </w:p>
    <w:p w14:paraId="3C87CD45" w14:textId="0C928C4A" w:rsidR="00DA3705" w:rsidRPr="002B5A9A" w:rsidRDefault="00FC534F" w:rsidP="00DA3705">
      <w:pPr>
        <w:tabs>
          <w:tab w:val="left" w:pos="5927"/>
        </w:tabs>
        <w:jc w:val="center"/>
        <w:rPr>
          <w:rFonts w:ascii="Times New Roman" w:hAnsi="Times New Roman" w:cs="Times New Roman"/>
          <w:sz w:val="24"/>
          <w:szCs w:val="24"/>
        </w:rPr>
      </w:pPr>
      <w:r>
        <w:rPr>
          <w:rFonts w:ascii="Times New Roman" w:hAnsi="Times New Roman" w:cs="Times New Roman"/>
          <w:sz w:val="24"/>
          <w:szCs w:val="24"/>
        </w:rPr>
        <w:t>2023</w:t>
      </w:r>
    </w:p>
    <w:p w14:paraId="40DAAEB3" w14:textId="77777777" w:rsidR="004D1370" w:rsidRPr="002B5A9A" w:rsidRDefault="004D1370" w:rsidP="008F5097">
      <w:pPr>
        <w:tabs>
          <w:tab w:val="left" w:pos="5927"/>
        </w:tabs>
        <w:jc w:val="center"/>
        <w:rPr>
          <w:rFonts w:ascii="Times New Roman" w:hAnsi="Times New Roman" w:cs="Times New Roman"/>
          <w:sz w:val="24"/>
          <w:szCs w:val="24"/>
        </w:rPr>
      </w:pPr>
    </w:p>
    <w:p w14:paraId="206CF2AE" w14:textId="77777777" w:rsidR="004D1370" w:rsidRPr="002B5A9A" w:rsidRDefault="004D1370" w:rsidP="008F5097">
      <w:pPr>
        <w:tabs>
          <w:tab w:val="left" w:pos="5927"/>
        </w:tabs>
        <w:jc w:val="center"/>
        <w:rPr>
          <w:rFonts w:ascii="Times New Roman" w:hAnsi="Times New Roman" w:cs="Times New Roman"/>
          <w:sz w:val="24"/>
          <w:szCs w:val="24"/>
        </w:rPr>
      </w:pPr>
    </w:p>
    <w:p w14:paraId="75D85C6A" w14:textId="77777777" w:rsidR="0075218C" w:rsidRPr="002B5A9A" w:rsidRDefault="0075218C" w:rsidP="008F5097">
      <w:pPr>
        <w:tabs>
          <w:tab w:val="left" w:pos="5927"/>
        </w:tabs>
        <w:jc w:val="center"/>
        <w:rPr>
          <w:rFonts w:ascii="Times New Roman" w:hAnsi="Times New Roman" w:cs="Times New Roman"/>
          <w:sz w:val="24"/>
          <w:szCs w:val="24"/>
        </w:rPr>
      </w:pPr>
    </w:p>
    <w:p w14:paraId="0C459CC9" w14:textId="77777777" w:rsidR="0075218C" w:rsidRPr="002B5A9A" w:rsidRDefault="0075218C" w:rsidP="008F5097">
      <w:pPr>
        <w:tabs>
          <w:tab w:val="left" w:pos="5927"/>
        </w:tabs>
        <w:jc w:val="center"/>
        <w:rPr>
          <w:rFonts w:ascii="Times New Roman" w:hAnsi="Times New Roman" w:cs="Times New Roman"/>
          <w:sz w:val="24"/>
          <w:szCs w:val="24"/>
        </w:rPr>
      </w:pPr>
    </w:p>
    <w:p w14:paraId="0EA6B509" w14:textId="4AAA8F3B" w:rsidR="00DA3705" w:rsidRPr="002B5A9A" w:rsidRDefault="00DA3705" w:rsidP="008F5097">
      <w:pPr>
        <w:tabs>
          <w:tab w:val="left" w:pos="5927"/>
        </w:tabs>
        <w:jc w:val="center"/>
        <w:rPr>
          <w:rFonts w:ascii="Times New Roman" w:hAnsi="Times New Roman" w:cs="Times New Roman"/>
          <w:sz w:val="24"/>
          <w:szCs w:val="24"/>
        </w:rPr>
      </w:pPr>
      <w:r w:rsidRPr="002B5A9A">
        <w:rPr>
          <w:rFonts w:ascii="Times New Roman" w:hAnsi="Times New Roman" w:cs="Times New Roman"/>
          <w:sz w:val="24"/>
          <w:szCs w:val="24"/>
        </w:rPr>
        <w:t>JOCELIO MATOS AMARAL</w:t>
      </w:r>
    </w:p>
    <w:p w14:paraId="2C7BDA1C" w14:textId="77777777" w:rsidR="00DA3705" w:rsidRPr="002B5A9A" w:rsidRDefault="00DA3705" w:rsidP="00DA3705">
      <w:pPr>
        <w:tabs>
          <w:tab w:val="left" w:pos="5927"/>
        </w:tabs>
        <w:rPr>
          <w:rFonts w:ascii="Times New Roman" w:hAnsi="Times New Roman" w:cs="Times New Roman"/>
          <w:sz w:val="24"/>
          <w:szCs w:val="24"/>
        </w:rPr>
      </w:pPr>
    </w:p>
    <w:p w14:paraId="266B34B9" w14:textId="77777777" w:rsidR="00DA3705" w:rsidRPr="002B5A9A" w:rsidRDefault="00DA3705" w:rsidP="00DA3705">
      <w:pPr>
        <w:tabs>
          <w:tab w:val="left" w:pos="5927"/>
        </w:tabs>
        <w:rPr>
          <w:rFonts w:ascii="Times New Roman" w:hAnsi="Times New Roman" w:cs="Times New Roman"/>
          <w:sz w:val="24"/>
          <w:szCs w:val="24"/>
        </w:rPr>
      </w:pPr>
    </w:p>
    <w:p w14:paraId="79D25ACB" w14:textId="77777777" w:rsidR="00DA3705" w:rsidRPr="002B5A9A" w:rsidRDefault="00DA3705" w:rsidP="00DA3705">
      <w:pPr>
        <w:tabs>
          <w:tab w:val="left" w:pos="5927"/>
        </w:tabs>
        <w:rPr>
          <w:rFonts w:ascii="Times New Roman" w:hAnsi="Times New Roman" w:cs="Times New Roman"/>
          <w:sz w:val="24"/>
          <w:szCs w:val="24"/>
        </w:rPr>
      </w:pPr>
    </w:p>
    <w:p w14:paraId="15F229CA" w14:textId="77777777" w:rsidR="00DA3705" w:rsidRPr="002B5A9A" w:rsidRDefault="00DA3705" w:rsidP="00DA3705">
      <w:pPr>
        <w:tabs>
          <w:tab w:val="left" w:pos="5927"/>
        </w:tabs>
        <w:rPr>
          <w:rFonts w:ascii="Times New Roman" w:hAnsi="Times New Roman" w:cs="Times New Roman"/>
          <w:sz w:val="24"/>
          <w:szCs w:val="24"/>
        </w:rPr>
      </w:pPr>
    </w:p>
    <w:p w14:paraId="0639F098" w14:textId="77777777" w:rsidR="00DA3705" w:rsidRPr="002B5A9A" w:rsidRDefault="00DA3705" w:rsidP="00DA3705">
      <w:pPr>
        <w:tabs>
          <w:tab w:val="left" w:pos="5927"/>
        </w:tabs>
        <w:rPr>
          <w:rFonts w:ascii="Times New Roman" w:hAnsi="Times New Roman" w:cs="Times New Roman"/>
          <w:sz w:val="24"/>
          <w:szCs w:val="24"/>
        </w:rPr>
      </w:pPr>
    </w:p>
    <w:p w14:paraId="77CFB242" w14:textId="77777777" w:rsidR="00DA3705" w:rsidRPr="002B5A9A" w:rsidRDefault="00DA3705" w:rsidP="00DA3705">
      <w:pPr>
        <w:tabs>
          <w:tab w:val="left" w:pos="5927"/>
        </w:tabs>
        <w:rPr>
          <w:rFonts w:ascii="Times New Roman" w:hAnsi="Times New Roman" w:cs="Times New Roman"/>
          <w:sz w:val="24"/>
          <w:szCs w:val="24"/>
        </w:rPr>
      </w:pPr>
    </w:p>
    <w:p w14:paraId="0F7CC3AB" w14:textId="77777777" w:rsidR="00397A90" w:rsidRPr="002B5A9A" w:rsidRDefault="00397A90" w:rsidP="00DA3705">
      <w:pPr>
        <w:tabs>
          <w:tab w:val="left" w:pos="5927"/>
        </w:tabs>
        <w:rPr>
          <w:rFonts w:ascii="Times New Roman" w:hAnsi="Times New Roman" w:cs="Times New Roman"/>
          <w:szCs w:val="24"/>
        </w:rPr>
      </w:pPr>
    </w:p>
    <w:p w14:paraId="406B2581" w14:textId="77777777" w:rsidR="00DA3705" w:rsidRPr="002B5A9A" w:rsidRDefault="00DA3705" w:rsidP="00DA3705">
      <w:pPr>
        <w:tabs>
          <w:tab w:val="left" w:pos="5927"/>
        </w:tabs>
        <w:rPr>
          <w:rFonts w:ascii="Times New Roman" w:hAnsi="Times New Roman" w:cs="Times New Roman"/>
          <w:sz w:val="24"/>
          <w:szCs w:val="24"/>
        </w:rPr>
      </w:pPr>
    </w:p>
    <w:p w14:paraId="2C85FF79" w14:textId="620426A6" w:rsidR="007E53A7" w:rsidRPr="006C0A5F" w:rsidRDefault="007E53A7" w:rsidP="007E53A7">
      <w:pPr>
        <w:jc w:val="center"/>
        <w:rPr>
          <w:rFonts w:ascii="Times New Roman" w:hAnsi="Times New Roman" w:cs="Times New Roman"/>
          <w:sz w:val="24"/>
          <w:szCs w:val="24"/>
        </w:rPr>
      </w:pPr>
      <w:r w:rsidRPr="006C0A5F">
        <w:rPr>
          <w:rFonts w:ascii="Times New Roman" w:hAnsi="Times New Roman" w:cs="Times New Roman"/>
          <w:sz w:val="24"/>
          <w:szCs w:val="24"/>
        </w:rPr>
        <w:t xml:space="preserve">VALIDAÇÃO DE UMA MATRIZ AVALIATIVA </w:t>
      </w:r>
      <w:r w:rsidR="009A7E7D">
        <w:rPr>
          <w:rFonts w:ascii="Times New Roman" w:hAnsi="Times New Roman" w:cs="Times New Roman"/>
          <w:sz w:val="24"/>
          <w:szCs w:val="24"/>
        </w:rPr>
        <w:t>DO</w:t>
      </w:r>
      <w:r w:rsidRPr="006C0A5F">
        <w:rPr>
          <w:rFonts w:ascii="Times New Roman" w:hAnsi="Times New Roman" w:cs="Times New Roman"/>
          <w:sz w:val="24"/>
          <w:szCs w:val="24"/>
        </w:rPr>
        <w:t xml:space="preserve"> PROCESSO DE ENFERMAGEM NO CONTEXTO HOSPITALAR</w:t>
      </w:r>
    </w:p>
    <w:p w14:paraId="02DED371" w14:textId="77777777" w:rsidR="00DA3705" w:rsidRPr="002B5A9A" w:rsidRDefault="00DA3705" w:rsidP="00DA3705">
      <w:pPr>
        <w:tabs>
          <w:tab w:val="left" w:pos="5927"/>
        </w:tabs>
        <w:rPr>
          <w:rFonts w:ascii="Times New Roman" w:hAnsi="Times New Roman" w:cs="Times New Roman"/>
          <w:sz w:val="24"/>
          <w:szCs w:val="24"/>
        </w:rPr>
      </w:pPr>
    </w:p>
    <w:p w14:paraId="39624ACD" w14:textId="77777777" w:rsidR="00DA3705" w:rsidRPr="002B5A9A" w:rsidRDefault="00DA3705" w:rsidP="00DA3705">
      <w:pPr>
        <w:tabs>
          <w:tab w:val="left" w:pos="5927"/>
        </w:tabs>
        <w:rPr>
          <w:rFonts w:ascii="Times New Roman" w:hAnsi="Times New Roman" w:cs="Times New Roman"/>
          <w:sz w:val="24"/>
          <w:szCs w:val="24"/>
        </w:rPr>
      </w:pPr>
    </w:p>
    <w:p w14:paraId="0ADC6F86" w14:textId="77777777" w:rsidR="00DA3705" w:rsidRPr="002B5A9A" w:rsidRDefault="00DA3705" w:rsidP="00DA3705">
      <w:pPr>
        <w:tabs>
          <w:tab w:val="left" w:pos="5927"/>
        </w:tabs>
        <w:ind w:left="2832"/>
        <w:rPr>
          <w:rFonts w:ascii="Times New Roman" w:hAnsi="Times New Roman" w:cs="Times New Roman"/>
          <w:sz w:val="24"/>
          <w:szCs w:val="24"/>
        </w:rPr>
      </w:pPr>
    </w:p>
    <w:p w14:paraId="45AF1204" w14:textId="77777777" w:rsidR="00DA3705" w:rsidRPr="002B5A9A" w:rsidRDefault="00DA3705" w:rsidP="00DA3705">
      <w:pPr>
        <w:tabs>
          <w:tab w:val="left" w:pos="5927"/>
        </w:tabs>
        <w:ind w:left="3540"/>
        <w:rPr>
          <w:rFonts w:ascii="Times New Roman" w:hAnsi="Times New Roman" w:cs="Times New Roman"/>
          <w:sz w:val="24"/>
          <w:szCs w:val="24"/>
        </w:rPr>
      </w:pPr>
    </w:p>
    <w:p w14:paraId="6852EEFB" w14:textId="77777777" w:rsidR="00DA3705" w:rsidRPr="002B5A9A" w:rsidRDefault="00DA3705" w:rsidP="00DA3705">
      <w:pPr>
        <w:tabs>
          <w:tab w:val="left" w:pos="5927"/>
        </w:tabs>
        <w:ind w:left="3540"/>
        <w:rPr>
          <w:rFonts w:ascii="Times New Roman" w:hAnsi="Times New Roman" w:cs="Times New Roman"/>
          <w:sz w:val="24"/>
          <w:szCs w:val="24"/>
        </w:rPr>
      </w:pPr>
    </w:p>
    <w:p w14:paraId="165BB252" w14:textId="59BD7BEB" w:rsidR="002F5566" w:rsidRPr="002B5A9A" w:rsidRDefault="007E497D" w:rsidP="005723E6">
      <w:pPr>
        <w:tabs>
          <w:tab w:val="left" w:pos="5927"/>
        </w:tabs>
        <w:ind w:left="4252"/>
        <w:rPr>
          <w:rFonts w:ascii="Times New Roman" w:hAnsi="Times New Roman" w:cs="Times New Roman"/>
          <w:sz w:val="24"/>
          <w:szCs w:val="24"/>
        </w:rPr>
      </w:pPr>
      <w:r>
        <w:rPr>
          <w:rFonts w:ascii="Times New Roman" w:hAnsi="Times New Roman" w:cs="Times New Roman"/>
          <w:sz w:val="24"/>
          <w:szCs w:val="24"/>
        </w:rPr>
        <w:t>Dissertação</w:t>
      </w:r>
      <w:r w:rsidR="00A42916" w:rsidRPr="002B5A9A">
        <w:rPr>
          <w:rFonts w:ascii="Times New Roman" w:hAnsi="Times New Roman" w:cs="Times New Roman"/>
          <w:sz w:val="24"/>
          <w:szCs w:val="24"/>
        </w:rPr>
        <w:t xml:space="preserve"> </w:t>
      </w:r>
      <w:r>
        <w:rPr>
          <w:rFonts w:ascii="Times New Roman" w:hAnsi="Times New Roman" w:cs="Times New Roman"/>
          <w:sz w:val="24"/>
          <w:szCs w:val="24"/>
        </w:rPr>
        <w:t>apresentada</w:t>
      </w:r>
      <w:r w:rsidR="00DA3705" w:rsidRPr="002B5A9A">
        <w:rPr>
          <w:rFonts w:ascii="Times New Roman" w:hAnsi="Times New Roman" w:cs="Times New Roman"/>
          <w:sz w:val="24"/>
          <w:szCs w:val="24"/>
        </w:rPr>
        <w:t xml:space="preserve"> </w:t>
      </w:r>
      <w:r w:rsidR="00770D3E" w:rsidRPr="002B5A9A">
        <w:rPr>
          <w:rFonts w:ascii="Times New Roman" w:hAnsi="Times New Roman" w:cs="Times New Roman"/>
          <w:sz w:val="24"/>
          <w:szCs w:val="24"/>
        </w:rPr>
        <w:t>ao prog</w:t>
      </w:r>
      <w:r w:rsidR="00203BA0" w:rsidRPr="002B5A9A">
        <w:rPr>
          <w:rFonts w:ascii="Times New Roman" w:hAnsi="Times New Roman" w:cs="Times New Roman"/>
          <w:sz w:val="24"/>
          <w:szCs w:val="24"/>
        </w:rPr>
        <w:t>rama de Mestrado Profissional em</w:t>
      </w:r>
      <w:r w:rsidR="00770D3E" w:rsidRPr="002B5A9A">
        <w:rPr>
          <w:rFonts w:ascii="Times New Roman" w:hAnsi="Times New Roman" w:cs="Times New Roman"/>
          <w:sz w:val="24"/>
          <w:szCs w:val="24"/>
        </w:rPr>
        <w:t xml:space="preserve"> Enfermagem da Universidad</w:t>
      </w:r>
      <w:r w:rsidR="00965FB0" w:rsidRPr="002B5A9A">
        <w:rPr>
          <w:rFonts w:ascii="Times New Roman" w:hAnsi="Times New Roman" w:cs="Times New Roman"/>
          <w:sz w:val="24"/>
          <w:szCs w:val="24"/>
        </w:rPr>
        <w:t>e Estadual de Feira de Santana</w:t>
      </w:r>
      <w:r w:rsidR="00203BA0" w:rsidRPr="002B5A9A">
        <w:rPr>
          <w:rFonts w:ascii="Times New Roman" w:hAnsi="Times New Roman" w:cs="Times New Roman"/>
          <w:sz w:val="24"/>
          <w:szCs w:val="24"/>
        </w:rPr>
        <w:t xml:space="preserve"> como requisito para obtenção do título de Mestre em Enfermagem.</w:t>
      </w:r>
    </w:p>
    <w:p w14:paraId="00CB8E45" w14:textId="77777777" w:rsidR="002F5566" w:rsidRPr="002B5A9A" w:rsidRDefault="00203BA0" w:rsidP="005723E6">
      <w:pPr>
        <w:tabs>
          <w:tab w:val="left" w:pos="5927"/>
        </w:tabs>
        <w:ind w:left="4252"/>
        <w:rPr>
          <w:rFonts w:ascii="Times New Roman" w:hAnsi="Times New Roman" w:cs="Times New Roman"/>
          <w:sz w:val="24"/>
          <w:szCs w:val="24"/>
        </w:rPr>
      </w:pPr>
      <w:r w:rsidRPr="006C2AB5">
        <w:rPr>
          <w:rFonts w:ascii="Times New Roman" w:hAnsi="Times New Roman" w:cs="Times New Roman"/>
          <w:b/>
          <w:sz w:val="24"/>
          <w:szCs w:val="24"/>
        </w:rPr>
        <w:t>LINHA 1:</w:t>
      </w:r>
      <w:r w:rsidRPr="002B5A9A">
        <w:rPr>
          <w:rFonts w:ascii="Times New Roman" w:hAnsi="Times New Roman" w:cs="Times New Roman"/>
          <w:sz w:val="24"/>
          <w:szCs w:val="24"/>
        </w:rPr>
        <w:t xml:space="preserve"> Produção do Cuidado, Avaliação dos Serviços e Programas de Saúde em Enfermagem. </w:t>
      </w:r>
    </w:p>
    <w:p w14:paraId="1FC012CB" w14:textId="626611F3" w:rsidR="00203BA0" w:rsidRPr="002B5A9A" w:rsidRDefault="00203BA0" w:rsidP="005723E6">
      <w:pPr>
        <w:tabs>
          <w:tab w:val="left" w:pos="5927"/>
        </w:tabs>
        <w:ind w:left="4252"/>
        <w:rPr>
          <w:rFonts w:ascii="Times New Roman" w:hAnsi="Times New Roman" w:cs="Times New Roman"/>
          <w:sz w:val="24"/>
          <w:szCs w:val="24"/>
        </w:rPr>
      </w:pPr>
      <w:r w:rsidRPr="006C2AB5">
        <w:rPr>
          <w:rFonts w:ascii="Times New Roman" w:hAnsi="Times New Roman" w:cs="Times New Roman"/>
          <w:b/>
          <w:sz w:val="24"/>
          <w:szCs w:val="24"/>
        </w:rPr>
        <w:t>EIXO 2:</w:t>
      </w:r>
      <w:r w:rsidRPr="002B5A9A">
        <w:rPr>
          <w:rFonts w:ascii="Times New Roman" w:hAnsi="Times New Roman" w:cs="Times New Roman"/>
          <w:sz w:val="24"/>
          <w:szCs w:val="24"/>
        </w:rPr>
        <w:t xml:space="preserve"> Sistematização da assistência de enfermagem (SAE) na produção e gestão do cuidado para a segurança do paciente.</w:t>
      </w:r>
    </w:p>
    <w:p w14:paraId="088FEF57" w14:textId="77777777" w:rsidR="00770D3E" w:rsidRPr="002B5A9A" w:rsidRDefault="00770D3E" w:rsidP="00DA3705">
      <w:pPr>
        <w:tabs>
          <w:tab w:val="left" w:pos="5927"/>
        </w:tabs>
        <w:ind w:left="3540"/>
        <w:rPr>
          <w:rFonts w:ascii="Times New Roman" w:hAnsi="Times New Roman" w:cs="Times New Roman"/>
          <w:sz w:val="24"/>
          <w:szCs w:val="24"/>
        </w:rPr>
      </w:pPr>
    </w:p>
    <w:p w14:paraId="14DD9674" w14:textId="01C6C6A6" w:rsidR="00CF2FE8" w:rsidRPr="002B5A9A" w:rsidRDefault="00CF2FE8" w:rsidP="005723E6">
      <w:pPr>
        <w:tabs>
          <w:tab w:val="left" w:pos="5927"/>
        </w:tabs>
        <w:ind w:left="4252"/>
        <w:rPr>
          <w:rFonts w:ascii="Times New Roman" w:hAnsi="Times New Roman" w:cs="Times New Roman"/>
          <w:sz w:val="24"/>
          <w:szCs w:val="24"/>
        </w:rPr>
      </w:pPr>
      <w:r w:rsidRPr="006C2AB5">
        <w:rPr>
          <w:rFonts w:ascii="Times New Roman" w:hAnsi="Times New Roman" w:cs="Times New Roman"/>
          <w:b/>
          <w:sz w:val="24"/>
          <w:szCs w:val="24"/>
        </w:rPr>
        <w:t>Orientador:</w:t>
      </w:r>
      <w:r w:rsidRPr="002B5A9A">
        <w:rPr>
          <w:rFonts w:ascii="Times New Roman" w:hAnsi="Times New Roman" w:cs="Times New Roman"/>
          <w:sz w:val="24"/>
          <w:szCs w:val="24"/>
        </w:rPr>
        <w:t xml:space="preserve"> </w:t>
      </w:r>
      <w:r w:rsidR="00BA2337" w:rsidRPr="002B5A9A">
        <w:rPr>
          <w:rFonts w:ascii="Times New Roman" w:hAnsi="Times New Roman" w:cs="Times New Roman"/>
          <w:sz w:val="24"/>
          <w:szCs w:val="24"/>
        </w:rPr>
        <w:t xml:space="preserve">Prof. Dr. </w:t>
      </w:r>
      <w:r w:rsidRPr="002B5A9A">
        <w:rPr>
          <w:rFonts w:ascii="Times New Roman" w:hAnsi="Times New Roman" w:cs="Times New Roman"/>
          <w:sz w:val="24"/>
          <w:szCs w:val="24"/>
        </w:rPr>
        <w:t>Deybson Borba de Almeida</w:t>
      </w:r>
      <w:r w:rsidR="00F71696">
        <w:rPr>
          <w:rFonts w:ascii="Times New Roman" w:hAnsi="Times New Roman" w:cs="Times New Roman"/>
          <w:sz w:val="24"/>
          <w:szCs w:val="24"/>
        </w:rPr>
        <w:t xml:space="preserve"> (UEFS)</w:t>
      </w:r>
      <w:r w:rsidRPr="002B5A9A">
        <w:rPr>
          <w:rFonts w:ascii="Times New Roman" w:hAnsi="Times New Roman" w:cs="Times New Roman"/>
          <w:sz w:val="24"/>
          <w:szCs w:val="24"/>
        </w:rPr>
        <w:t xml:space="preserve">. </w:t>
      </w:r>
    </w:p>
    <w:p w14:paraId="787ABC01" w14:textId="388317B2" w:rsidR="00EB0A7B" w:rsidRPr="002B5A9A" w:rsidRDefault="008972AC" w:rsidP="005723E6">
      <w:pPr>
        <w:tabs>
          <w:tab w:val="left" w:pos="5927"/>
        </w:tabs>
        <w:ind w:left="4252"/>
        <w:rPr>
          <w:rFonts w:ascii="Times New Roman" w:hAnsi="Times New Roman" w:cs="Times New Roman"/>
          <w:sz w:val="24"/>
          <w:szCs w:val="24"/>
        </w:rPr>
      </w:pPr>
      <w:r w:rsidRPr="006C2AB5">
        <w:rPr>
          <w:rFonts w:ascii="Times New Roman" w:hAnsi="Times New Roman" w:cs="Times New Roman"/>
          <w:b/>
          <w:sz w:val="24"/>
          <w:szCs w:val="24"/>
        </w:rPr>
        <w:t>Co</w:t>
      </w:r>
      <w:r w:rsidR="00EB0A7B" w:rsidRPr="006C2AB5">
        <w:rPr>
          <w:rFonts w:ascii="Times New Roman" w:hAnsi="Times New Roman" w:cs="Times New Roman"/>
          <w:b/>
          <w:sz w:val="24"/>
          <w:szCs w:val="24"/>
        </w:rPr>
        <w:t>orientador:</w:t>
      </w:r>
      <w:r w:rsidR="00EB0A7B" w:rsidRPr="002B5A9A">
        <w:rPr>
          <w:rFonts w:ascii="Times New Roman" w:hAnsi="Times New Roman" w:cs="Times New Roman"/>
          <w:sz w:val="24"/>
          <w:szCs w:val="24"/>
        </w:rPr>
        <w:t xml:space="preserve"> </w:t>
      </w:r>
      <w:r w:rsidR="008D5669" w:rsidRPr="002B5A9A">
        <w:rPr>
          <w:rFonts w:ascii="Times New Roman" w:hAnsi="Times New Roman" w:cs="Times New Roman"/>
          <w:sz w:val="24"/>
          <w:szCs w:val="24"/>
        </w:rPr>
        <w:t xml:space="preserve">Prof. Dr. </w:t>
      </w:r>
      <w:r w:rsidR="00EB0A7B" w:rsidRPr="002B5A9A">
        <w:rPr>
          <w:rFonts w:ascii="Times New Roman" w:hAnsi="Times New Roman" w:cs="Times New Roman"/>
          <w:sz w:val="24"/>
          <w:szCs w:val="24"/>
        </w:rPr>
        <w:t xml:space="preserve">Genival </w:t>
      </w:r>
      <w:r w:rsidR="0075218C" w:rsidRPr="002B5A9A">
        <w:rPr>
          <w:rFonts w:ascii="Times New Roman" w:hAnsi="Times New Roman" w:cs="Times New Roman"/>
          <w:sz w:val="24"/>
          <w:szCs w:val="24"/>
        </w:rPr>
        <w:t>Fernandes de Freitas</w:t>
      </w:r>
      <w:r w:rsidR="00F71696">
        <w:rPr>
          <w:rFonts w:ascii="Times New Roman" w:hAnsi="Times New Roman" w:cs="Times New Roman"/>
          <w:sz w:val="24"/>
          <w:szCs w:val="24"/>
        </w:rPr>
        <w:t xml:space="preserve"> (USP)</w:t>
      </w:r>
      <w:r w:rsidR="0075218C" w:rsidRPr="002B5A9A">
        <w:rPr>
          <w:rFonts w:ascii="Times New Roman" w:hAnsi="Times New Roman" w:cs="Times New Roman"/>
          <w:sz w:val="24"/>
          <w:szCs w:val="24"/>
        </w:rPr>
        <w:t xml:space="preserve">. </w:t>
      </w:r>
    </w:p>
    <w:p w14:paraId="13E19C50" w14:textId="77777777" w:rsidR="00DA3705" w:rsidRPr="002B5A9A" w:rsidRDefault="00DA3705" w:rsidP="00DA3705">
      <w:pPr>
        <w:tabs>
          <w:tab w:val="left" w:pos="5927"/>
        </w:tabs>
        <w:rPr>
          <w:rFonts w:ascii="Times New Roman" w:hAnsi="Times New Roman" w:cs="Times New Roman"/>
          <w:sz w:val="24"/>
          <w:szCs w:val="24"/>
        </w:rPr>
      </w:pPr>
    </w:p>
    <w:p w14:paraId="51365711" w14:textId="77777777" w:rsidR="00DA3705" w:rsidRPr="002B5A9A" w:rsidRDefault="00DA3705" w:rsidP="00DA3705">
      <w:pPr>
        <w:tabs>
          <w:tab w:val="left" w:pos="5927"/>
        </w:tabs>
        <w:rPr>
          <w:rFonts w:ascii="Times New Roman" w:hAnsi="Times New Roman" w:cs="Times New Roman"/>
          <w:sz w:val="24"/>
          <w:szCs w:val="24"/>
        </w:rPr>
      </w:pPr>
    </w:p>
    <w:p w14:paraId="06B6E536" w14:textId="4064F14E" w:rsidR="00DA3705" w:rsidRDefault="008972AC" w:rsidP="006C2AB5">
      <w:pPr>
        <w:rPr>
          <w:rFonts w:ascii="Times New Roman" w:hAnsi="Times New Roman" w:cs="Times New Roman"/>
          <w:sz w:val="24"/>
          <w:szCs w:val="24"/>
        </w:rPr>
      </w:pPr>
      <w:r w:rsidRPr="002B5A9A">
        <w:rPr>
          <w:rFonts w:ascii="Times New Roman" w:hAnsi="Times New Roman" w:cs="Times New Roman"/>
          <w:sz w:val="24"/>
          <w:szCs w:val="24"/>
        </w:rPr>
        <w:tab/>
      </w:r>
    </w:p>
    <w:p w14:paraId="625D48A8" w14:textId="77777777" w:rsidR="007E497D" w:rsidRPr="002B5A9A" w:rsidRDefault="007E497D" w:rsidP="00DA3705">
      <w:pPr>
        <w:tabs>
          <w:tab w:val="left" w:pos="5927"/>
        </w:tabs>
        <w:rPr>
          <w:rFonts w:ascii="Times New Roman" w:hAnsi="Times New Roman" w:cs="Times New Roman"/>
          <w:sz w:val="24"/>
          <w:szCs w:val="24"/>
        </w:rPr>
      </w:pPr>
    </w:p>
    <w:p w14:paraId="3183FB7F" w14:textId="77777777" w:rsidR="00DA3705" w:rsidRPr="002B5A9A" w:rsidRDefault="00DA3705" w:rsidP="00DA3705">
      <w:pPr>
        <w:tabs>
          <w:tab w:val="left" w:pos="5927"/>
        </w:tabs>
        <w:rPr>
          <w:rFonts w:ascii="Times New Roman" w:hAnsi="Times New Roman" w:cs="Times New Roman"/>
          <w:sz w:val="24"/>
          <w:szCs w:val="24"/>
        </w:rPr>
      </w:pPr>
    </w:p>
    <w:p w14:paraId="2F53F76D" w14:textId="77777777" w:rsidR="00DA3705" w:rsidRPr="002B5A9A" w:rsidRDefault="00DA3705" w:rsidP="00DA3705">
      <w:pPr>
        <w:tabs>
          <w:tab w:val="left" w:pos="5927"/>
        </w:tabs>
        <w:rPr>
          <w:rFonts w:ascii="Times New Roman" w:hAnsi="Times New Roman" w:cs="Times New Roman"/>
          <w:sz w:val="24"/>
          <w:szCs w:val="24"/>
        </w:rPr>
      </w:pPr>
    </w:p>
    <w:p w14:paraId="38316123" w14:textId="1830DA17" w:rsidR="008F5097" w:rsidRDefault="008F5097" w:rsidP="00DA3705">
      <w:pPr>
        <w:tabs>
          <w:tab w:val="left" w:pos="5927"/>
        </w:tabs>
        <w:rPr>
          <w:rFonts w:ascii="Times New Roman" w:hAnsi="Times New Roman" w:cs="Times New Roman"/>
          <w:sz w:val="24"/>
          <w:szCs w:val="24"/>
        </w:rPr>
      </w:pPr>
    </w:p>
    <w:p w14:paraId="252B5057" w14:textId="77777777" w:rsidR="00F71696" w:rsidRPr="002B5A9A" w:rsidRDefault="00F71696" w:rsidP="00DA3705">
      <w:pPr>
        <w:tabs>
          <w:tab w:val="left" w:pos="5927"/>
        </w:tabs>
        <w:rPr>
          <w:rFonts w:ascii="Times New Roman" w:hAnsi="Times New Roman" w:cs="Times New Roman"/>
          <w:sz w:val="24"/>
          <w:szCs w:val="24"/>
        </w:rPr>
      </w:pPr>
    </w:p>
    <w:p w14:paraId="10B5B0A2" w14:textId="77777777" w:rsidR="00DA3705" w:rsidRPr="002B5A9A" w:rsidRDefault="008A33B5" w:rsidP="00DA3705">
      <w:pPr>
        <w:tabs>
          <w:tab w:val="left" w:pos="5927"/>
        </w:tabs>
        <w:jc w:val="center"/>
        <w:rPr>
          <w:rFonts w:ascii="Times New Roman" w:hAnsi="Times New Roman" w:cs="Times New Roman"/>
          <w:sz w:val="24"/>
          <w:szCs w:val="24"/>
        </w:rPr>
      </w:pPr>
      <w:r w:rsidRPr="002B5A9A">
        <w:rPr>
          <w:rFonts w:ascii="Times New Roman" w:hAnsi="Times New Roman" w:cs="Times New Roman"/>
          <w:sz w:val="24"/>
          <w:szCs w:val="24"/>
        </w:rPr>
        <w:t>FEIRA DE SANTANA</w:t>
      </w:r>
    </w:p>
    <w:p w14:paraId="2637F7D0" w14:textId="1DCFF6F6" w:rsidR="0002231E" w:rsidRDefault="00FC534F" w:rsidP="0002231E">
      <w:pPr>
        <w:tabs>
          <w:tab w:val="left" w:pos="5927"/>
        </w:tabs>
        <w:jc w:val="center"/>
        <w:rPr>
          <w:rFonts w:ascii="Times New Roman" w:hAnsi="Times New Roman" w:cs="Times New Roman"/>
          <w:sz w:val="24"/>
          <w:szCs w:val="24"/>
        </w:rPr>
      </w:pPr>
      <w:r>
        <w:rPr>
          <w:rFonts w:ascii="Times New Roman" w:hAnsi="Times New Roman" w:cs="Times New Roman"/>
          <w:sz w:val="24"/>
          <w:szCs w:val="24"/>
        </w:rPr>
        <w:t>2023</w:t>
      </w:r>
    </w:p>
    <w:p w14:paraId="33E1FD26" w14:textId="456F8814" w:rsidR="00EC5D0A" w:rsidRDefault="00EC5D0A" w:rsidP="00EC5D0A">
      <w:pPr>
        <w:tabs>
          <w:tab w:val="left" w:pos="5927"/>
        </w:tabs>
        <w:jc w:val="center"/>
        <w:rPr>
          <w:rFonts w:ascii="Times New Roman" w:hAnsi="Times New Roman" w:cs="Times New Roman"/>
          <w:b/>
          <w:sz w:val="24"/>
          <w:szCs w:val="24"/>
        </w:rPr>
      </w:pPr>
      <w:r>
        <w:rPr>
          <w:rFonts w:ascii="Times New Roman" w:hAnsi="Times New Roman" w:cs="Times New Roman"/>
          <w:b/>
          <w:sz w:val="24"/>
          <w:szCs w:val="24"/>
        </w:rPr>
        <w:lastRenderedPageBreak/>
        <w:t>FOLHA DE APROVAÇÃO</w:t>
      </w:r>
    </w:p>
    <w:p w14:paraId="62C432F1" w14:textId="445A4AF9" w:rsidR="00EC5D0A" w:rsidRDefault="00EC5D0A" w:rsidP="00EC5D0A">
      <w:pPr>
        <w:tabs>
          <w:tab w:val="left" w:pos="5927"/>
        </w:tabs>
        <w:jc w:val="center"/>
        <w:rPr>
          <w:rFonts w:ascii="Times New Roman" w:hAnsi="Times New Roman" w:cs="Times New Roman"/>
          <w:b/>
          <w:sz w:val="24"/>
          <w:szCs w:val="24"/>
        </w:rPr>
      </w:pPr>
    </w:p>
    <w:p w14:paraId="56FB0CE5" w14:textId="782A903E" w:rsidR="00EC5D0A" w:rsidRDefault="00EC5D0A" w:rsidP="00EC5D0A">
      <w:pPr>
        <w:tabs>
          <w:tab w:val="left" w:pos="5927"/>
        </w:tabs>
        <w:jc w:val="center"/>
        <w:rPr>
          <w:rFonts w:ascii="Times New Roman" w:hAnsi="Times New Roman" w:cs="Times New Roman"/>
          <w:b/>
          <w:sz w:val="24"/>
          <w:szCs w:val="24"/>
        </w:rPr>
      </w:pPr>
    </w:p>
    <w:p w14:paraId="13EC9FAD" w14:textId="5F3EBD11" w:rsidR="00EC5D0A" w:rsidRDefault="00EC5D0A" w:rsidP="00EC5D0A">
      <w:pPr>
        <w:tabs>
          <w:tab w:val="left" w:pos="5927"/>
        </w:tabs>
        <w:jc w:val="center"/>
        <w:rPr>
          <w:rFonts w:ascii="Times New Roman" w:hAnsi="Times New Roman" w:cs="Times New Roman"/>
          <w:b/>
          <w:sz w:val="24"/>
          <w:szCs w:val="24"/>
        </w:rPr>
      </w:pPr>
    </w:p>
    <w:p w14:paraId="04E82340" w14:textId="34837BA7" w:rsidR="00EC5D0A" w:rsidRDefault="00EC5D0A" w:rsidP="00EC5D0A">
      <w:pPr>
        <w:tabs>
          <w:tab w:val="left" w:pos="5927"/>
        </w:tabs>
        <w:jc w:val="center"/>
        <w:rPr>
          <w:rFonts w:ascii="Times New Roman" w:hAnsi="Times New Roman" w:cs="Times New Roman"/>
          <w:b/>
          <w:sz w:val="24"/>
          <w:szCs w:val="24"/>
        </w:rPr>
      </w:pPr>
      <w:r>
        <w:rPr>
          <w:rFonts w:ascii="Times New Roman" w:hAnsi="Times New Roman" w:cs="Times New Roman"/>
          <w:b/>
          <w:sz w:val="24"/>
          <w:szCs w:val="24"/>
        </w:rPr>
        <w:t>JOCELIO MATOS AMARAL</w:t>
      </w:r>
    </w:p>
    <w:p w14:paraId="332B97E6" w14:textId="2A6F316A" w:rsidR="00EC5D0A" w:rsidRDefault="00EC5D0A" w:rsidP="00EC5D0A">
      <w:pPr>
        <w:tabs>
          <w:tab w:val="left" w:pos="5927"/>
        </w:tabs>
        <w:jc w:val="center"/>
        <w:rPr>
          <w:rFonts w:ascii="Times New Roman" w:hAnsi="Times New Roman" w:cs="Times New Roman"/>
          <w:b/>
          <w:sz w:val="24"/>
          <w:szCs w:val="24"/>
        </w:rPr>
      </w:pPr>
    </w:p>
    <w:p w14:paraId="06C787B4" w14:textId="4D3C8151" w:rsidR="00EC5D0A" w:rsidRDefault="00EC5D0A" w:rsidP="00EC5D0A">
      <w:pPr>
        <w:tabs>
          <w:tab w:val="left" w:pos="5927"/>
        </w:tabs>
        <w:jc w:val="center"/>
        <w:rPr>
          <w:rFonts w:ascii="Times New Roman" w:hAnsi="Times New Roman" w:cs="Times New Roman"/>
          <w:b/>
          <w:sz w:val="24"/>
          <w:szCs w:val="24"/>
        </w:rPr>
      </w:pPr>
    </w:p>
    <w:p w14:paraId="2539D279" w14:textId="364C41D3" w:rsidR="00EC5D0A" w:rsidRDefault="00EC5D0A" w:rsidP="00EC5D0A">
      <w:pPr>
        <w:tabs>
          <w:tab w:val="left" w:pos="5927"/>
        </w:tabs>
        <w:jc w:val="center"/>
        <w:rPr>
          <w:rFonts w:ascii="Times New Roman" w:hAnsi="Times New Roman" w:cs="Times New Roman"/>
          <w:b/>
          <w:sz w:val="24"/>
          <w:szCs w:val="24"/>
        </w:rPr>
      </w:pPr>
    </w:p>
    <w:p w14:paraId="26861BA3" w14:textId="01DF09D8" w:rsidR="00EC5D0A" w:rsidRDefault="00EC5D0A" w:rsidP="00EC5D0A">
      <w:pPr>
        <w:tabs>
          <w:tab w:val="left" w:pos="5927"/>
        </w:tabs>
        <w:jc w:val="center"/>
        <w:rPr>
          <w:rFonts w:ascii="Times New Roman" w:hAnsi="Times New Roman" w:cs="Times New Roman"/>
          <w:b/>
          <w:sz w:val="24"/>
          <w:szCs w:val="24"/>
        </w:rPr>
      </w:pPr>
    </w:p>
    <w:p w14:paraId="414FBBEA" w14:textId="3DACE1DE" w:rsidR="007E53A7" w:rsidRPr="007E53A7" w:rsidRDefault="007E53A7" w:rsidP="007E53A7">
      <w:pPr>
        <w:jc w:val="center"/>
        <w:rPr>
          <w:rFonts w:ascii="Times New Roman" w:hAnsi="Times New Roman" w:cs="Times New Roman"/>
          <w:b/>
          <w:sz w:val="24"/>
          <w:szCs w:val="24"/>
        </w:rPr>
      </w:pPr>
      <w:r w:rsidRPr="007E53A7">
        <w:rPr>
          <w:rFonts w:ascii="Times New Roman" w:hAnsi="Times New Roman" w:cs="Times New Roman"/>
          <w:b/>
          <w:sz w:val="24"/>
          <w:szCs w:val="24"/>
        </w:rPr>
        <w:t xml:space="preserve">VALIDAÇÃO DE UMA MATRIZ AVALIATIVA </w:t>
      </w:r>
      <w:r w:rsidR="009A7E7D">
        <w:rPr>
          <w:rFonts w:ascii="Times New Roman" w:hAnsi="Times New Roman" w:cs="Times New Roman"/>
          <w:b/>
          <w:sz w:val="24"/>
          <w:szCs w:val="24"/>
        </w:rPr>
        <w:t>DO</w:t>
      </w:r>
      <w:r w:rsidRPr="007E53A7">
        <w:rPr>
          <w:rFonts w:ascii="Times New Roman" w:hAnsi="Times New Roman" w:cs="Times New Roman"/>
          <w:b/>
          <w:sz w:val="24"/>
          <w:szCs w:val="24"/>
        </w:rPr>
        <w:t xml:space="preserve"> PROCESSO DE ENFERMAGEM NO CONTEXTO HOSPITALAR</w:t>
      </w:r>
    </w:p>
    <w:p w14:paraId="64895DD6" w14:textId="77777777" w:rsidR="00EC5D0A" w:rsidRDefault="00EC5D0A" w:rsidP="00EC5D0A">
      <w:pPr>
        <w:tabs>
          <w:tab w:val="left" w:pos="5927"/>
        </w:tabs>
        <w:jc w:val="center"/>
        <w:rPr>
          <w:rFonts w:ascii="Times New Roman" w:hAnsi="Times New Roman" w:cs="Times New Roman"/>
          <w:b/>
          <w:sz w:val="24"/>
          <w:szCs w:val="24"/>
        </w:rPr>
      </w:pPr>
    </w:p>
    <w:p w14:paraId="5B891CE7" w14:textId="5250D052" w:rsidR="00EC5D0A" w:rsidRDefault="00EC5D0A" w:rsidP="0002231E">
      <w:pPr>
        <w:tabs>
          <w:tab w:val="left" w:pos="5927"/>
        </w:tabs>
        <w:rPr>
          <w:rFonts w:ascii="Times New Roman" w:hAnsi="Times New Roman" w:cs="Times New Roman"/>
          <w:b/>
          <w:sz w:val="24"/>
          <w:szCs w:val="24"/>
        </w:rPr>
      </w:pPr>
    </w:p>
    <w:p w14:paraId="4FEDFD48" w14:textId="77777777" w:rsidR="006C2AB5" w:rsidRDefault="00EC5D0A" w:rsidP="00EC5D0A">
      <w:pPr>
        <w:tabs>
          <w:tab w:val="left" w:pos="5927"/>
        </w:tabs>
        <w:rPr>
          <w:rFonts w:ascii="Times New Roman" w:hAnsi="Times New Roman" w:cs="Times New Roman"/>
          <w:sz w:val="24"/>
          <w:szCs w:val="24"/>
        </w:rPr>
      </w:pPr>
      <w:r>
        <w:rPr>
          <w:rFonts w:ascii="Times New Roman" w:hAnsi="Times New Roman" w:cs="Times New Roman"/>
          <w:sz w:val="24"/>
          <w:szCs w:val="24"/>
        </w:rPr>
        <w:t>Dissertação</w:t>
      </w:r>
      <w:r w:rsidRPr="002B5A9A">
        <w:rPr>
          <w:rFonts w:ascii="Times New Roman" w:hAnsi="Times New Roman" w:cs="Times New Roman"/>
          <w:sz w:val="24"/>
          <w:szCs w:val="24"/>
        </w:rPr>
        <w:t xml:space="preserve"> </w:t>
      </w:r>
      <w:r>
        <w:rPr>
          <w:rFonts w:ascii="Times New Roman" w:hAnsi="Times New Roman" w:cs="Times New Roman"/>
          <w:sz w:val="24"/>
          <w:szCs w:val="24"/>
        </w:rPr>
        <w:t>apresentada</w:t>
      </w:r>
      <w:r w:rsidRPr="002B5A9A">
        <w:rPr>
          <w:rFonts w:ascii="Times New Roman" w:hAnsi="Times New Roman" w:cs="Times New Roman"/>
          <w:sz w:val="24"/>
          <w:szCs w:val="24"/>
        </w:rPr>
        <w:t xml:space="preserve"> ao programa de Mestrado Profissional em Enfermagem da Universidade Estadual de Feira de Santana como requisito para obtenção do título de Mestre em Enfermagem.</w:t>
      </w:r>
      <w:r>
        <w:rPr>
          <w:rFonts w:ascii="Times New Roman" w:hAnsi="Times New Roman" w:cs="Times New Roman"/>
          <w:sz w:val="24"/>
          <w:szCs w:val="24"/>
        </w:rPr>
        <w:t xml:space="preserve"> </w:t>
      </w:r>
    </w:p>
    <w:p w14:paraId="6A60C597" w14:textId="77777777" w:rsidR="006C2AB5" w:rsidRDefault="00EC5D0A" w:rsidP="00EC5D0A">
      <w:pPr>
        <w:tabs>
          <w:tab w:val="left" w:pos="5927"/>
        </w:tabs>
        <w:rPr>
          <w:rFonts w:ascii="Times New Roman" w:hAnsi="Times New Roman" w:cs="Times New Roman"/>
          <w:sz w:val="24"/>
          <w:szCs w:val="24"/>
        </w:rPr>
      </w:pPr>
      <w:r w:rsidRPr="006C2AB5">
        <w:rPr>
          <w:rFonts w:ascii="Times New Roman" w:hAnsi="Times New Roman" w:cs="Times New Roman"/>
          <w:b/>
          <w:sz w:val="24"/>
          <w:szCs w:val="24"/>
        </w:rPr>
        <w:t>LINHA 1:</w:t>
      </w:r>
      <w:r w:rsidRPr="002B5A9A">
        <w:rPr>
          <w:rFonts w:ascii="Times New Roman" w:hAnsi="Times New Roman" w:cs="Times New Roman"/>
          <w:sz w:val="24"/>
          <w:szCs w:val="24"/>
        </w:rPr>
        <w:t xml:space="preserve"> Produção do Cuidado, Avaliação dos Serviços e Programas de Saúde em Enfermagem. </w:t>
      </w:r>
    </w:p>
    <w:p w14:paraId="6D7BBD76" w14:textId="1E98E39D" w:rsidR="00EC5D0A" w:rsidRDefault="00EC5D0A" w:rsidP="00EC5D0A">
      <w:pPr>
        <w:tabs>
          <w:tab w:val="left" w:pos="5927"/>
        </w:tabs>
        <w:rPr>
          <w:rFonts w:ascii="Times New Roman" w:hAnsi="Times New Roman" w:cs="Times New Roman"/>
          <w:sz w:val="24"/>
          <w:szCs w:val="24"/>
        </w:rPr>
      </w:pPr>
      <w:r w:rsidRPr="006C2AB5">
        <w:rPr>
          <w:rFonts w:ascii="Times New Roman" w:hAnsi="Times New Roman" w:cs="Times New Roman"/>
          <w:b/>
          <w:sz w:val="24"/>
          <w:szCs w:val="24"/>
        </w:rPr>
        <w:t>EIXO 2</w:t>
      </w:r>
      <w:r w:rsidRPr="002B5A9A">
        <w:rPr>
          <w:rFonts w:ascii="Times New Roman" w:hAnsi="Times New Roman" w:cs="Times New Roman"/>
          <w:sz w:val="24"/>
          <w:szCs w:val="24"/>
        </w:rPr>
        <w:t>: Sistematização da assistência de enfermagem (SAE) na produção e gestão do cuidado para a segurança do paciente.</w:t>
      </w:r>
    </w:p>
    <w:p w14:paraId="4EA037BA" w14:textId="6F52C98E" w:rsidR="00EC5D0A" w:rsidRDefault="00EC5D0A" w:rsidP="00EC5D0A">
      <w:pPr>
        <w:tabs>
          <w:tab w:val="left" w:pos="5927"/>
        </w:tabs>
        <w:rPr>
          <w:rFonts w:ascii="Times New Roman" w:hAnsi="Times New Roman" w:cs="Times New Roman"/>
          <w:sz w:val="24"/>
          <w:szCs w:val="24"/>
        </w:rPr>
      </w:pPr>
    </w:p>
    <w:p w14:paraId="560B4033" w14:textId="4BB14745" w:rsidR="00EC5D0A" w:rsidRDefault="00EC5D0A" w:rsidP="00EC5D0A">
      <w:pPr>
        <w:tabs>
          <w:tab w:val="left" w:pos="5927"/>
        </w:tabs>
        <w:rPr>
          <w:rFonts w:ascii="Times New Roman" w:hAnsi="Times New Roman" w:cs="Times New Roman"/>
          <w:sz w:val="24"/>
          <w:szCs w:val="24"/>
        </w:rPr>
      </w:pPr>
      <w:r>
        <w:rPr>
          <w:rFonts w:ascii="Times New Roman" w:hAnsi="Times New Roman" w:cs="Times New Roman"/>
          <w:sz w:val="24"/>
          <w:szCs w:val="24"/>
        </w:rPr>
        <w:t xml:space="preserve">Feira de Santana-BA, </w:t>
      </w:r>
      <w:r w:rsidR="003C1419">
        <w:rPr>
          <w:rFonts w:ascii="Times New Roman" w:hAnsi="Times New Roman" w:cs="Times New Roman"/>
          <w:sz w:val="24"/>
          <w:szCs w:val="24"/>
        </w:rPr>
        <w:t>17 de março de 2023</w:t>
      </w:r>
      <w:r>
        <w:rPr>
          <w:rFonts w:ascii="Times New Roman" w:hAnsi="Times New Roman" w:cs="Times New Roman"/>
          <w:sz w:val="24"/>
          <w:szCs w:val="24"/>
        </w:rPr>
        <w:t xml:space="preserve">. </w:t>
      </w:r>
    </w:p>
    <w:p w14:paraId="76B573A4" w14:textId="2A224C05" w:rsidR="00EC5D0A" w:rsidRDefault="00EC5D0A" w:rsidP="00EC5D0A">
      <w:pPr>
        <w:tabs>
          <w:tab w:val="left" w:pos="5927"/>
        </w:tabs>
        <w:rPr>
          <w:rFonts w:ascii="Times New Roman" w:hAnsi="Times New Roman" w:cs="Times New Roman"/>
          <w:sz w:val="24"/>
          <w:szCs w:val="24"/>
        </w:rPr>
      </w:pPr>
    </w:p>
    <w:p w14:paraId="00CB35F6" w14:textId="77777777" w:rsidR="00EC5D0A" w:rsidRPr="002B5A9A" w:rsidRDefault="00EC5D0A" w:rsidP="00EC5D0A">
      <w:pPr>
        <w:tabs>
          <w:tab w:val="left" w:pos="5927"/>
        </w:tabs>
        <w:rPr>
          <w:rFonts w:ascii="Times New Roman" w:hAnsi="Times New Roman" w:cs="Times New Roman"/>
          <w:sz w:val="24"/>
          <w:szCs w:val="24"/>
        </w:rPr>
      </w:pPr>
    </w:p>
    <w:p w14:paraId="5E09C3C0" w14:textId="6B7AE2CD" w:rsidR="00EC5D0A" w:rsidRDefault="00EC5D0A" w:rsidP="00EC5D0A">
      <w:pPr>
        <w:tabs>
          <w:tab w:val="left" w:pos="5927"/>
        </w:tabs>
        <w:rPr>
          <w:rFonts w:ascii="Times New Roman" w:hAnsi="Times New Roman" w:cs="Times New Roman"/>
          <w:b/>
          <w:sz w:val="24"/>
          <w:szCs w:val="24"/>
        </w:rPr>
      </w:pPr>
      <w:r w:rsidRPr="00EC5D0A">
        <w:rPr>
          <w:rFonts w:ascii="Times New Roman" w:hAnsi="Times New Roman" w:cs="Times New Roman"/>
          <w:b/>
          <w:sz w:val="24"/>
          <w:szCs w:val="24"/>
        </w:rPr>
        <w:t>BANCA EXAMINADORA</w:t>
      </w:r>
    </w:p>
    <w:p w14:paraId="645BCA6E" w14:textId="77777777" w:rsidR="00EC5D0A" w:rsidRPr="00EC5D0A" w:rsidRDefault="00EC5D0A" w:rsidP="00EC5D0A">
      <w:pPr>
        <w:tabs>
          <w:tab w:val="left" w:pos="5927"/>
        </w:tabs>
        <w:rPr>
          <w:rFonts w:ascii="Times New Roman" w:hAnsi="Times New Roman" w:cs="Times New Roman"/>
          <w:b/>
          <w:sz w:val="24"/>
          <w:szCs w:val="24"/>
        </w:rPr>
      </w:pPr>
    </w:p>
    <w:p w14:paraId="37A773F8" w14:textId="77777777" w:rsidR="00EC5D0A" w:rsidRPr="00EC5D0A" w:rsidRDefault="00EC5D0A" w:rsidP="00EC5D0A">
      <w:pPr>
        <w:tabs>
          <w:tab w:val="left" w:pos="5927"/>
        </w:tabs>
        <w:rPr>
          <w:rFonts w:ascii="Times New Roman" w:hAnsi="Times New Roman" w:cs="Times New Roman"/>
          <w:b/>
          <w:sz w:val="24"/>
          <w:szCs w:val="24"/>
        </w:rPr>
      </w:pPr>
      <w:r w:rsidRPr="00EC5D0A">
        <w:rPr>
          <w:rFonts w:ascii="Times New Roman" w:hAnsi="Times New Roman" w:cs="Times New Roman"/>
          <w:b/>
          <w:sz w:val="24"/>
          <w:szCs w:val="24"/>
        </w:rPr>
        <w:t>Prof. Dr. Deybson Borba de Almeida (Presidente)</w:t>
      </w:r>
    </w:p>
    <w:p w14:paraId="0154B308" w14:textId="01DE14A3" w:rsidR="00EC5D0A" w:rsidRPr="00EC5D0A" w:rsidRDefault="00EC5D0A" w:rsidP="00EC5D0A">
      <w:pPr>
        <w:tabs>
          <w:tab w:val="left" w:pos="5927"/>
        </w:tabs>
        <w:rPr>
          <w:rFonts w:ascii="Times New Roman" w:hAnsi="Times New Roman" w:cs="Times New Roman"/>
          <w:sz w:val="24"/>
          <w:szCs w:val="24"/>
        </w:rPr>
      </w:pPr>
      <w:r w:rsidRPr="00EC5D0A">
        <w:rPr>
          <w:rFonts w:ascii="Times New Roman" w:hAnsi="Times New Roman" w:cs="Times New Roman"/>
          <w:sz w:val="24"/>
          <w:szCs w:val="24"/>
        </w:rPr>
        <w:t xml:space="preserve">Doutor em Enfermagem e </w:t>
      </w:r>
      <w:r>
        <w:rPr>
          <w:rFonts w:ascii="Times New Roman" w:hAnsi="Times New Roman" w:cs="Times New Roman"/>
          <w:sz w:val="24"/>
          <w:szCs w:val="24"/>
        </w:rPr>
        <w:t>Docente</w:t>
      </w:r>
      <w:r w:rsidRPr="00EC5D0A">
        <w:rPr>
          <w:rFonts w:ascii="Times New Roman" w:hAnsi="Times New Roman" w:cs="Times New Roman"/>
          <w:sz w:val="24"/>
          <w:szCs w:val="24"/>
        </w:rPr>
        <w:t xml:space="preserve"> da Universidade Estadual de Feira de Santana</w:t>
      </w:r>
    </w:p>
    <w:p w14:paraId="53836A02" w14:textId="7386A843" w:rsidR="00EC5D0A" w:rsidRDefault="00EC5D0A" w:rsidP="00EC5D0A">
      <w:pPr>
        <w:tabs>
          <w:tab w:val="left" w:pos="5927"/>
        </w:tabs>
        <w:rPr>
          <w:rFonts w:ascii="Times New Roman" w:hAnsi="Times New Roman" w:cs="Times New Roman"/>
          <w:b/>
          <w:sz w:val="24"/>
          <w:szCs w:val="24"/>
        </w:rPr>
      </w:pPr>
    </w:p>
    <w:p w14:paraId="60AFD896" w14:textId="77777777" w:rsidR="00FE2898" w:rsidRPr="00FE2898" w:rsidRDefault="00FE2898" w:rsidP="00FE2898">
      <w:pPr>
        <w:tabs>
          <w:tab w:val="left" w:pos="5927"/>
        </w:tabs>
        <w:rPr>
          <w:rFonts w:ascii="Times New Roman" w:hAnsi="Times New Roman" w:cs="Times New Roman"/>
          <w:b/>
          <w:sz w:val="24"/>
          <w:szCs w:val="24"/>
        </w:rPr>
      </w:pPr>
      <w:r w:rsidRPr="00FE2898">
        <w:rPr>
          <w:rFonts w:ascii="Times New Roman" w:hAnsi="Times New Roman" w:cs="Times New Roman"/>
          <w:b/>
          <w:sz w:val="24"/>
          <w:szCs w:val="24"/>
        </w:rPr>
        <w:t>Prof.ª Drª Juliana de Oliveira Freitas Miranda</w:t>
      </w:r>
    </w:p>
    <w:p w14:paraId="2B1DE76F" w14:textId="1F3C22DD" w:rsidR="0054566B" w:rsidRPr="00FE2898" w:rsidRDefault="00FE2898" w:rsidP="00FE2898">
      <w:pPr>
        <w:tabs>
          <w:tab w:val="left" w:pos="5927"/>
        </w:tabs>
        <w:rPr>
          <w:rFonts w:ascii="Times New Roman" w:hAnsi="Times New Roman" w:cs="Times New Roman"/>
          <w:sz w:val="24"/>
          <w:szCs w:val="24"/>
        </w:rPr>
      </w:pPr>
      <w:r w:rsidRPr="00FE2898">
        <w:rPr>
          <w:rFonts w:ascii="Times New Roman" w:hAnsi="Times New Roman" w:cs="Times New Roman"/>
          <w:sz w:val="24"/>
          <w:szCs w:val="24"/>
        </w:rPr>
        <w:t xml:space="preserve">Doutora em Enfermagem e </w:t>
      </w:r>
      <w:r w:rsidR="00C60E96">
        <w:rPr>
          <w:rFonts w:ascii="Times New Roman" w:hAnsi="Times New Roman" w:cs="Times New Roman"/>
          <w:sz w:val="24"/>
          <w:szCs w:val="24"/>
        </w:rPr>
        <w:t>Docente</w:t>
      </w:r>
      <w:r w:rsidRPr="00FE2898">
        <w:rPr>
          <w:rFonts w:ascii="Times New Roman" w:hAnsi="Times New Roman" w:cs="Times New Roman"/>
          <w:sz w:val="24"/>
          <w:szCs w:val="24"/>
        </w:rPr>
        <w:t xml:space="preserve"> da Universidade Estadual de Feira de Santana</w:t>
      </w:r>
    </w:p>
    <w:p w14:paraId="1C9DC499" w14:textId="77777777" w:rsidR="00D46C27" w:rsidRDefault="00D46C27" w:rsidP="00EC5D0A">
      <w:pPr>
        <w:tabs>
          <w:tab w:val="left" w:pos="5927"/>
        </w:tabs>
        <w:rPr>
          <w:rFonts w:ascii="Times New Roman" w:hAnsi="Times New Roman" w:cs="Times New Roman"/>
          <w:b/>
          <w:sz w:val="24"/>
          <w:szCs w:val="24"/>
        </w:rPr>
      </w:pPr>
    </w:p>
    <w:p w14:paraId="55FF5A6A" w14:textId="77777777" w:rsidR="00FE2898" w:rsidRPr="00FE2898" w:rsidRDefault="00FE2898" w:rsidP="00FE2898">
      <w:pPr>
        <w:tabs>
          <w:tab w:val="left" w:pos="5927"/>
        </w:tabs>
        <w:rPr>
          <w:rFonts w:ascii="Times New Roman" w:hAnsi="Times New Roman" w:cs="Times New Roman"/>
          <w:b/>
          <w:sz w:val="24"/>
          <w:szCs w:val="24"/>
        </w:rPr>
      </w:pPr>
      <w:r w:rsidRPr="00FE2898">
        <w:rPr>
          <w:rFonts w:ascii="Times New Roman" w:hAnsi="Times New Roman" w:cs="Times New Roman"/>
          <w:b/>
          <w:sz w:val="24"/>
          <w:szCs w:val="24"/>
        </w:rPr>
        <w:t>Prof.ª Drª Maria de Lourdes de Almeida</w:t>
      </w:r>
    </w:p>
    <w:p w14:paraId="4E9D4751" w14:textId="21E27390" w:rsidR="00D46C27" w:rsidRDefault="00FE2898" w:rsidP="00FE2898">
      <w:pPr>
        <w:tabs>
          <w:tab w:val="left" w:pos="5927"/>
        </w:tabs>
        <w:rPr>
          <w:rFonts w:ascii="Times New Roman" w:hAnsi="Times New Roman" w:cs="Times New Roman"/>
          <w:sz w:val="24"/>
          <w:szCs w:val="24"/>
        </w:rPr>
      </w:pPr>
      <w:r w:rsidRPr="00FE2898">
        <w:rPr>
          <w:rFonts w:ascii="Times New Roman" w:hAnsi="Times New Roman" w:cs="Times New Roman"/>
          <w:sz w:val="24"/>
          <w:szCs w:val="24"/>
        </w:rPr>
        <w:t xml:space="preserve">Doutora em Enfermagem </w:t>
      </w:r>
      <w:r w:rsidR="00C60E96" w:rsidRPr="00FE2898">
        <w:rPr>
          <w:rFonts w:ascii="Times New Roman" w:hAnsi="Times New Roman" w:cs="Times New Roman"/>
          <w:sz w:val="24"/>
          <w:szCs w:val="24"/>
        </w:rPr>
        <w:t xml:space="preserve">e </w:t>
      </w:r>
      <w:r w:rsidR="00C60E96">
        <w:rPr>
          <w:rFonts w:ascii="Times New Roman" w:hAnsi="Times New Roman" w:cs="Times New Roman"/>
          <w:sz w:val="24"/>
          <w:szCs w:val="24"/>
        </w:rPr>
        <w:t>Docente</w:t>
      </w:r>
      <w:r w:rsidR="00C60E96" w:rsidRPr="00FE2898">
        <w:rPr>
          <w:rFonts w:ascii="Times New Roman" w:hAnsi="Times New Roman" w:cs="Times New Roman"/>
          <w:sz w:val="24"/>
          <w:szCs w:val="24"/>
        </w:rPr>
        <w:t xml:space="preserve"> </w:t>
      </w:r>
      <w:r w:rsidRPr="00FE2898">
        <w:rPr>
          <w:rFonts w:ascii="Times New Roman" w:hAnsi="Times New Roman" w:cs="Times New Roman"/>
          <w:sz w:val="24"/>
          <w:szCs w:val="24"/>
        </w:rPr>
        <w:t>da Universidade Estadual do Oeste do Paraná</w:t>
      </w:r>
    </w:p>
    <w:p w14:paraId="0CFD2617" w14:textId="0E8699EF" w:rsidR="001D6757" w:rsidRDefault="001D6757" w:rsidP="00FE2898">
      <w:pPr>
        <w:tabs>
          <w:tab w:val="left" w:pos="5927"/>
        </w:tabs>
        <w:rPr>
          <w:rFonts w:ascii="Times New Roman" w:hAnsi="Times New Roman" w:cs="Times New Roman"/>
          <w:sz w:val="24"/>
          <w:szCs w:val="24"/>
        </w:rPr>
      </w:pPr>
    </w:p>
    <w:p w14:paraId="5CCC2F41" w14:textId="157CC1F3" w:rsidR="001D6757" w:rsidRPr="001D6757" w:rsidRDefault="001D6757" w:rsidP="00FE2898">
      <w:pPr>
        <w:tabs>
          <w:tab w:val="left" w:pos="5927"/>
        </w:tabs>
        <w:rPr>
          <w:rFonts w:ascii="Times New Roman" w:hAnsi="Times New Roman" w:cs="Times New Roman"/>
          <w:b/>
          <w:color w:val="222222"/>
          <w:sz w:val="24"/>
          <w:shd w:val="clear" w:color="auto" w:fill="FFFFFF"/>
        </w:rPr>
      </w:pPr>
      <w:r>
        <w:rPr>
          <w:rFonts w:ascii="Times New Roman" w:hAnsi="Times New Roman" w:cs="Times New Roman"/>
          <w:b/>
          <w:color w:val="222222"/>
          <w:sz w:val="24"/>
          <w:shd w:val="clear" w:color="auto" w:fill="FFFFFF"/>
        </w:rPr>
        <w:t xml:space="preserve">Prof.  Dr. </w:t>
      </w:r>
      <w:r w:rsidRPr="001D6757">
        <w:rPr>
          <w:rFonts w:ascii="Times New Roman" w:hAnsi="Times New Roman" w:cs="Times New Roman"/>
          <w:b/>
          <w:color w:val="222222"/>
          <w:sz w:val="24"/>
          <w:shd w:val="clear" w:color="auto" w:fill="FFFFFF"/>
        </w:rPr>
        <w:t>João Paulo de Almeida </w:t>
      </w:r>
      <w:r w:rsidRPr="001D6757">
        <w:rPr>
          <w:rStyle w:val="il"/>
          <w:rFonts w:ascii="Times New Roman" w:hAnsi="Times New Roman" w:cs="Times New Roman"/>
          <w:b/>
          <w:color w:val="222222"/>
          <w:sz w:val="24"/>
          <w:shd w:val="clear" w:color="auto" w:fill="FFFFFF"/>
        </w:rPr>
        <w:t>Tavares</w:t>
      </w:r>
    </w:p>
    <w:p w14:paraId="5BD95C16" w14:textId="5553C68A" w:rsidR="001D6757" w:rsidRPr="001D6757" w:rsidRDefault="001D6757" w:rsidP="00FE2898">
      <w:pPr>
        <w:tabs>
          <w:tab w:val="left" w:pos="5927"/>
        </w:tabs>
        <w:rPr>
          <w:rFonts w:ascii="Times New Roman" w:hAnsi="Times New Roman" w:cs="Times New Roman"/>
          <w:sz w:val="28"/>
          <w:szCs w:val="24"/>
        </w:rPr>
      </w:pPr>
      <w:r>
        <w:rPr>
          <w:rFonts w:ascii="Times New Roman" w:hAnsi="Times New Roman" w:cs="Times New Roman"/>
          <w:color w:val="222222"/>
          <w:sz w:val="24"/>
          <w:shd w:val="clear" w:color="auto" w:fill="FFFFFF"/>
        </w:rPr>
        <w:t xml:space="preserve">Universidade de Aveiro - </w:t>
      </w:r>
      <w:r w:rsidRPr="001D6757">
        <w:rPr>
          <w:rFonts w:ascii="Times New Roman" w:hAnsi="Times New Roman" w:cs="Times New Roman"/>
          <w:color w:val="222222"/>
          <w:sz w:val="24"/>
          <w:shd w:val="clear" w:color="auto" w:fill="FFFFFF"/>
        </w:rPr>
        <w:t>Portugal</w:t>
      </w:r>
    </w:p>
    <w:p w14:paraId="77CED3D0" w14:textId="77777777" w:rsidR="00D46C27" w:rsidRDefault="00D46C27" w:rsidP="00EC5D0A">
      <w:pPr>
        <w:tabs>
          <w:tab w:val="left" w:pos="5927"/>
        </w:tabs>
        <w:rPr>
          <w:rFonts w:ascii="Times New Roman" w:hAnsi="Times New Roman" w:cs="Times New Roman"/>
          <w:b/>
          <w:sz w:val="24"/>
          <w:szCs w:val="24"/>
        </w:rPr>
      </w:pPr>
    </w:p>
    <w:p w14:paraId="37C87D34" w14:textId="77777777" w:rsidR="00D46C27" w:rsidRDefault="00D46C27" w:rsidP="00EC5D0A">
      <w:pPr>
        <w:tabs>
          <w:tab w:val="left" w:pos="5927"/>
        </w:tabs>
        <w:rPr>
          <w:rFonts w:ascii="Times New Roman" w:hAnsi="Times New Roman" w:cs="Times New Roman"/>
          <w:b/>
          <w:sz w:val="24"/>
          <w:szCs w:val="24"/>
        </w:rPr>
      </w:pPr>
    </w:p>
    <w:p w14:paraId="174E9E1D" w14:textId="77777777" w:rsidR="00D46C27" w:rsidRDefault="00D46C27" w:rsidP="00EC5D0A">
      <w:pPr>
        <w:tabs>
          <w:tab w:val="left" w:pos="5927"/>
        </w:tabs>
        <w:rPr>
          <w:rFonts w:ascii="Times New Roman" w:hAnsi="Times New Roman" w:cs="Times New Roman"/>
          <w:b/>
          <w:sz w:val="24"/>
          <w:szCs w:val="24"/>
        </w:rPr>
      </w:pPr>
    </w:p>
    <w:p w14:paraId="35016540" w14:textId="77777777" w:rsidR="00D46C27" w:rsidRDefault="00D46C27" w:rsidP="00EC5D0A">
      <w:pPr>
        <w:tabs>
          <w:tab w:val="left" w:pos="5927"/>
        </w:tabs>
        <w:rPr>
          <w:rFonts w:ascii="Times New Roman" w:hAnsi="Times New Roman" w:cs="Times New Roman"/>
          <w:b/>
          <w:sz w:val="24"/>
          <w:szCs w:val="24"/>
        </w:rPr>
      </w:pPr>
    </w:p>
    <w:p w14:paraId="44CF5EBF" w14:textId="77777777" w:rsidR="00D46C27" w:rsidRDefault="00D46C27" w:rsidP="00EC5D0A">
      <w:pPr>
        <w:tabs>
          <w:tab w:val="left" w:pos="5927"/>
        </w:tabs>
        <w:rPr>
          <w:rFonts w:ascii="Times New Roman" w:hAnsi="Times New Roman" w:cs="Times New Roman"/>
          <w:b/>
          <w:sz w:val="24"/>
          <w:szCs w:val="24"/>
        </w:rPr>
      </w:pPr>
    </w:p>
    <w:p w14:paraId="63479ABF" w14:textId="77777777" w:rsidR="00D46C27" w:rsidRDefault="00D46C27" w:rsidP="00EC5D0A">
      <w:pPr>
        <w:tabs>
          <w:tab w:val="left" w:pos="5927"/>
        </w:tabs>
        <w:rPr>
          <w:rFonts w:ascii="Times New Roman" w:hAnsi="Times New Roman" w:cs="Times New Roman"/>
          <w:b/>
          <w:sz w:val="24"/>
          <w:szCs w:val="24"/>
        </w:rPr>
      </w:pPr>
    </w:p>
    <w:p w14:paraId="5BF448F7" w14:textId="77777777" w:rsidR="00D46C27" w:rsidRDefault="00D46C27" w:rsidP="00EC5D0A">
      <w:pPr>
        <w:tabs>
          <w:tab w:val="left" w:pos="5927"/>
        </w:tabs>
        <w:rPr>
          <w:rFonts w:ascii="Times New Roman" w:hAnsi="Times New Roman" w:cs="Times New Roman"/>
          <w:b/>
          <w:sz w:val="24"/>
          <w:szCs w:val="24"/>
        </w:rPr>
      </w:pPr>
    </w:p>
    <w:p w14:paraId="1B1CD49B" w14:textId="01D14D9B" w:rsidR="0054566B" w:rsidRDefault="0054566B" w:rsidP="00D46C27">
      <w:pPr>
        <w:tabs>
          <w:tab w:val="left" w:pos="5927"/>
        </w:tabs>
        <w:jc w:val="center"/>
        <w:rPr>
          <w:rFonts w:ascii="Times New Roman" w:hAnsi="Times New Roman" w:cs="Times New Roman"/>
          <w:b/>
          <w:sz w:val="24"/>
          <w:szCs w:val="24"/>
        </w:rPr>
      </w:pPr>
      <w:r>
        <w:rPr>
          <w:rFonts w:ascii="Times New Roman" w:hAnsi="Times New Roman" w:cs="Times New Roman"/>
          <w:b/>
          <w:sz w:val="24"/>
          <w:szCs w:val="24"/>
        </w:rPr>
        <w:lastRenderedPageBreak/>
        <w:t>DEDICATÓRIA</w:t>
      </w:r>
    </w:p>
    <w:p w14:paraId="4AF56CAE" w14:textId="47B2CC05" w:rsidR="0054566B" w:rsidRDefault="0054566B" w:rsidP="00EC5D0A">
      <w:pPr>
        <w:tabs>
          <w:tab w:val="left" w:pos="5927"/>
        </w:tabs>
        <w:rPr>
          <w:rFonts w:ascii="Times New Roman" w:hAnsi="Times New Roman" w:cs="Times New Roman"/>
          <w:b/>
          <w:sz w:val="24"/>
          <w:szCs w:val="24"/>
        </w:rPr>
      </w:pPr>
    </w:p>
    <w:p w14:paraId="5C2F33E4" w14:textId="77777777" w:rsidR="00D46C27" w:rsidRDefault="00D46C27" w:rsidP="00EC5D0A">
      <w:pPr>
        <w:tabs>
          <w:tab w:val="left" w:pos="5927"/>
        </w:tabs>
        <w:rPr>
          <w:rFonts w:ascii="Times New Roman" w:hAnsi="Times New Roman" w:cs="Times New Roman"/>
          <w:b/>
          <w:sz w:val="24"/>
          <w:szCs w:val="24"/>
        </w:rPr>
      </w:pPr>
    </w:p>
    <w:p w14:paraId="231A1A14" w14:textId="77777777" w:rsidR="00D46C27" w:rsidRDefault="00D46C27" w:rsidP="00EC5D0A">
      <w:pPr>
        <w:tabs>
          <w:tab w:val="left" w:pos="5927"/>
        </w:tabs>
        <w:rPr>
          <w:rFonts w:ascii="Times New Roman" w:hAnsi="Times New Roman" w:cs="Times New Roman"/>
          <w:b/>
          <w:sz w:val="24"/>
          <w:szCs w:val="24"/>
        </w:rPr>
      </w:pPr>
    </w:p>
    <w:p w14:paraId="012145DE" w14:textId="77777777" w:rsidR="00D46C27" w:rsidRDefault="00D46C27" w:rsidP="00EC5D0A">
      <w:pPr>
        <w:tabs>
          <w:tab w:val="left" w:pos="5927"/>
        </w:tabs>
        <w:rPr>
          <w:rFonts w:ascii="Times New Roman" w:hAnsi="Times New Roman" w:cs="Times New Roman"/>
          <w:b/>
          <w:sz w:val="24"/>
          <w:szCs w:val="24"/>
        </w:rPr>
      </w:pPr>
    </w:p>
    <w:p w14:paraId="3DBB8A3E" w14:textId="77777777" w:rsidR="00D46C27" w:rsidRDefault="00D46C27" w:rsidP="00EC5D0A">
      <w:pPr>
        <w:tabs>
          <w:tab w:val="left" w:pos="5927"/>
        </w:tabs>
        <w:rPr>
          <w:rFonts w:ascii="Times New Roman" w:hAnsi="Times New Roman" w:cs="Times New Roman"/>
          <w:b/>
          <w:sz w:val="24"/>
          <w:szCs w:val="24"/>
        </w:rPr>
      </w:pPr>
    </w:p>
    <w:p w14:paraId="20655B07" w14:textId="77777777" w:rsidR="00D46C27" w:rsidRDefault="00D46C27" w:rsidP="00EC5D0A">
      <w:pPr>
        <w:tabs>
          <w:tab w:val="left" w:pos="5927"/>
        </w:tabs>
        <w:rPr>
          <w:rFonts w:ascii="Times New Roman" w:hAnsi="Times New Roman" w:cs="Times New Roman"/>
          <w:b/>
          <w:sz w:val="24"/>
          <w:szCs w:val="24"/>
        </w:rPr>
      </w:pPr>
    </w:p>
    <w:p w14:paraId="2266C375" w14:textId="77777777" w:rsidR="00D46C27" w:rsidRDefault="00D46C27" w:rsidP="00EC5D0A">
      <w:pPr>
        <w:tabs>
          <w:tab w:val="left" w:pos="5927"/>
        </w:tabs>
        <w:rPr>
          <w:rFonts w:ascii="Times New Roman" w:hAnsi="Times New Roman" w:cs="Times New Roman"/>
          <w:b/>
          <w:sz w:val="24"/>
          <w:szCs w:val="24"/>
        </w:rPr>
      </w:pPr>
    </w:p>
    <w:p w14:paraId="50597010" w14:textId="77777777" w:rsidR="00D46C27" w:rsidRDefault="00D46C27" w:rsidP="00EC5D0A">
      <w:pPr>
        <w:tabs>
          <w:tab w:val="left" w:pos="5927"/>
        </w:tabs>
        <w:rPr>
          <w:rFonts w:ascii="Times New Roman" w:hAnsi="Times New Roman" w:cs="Times New Roman"/>
          <w:b/>
          <w:sz w:val="24"/>
          <w:szCs w:val="24"/>
        </w:rPr>
      </w:pPr>
    </w:p>
    <w:p w14:paraId="5F21004A" w14:textId="77777777" w:rsidR="00D46C27" w:rsidRDefault="00D46C27" w:rsidP="00EC5D0A">
      <w:pPr>
        <w:tabs>
          <w:tab w:val="left" w:pos="5927"/>
        </w:tabs>
        <w:rPr>
          <w:rFonts w:ascii="Times New Roman" w:hAnsi="Times New Roman" w:cs="Times New Roman"/>
          <w:b/>
          <w:sz w:val="24"/>
          <w:szCs w:val="24"/>
        </w:rPr>
      </w:pPr>
    </w:p>
    <w:p w14:paraId="10A2A104" w14:textId="77777777" w:rsidR="00D46C27" w:rsidRDefault="00D46C27" w:rsidP="00EC5D0A">
      <w:pPr>
        <w:tabs>
          <w:tab w:val="left" w:pos="5927"/>
        </w:tabs>
        <w:rPr>
          <w:rFonts w:ascii="Times New Roman" w:hAnsi="Times New Roman" w:cs="Times New Roman"/>
          <w:b/>
          <w:sz w:val="24"/>
          <w:szCs w:val="24"/>
        </w:rPr>
      </w:pPr>
    </w:p>
    <w:p w14:paraId="2AC01FC5" w14:textId="77777777" w:rsidR="00D46C27" w:rsidRDefault="00D46C27" w:rsidP="00EC5D0A">
      <w:pPr>
        <w:tabs>
          <w:tab w:val="left" w:pos="5927"/>
        </w:tabs>
        <w:rPr>
          <w:rFonts w:ascii="Times New Roman" w:hAnsi="Times New Roman" w:cs="Times New Roman"/>
          <w:b/>
          <w:sz w:val="24"/>
          <w:szCs w:val="24"/>
        </w:rPr>
      </w:pPr>
    </w:p>
    <w:p w14:paraId="4828F190" w14:textId="77777777" w:rsidR="00D46C27" w:rsidRDefault="00D46C27" w:rsidP="00EC5D0A">
      <w:pPr>
        <w:tabs>
          <w:tab w:val="left" w:pos="5927"/>
        </w:tabs>
        <w:rPr>
          <w:rFonts w:ascii="Times New Roman" w:hAnsi="Times New Roman" w:cs="Times New Roman"/>
          <w:b/>
          <w:sz w:val="24"/>
          <w:szCs w:val="24"/>
        </w:rPr>
      </w:pPr>
    </w:p>
    <w:p w14:paraId="43B01C34" w14:textId="77777777" w:rsidR="00D46C27" w:rsidRDefault="00D46C27" w:rsidP="00EC5D0A">
      <w:pPr>
        <w:tabs>
          <w:tab w:val="left" w:pos="5927"/>
        </w:tabs>
        <w:rPr>
          <w:rFonts w:ascii="Times New Roman" w:hAnsi="Times New Roman" w:cs="Times New Roman"/>
          <w:b/>
          <w:sz w:val="24"/>
          <w:szCs w:val="24"/>
        </w:rPr>
      </w:pPr>
    </w:p>
    <w:p w14:paraId="0EB07618" w14:textId="77777777" w:rsidR="00D46C27" w:rsidRDefault="00D46C27" w:rsidP="00EC5D0A">
      <w:pPr>
        <w:tabs>
          <w:tab w:val="left" w:pos="5927"/>
        </w:tabs>
        <w:rPr>
          <w:rFonts w:ascii="Times New Roman" w:hAnsi="Times New Roman" w:cs="Times New Roman"/>
          <w:b/>
          <w:sz w:val="24"/>
          <w:szCs w:val="24"/>
        </w:rPr>
      </w:pPr>
    </w:p>
    <w:p w14:paraId="350F508B" w14:textId="77777777" w:rsidR="00D46C27" w:rsidRDefault="00D46C27" w:rsidP="00EC5D0A">
      <w:pPr>
        <w:tabs>
          <w:tab w:val="left" w:pos="5927"/>
        </w:tabs>
        <w:rPr>
          <w:rFonts w:ascii="Times New Roman" w:hAnsi="Times New Roman" w:cs="Times New Roman"/>
          <w:b/>
          <w:sz w:val="24"/>
          <w:szCs w:val="24"/>
        </w:rPr>
      </w:pPr>
    </w:p>
    <w:p w14:paraId="1CC1409B" w14:textId="77777777" w:rsidR="00D46C27" w:rsidRDefault="00D46C27" w:rsidP="00EC5D0A">
      <w:pPr>
        <w:tabs>
          <w:tab w:val="left" w:pos="5927"/>
        </w:tabs>
        <w:rPr>
          <w:rFonts w:ascii="Times New Roman" w:hAnsi="Times New Roman" w:cs="Times New Roman"/>
          <w:b/>
          <w:sz w:val="24"/>
          <w:szCs w:val="24"/>
        </w:rPr>
      </w:pPr>
    </w:p>
    <w:p w14:paraId="507D5A5C" w14:textId="77777777" w:rsidR="00D46C27" w:rsidRDefault="00D46C27" w:rsidP="00EC5D0A">
      <w:pPr>
        <w:tabs>
          <w:tab w:val="left" w:pos="5927"/>
        </w:tabs>
        <w:rPr>
          <w:rFonts w:ascii="Times New Roman" w:hAnsi="Times New Roman" w:cs="Times New Roman"/>
          <w:b/>
          <w:sz w:val="24"/>
          <w:szCs w:val="24"/>
        </w:rPr>
      </w:pPr>
    </w:p>
    <w:p w14:paraId="49F0D2BD" w14:textId="77777777" w:rsidR="00D46C27" w:rsidRDefault="00D46C27" w:rsidP="00EC5D0A">
      <w:pPr>
        <w:tabs>
          <w:tab w:val="left" w:pos="5927"/>
        </w:tabs>
        <w:rPr>
          <w:rFonts w:ascii="Times New Roman" w:hAnsi="Times New Roman" w:cs="Times New Roman"/>
          <w:b/>
          <w:sz w:val="24"/>
          <w:szCs w:val="24"/>
        </w:rPr>
      </w:pPr>
    </w:p>
    <w:p w14:paraId="1CF55B96" w14:textId="77777777" w:rsidR="00D46C27" w:rsidRDefault="00D46C27" w:rsidP="00EC5D0A">
      <w:pPr>
        <w:tabs>
          <w:tab w:val="left" w:pos="5927"/>
        </w:tabs>
        <w:rPr>
          <w:rFonts w:ascii="Times New Roman" w:hAnsi="Times New Roman" w:cs="Times New Roman"/>
          <w:b/>
          <w:sz w:val="24"/>
          <w:szCs w:val="24"/>
        </w:rPr>
      </w:pPr>
    </w:p>
    <w:p w14:paraId="7A4ED027" w14:textId="77777777" w:rsidR="00D46C27" w:rsidRDefault="00D46C27" w:rsidP="00EC5D0A">
      <w:pPr>
        <w:tabs>
          <w:tab w:val="left" w:pos="5927"/>
        </w:tabs>
        <w:rPr>
          <w:rFonts w:ascii="Times New Roman" w:hAnsi="Times New Roman" w:cs="Times New Roman"/>
          <w:b/>
          <w:sz w:val="24"/>
          <w:szCs w:val="24"/>
        </w:rPr>
      </w:pPr>
    </w:p>
    <w:p w14:paraId="2349E3B6" w14:textId="77777777" w:rsidR="00D46C27" w:rsidRDefault="00D46C27" w:rsidP="00EC5D0A">
      <w:pPr>
        <w:tabs>
          <w:tab w:val="left" w:pos="5927"/>
        </w:tabs>
        <w:rPr>
          <w:rFonts w:ascii="Times New Roman" w:hAnsi="Times New Roman" w:cs="Times New Roman"/>
          <w:b/>
          <w:sz w:val="24"/>
          <w:szCs w:val="24"/>
        </w:rPr>
      </w:pPr>
    </w:p>
    <w:p w14:paraId="08305243" w14:textId="77777777" w:rsidR="00D46C27" w:rsidRDefault="00D46C27" w:rsidP="00EC5D0A">
      <w:pPr>
        <w:tabs>
          <w:tab w:val="left" w:pos="5927"/>
        </w:tabs>
        <w:rPr>
          <w:rFonts w:ascii="Times New Roman" w:hAnsi="Times New Roman" w:cs="Times New Roman"/>
          <w:b/>
          <w:sz w:val="24"/>
          <w:szCs w:val="24"/>
        </w:rPr>
      </w:pPr>
    </w:p>
    <w:p w14:paraId="1C0E020E" w14:textId="77777777" w:rsidR="00D46C27" w:rsidRDefault="00D46C27" w:rsidP="00EC5D0A">
      <w:pPr>
        <w:tabs>
          <w:tab w:val="left" w:pos="5927"/>
        </w:tabs>
        <w:rPr>
          <w:rFonts w:ascii="Times New Roman" w:hAnsi="Times New Roman" w:cs="Times New Roman"/>
          <w:b/>
          <w:sz w:val="24"/>
          <w:szCs w:val="24"/>
        </w:rPr>
      </w:pPr>
    </w:p>
    <w:p w14:paraId="01888E5B" w14:textId="77777777" w:rsidR="00D46C27" w:rsidRDefault="00D46C27" w:rsidP="00EC5D0A">
      <w:pPr>
        <w:tabs>
          <w:tab w:val="left" w:pos="5927"/>
        </w:tabs>
        <w:rPr>
          <w:rFonts w:ascii="Times New Roman" w:hAnsi="Times New Roman" w:cs="Times New Roman"/>
          <w:b/>
          <w:sz w:val="24"/>
          <w:szCs w:val="24"/>
        </w:rPr>
      </w:pPr>
    </w:p>
    <w:p w14:paraId="51F4876B" w14:textId="77777777" w:rsidR="00D46C27" w:rsidRDefault="00D46C27" w:rsidP="00EC5D0A">
      <w:pPr>
        <w:tabs>
          <w:tab w:val="left" w:pos="5927"/>
        </w:tabs>
        <w:rPr>
          <w:rFonts w:ascii="Times New Roman" w:hAnsi="Times New Roman" w:cs="Times New Roman"/>
          <w:b/>
          <w:sz w:val="24"/>
          <w:szCs w:val="24"/>
        </w:rPr>
      </w:pPr>
    </w:p>
    <w:p w14:paraId="5922E20B" w14:textId="77777777" w:rsidR="00D46C27" w:rsidRDefault="00D46C27" w:rsidP="00EC5D0A">
      <w:pPr>
        <w:tabs>
          <w:tab w:val="left" w:pos="5927"/>
        </w:tabs>
        <w:rPr>
          <w:rFonts w:ascii="Times New Roman" w:hAnsi="Times New Roman" w:cs="Times New Roman"/>
          <w:b/>
          <w:sz w:val="24"/>
          <w:szCs w:val="24"/>
        </w:rPr>
      </w:pPr>
    </w:p>
    <w:p w14:paraId="75CCC744" w14:textId="77777777" w:rsidR="00D46C27" w:rsidRDefault="00D46C27" w:rsidP="00EC5D0A">
      <w:pPr>
        <w:tabs>
          <w:tab w:val="left" w:pos="5927"/>
        </w:tabs>
        <w:rPr>
          <w:rFonts w:ascii="Times New Roman" w:hAnsi="Times New Roman" w:cs="Times New Roman"/>
          <w:b/>
          <w:sz w:val="24"/>
          <w:szCs w:val="24"/>
        </w:rPr>
      </w:pPr>
    </w:p>
    <w:p w14:paraId="1B8C0B83" w14:textId="77777777" w:rsidR="00D46C27" w:rsidRDefault="00D46C27" w:rsidP="00EC5D0A">
      <w:pPr>
        <w:tabs>
          <w:tab w:val="left" w:pos="5927"/>
        </w:tabs>
        <w:rPr>
          <w:rFonts w:ascii="Times New Roman" w:hAnsi="Times New Roman" w:cs="Times New Roman"/>
          <w:b/>
          <w:sz w:val="24"/>
          <w:szCs w:val="24"/>
        </w:rPr>
      </w:pPr>
    </w:p>
    <w:p w14:paraId="249C5AE1" w14:textId="77777777" w:rsidR="00D46C27" w:rsidRDefault="00D46C27" w:rsidP="00EC5D0A">
      <w:pPr>
        <w:tabs>
          <w:tab w:val="left" w:pos="5927"/>
        </w:tabs>
        <w:rPr>
          <w:rFonts w:ascii="Times New Roman" w:hAnsi="Times New Roman" w:cs="Times New Roman"/>
          <w:b/>
          <w:sz w:val="24"/>
          <w:szCs w:val="24"/>
        </w:rPr>
      </w:pPr>
    </w:p>
    <w:p w14:paraId="32957251" w14:textId="77777777" w:rsidR="00D46C27" w:rsidRDefault="00D46C27" w:rsidP="00EC5D0A">
      <w:pPr>
        <w:tabs>
          <w:tab w:val="left" w:pos="5927"/>
        </w:tabs>
        <w:rPr>
          <w:rFonts w:ascii="Times New Roman" w:hAnsi="Times New Roman" w:cs="Times New Roman"/>
          <w:b/>
          <w:sz w:val="24"/>
          <w:szCs w:val="24"/>
        </w:rPr>
      </w:pPr>
    </w:p>
    <w:p w14:paraId="41A41F9C" w14:textId="77777777" w:rsidR="00D46C27" w:rsidRDefault="00D46C27" w:rsidP="00EC5D0A">
      <w:pPr>
        <w:tabs>
          <w:tab w:val="left" w:pos="5927"/>
        </w:tabs>
        <w:rPr>
          <w:rFonts w:ascii="Times New Roman" w:hAnsi="Times New Roman" w:cs="Times New Roman"/>
          <w:b/>
          <w:sz w:val="24"/>
          <w:szCs w:val="24"/>
        </w:rPr>
      </w:pPr>
    </w:p>
    <w:p w14:paraId="6C99A526" w14:textId="77777777" w:rsidR="00D46C27" w:rsidRDefault="00D46C27" w:rsidP="00EC5D0A">
      <w:pPr>
        <w:tabs>
          <w:tab w:val="left" w:pos="5927"/>
        </w:tabs>
        <w:rPr>
          <w:rFonts w:ascii="Times New Roman" w:hAnsi="Times New Roman" w:cs="Times New Roman"/>
          <w:b/>
          <w:sz w:val="24"/>
          <w:szCs w:val="24"/>
        </w:rPr>
      </w:pPr>
    </w:p>
    <w:p w14:paraId="04293AAB" w14:textId="77777777" w:rsidR="00D46C27" w:rsidRDefault="00D46C27" w:rsidP="00EC5D0A">
      <w:pPr>
        <w:tabs>
          <w:tab w:val="left" w:pos="5927"/>
        </w:tabs>
        <w:rPr>
          <w:rFonts w:ascii="Times New Roman" w:hAnsi="Times New Roman" w:cs="Times New Roman"/>
          <w:b/>
          <w:sz w:val="24"/>
          <w:szCs w:val="24"/>
        </w:rPr>
      </w:pPr>
    </w:p>
    <w:p w14:paraId="20C684F3" w14:textId="4F55C0AF" w:rsidR="00D46C27" w:rsidRDefault="00D46C27" w:rsidP="00EC5D0A">
      <w:pPr>
        <w:tabs>
          <w:tab w:val="left" w:pos="5927"/>
        </w:tabs>
        <w:rPr>
          <w:rFonts w:ascii="Times New Roman" w:hAnsi="Times New Roman" w:cs="Times New Roman"/>
          <w:b/>
          <w:sz w:val="24"/>
          <w:szCs w:val="24"/>
        </w:rPr>
      </w:pPr>
    </w:p>
    <w:p w14:paraId="27CDE612" w14:textId="21001AFB" w:rsidR="00F5118C" w:rsidRDefault="00F5118C" w:rsidP="00EC5D0A">
      <w:pPr>
        <w:tabs>
          <w:tab w:val="left" w:pos="5927"/>
        </w:tabs>
        <w:rPr>
          <w:rFonts w:ascii="Times New Roman" w:hAnsi="Times New Roman" w:cs="Times New Roman"/>
          <w:b/>
          <w:sz w:val="24"/>
          <w:szCs w:val="24"/>
        </w:rPr>
      </w:pPr>
    </w:p>
    <w:p w14:paraId="1C17CBE1" w14:textId="0DB2F7CB" w:rsidR="00F5118C" w:rsidRDefault="00F5118C" w:rsidP="00EC5D0A">
      <w:pPr>
        <w:tabs>
          <w:tab w:val="left" w:pos="5927"/>
        </w:tabs>
        <w:rPr>
          <w:rFonts w:ascii="Times New Roman" w:hAnsi="Times New Roman" w:cs="Times New Roman"/>
          <w:b/>
          <w:sz w:val="24"/>
          <w:szCs w:val="24"/>
        </w:rPr>
      </w:pPr>
    </w:p>
    <w:p w14:paraId="25D8CE89" w14:textId="77777777" w:rsidR="00F5118C" w:rsidRDefault="00F5118C" w:rsidP="00EC5D0A">
      <w:pPr>
        <w:tabs>
          <w:tab w:val="left" w:pos="5927"/>
        </w:tabs>
        <w:rPr>
          <w:rFonts w:ascii="Times New Roman" w:hAnsi="Times New Roman" w:cs="Times New Roman"/>
          <w:b/>
          <w:sz w:val="24"/>
          <w:szCs w:val="24"/>
        </w:rPr>
      </w:pPr>
    </w:p>
    <w:p w14:paraId="6D72B052" w14:textId="63E3339F" w:rsidR="002611DE" w:rsidRDefault="002611DE" w:rsidP="00EC5D0A">
      <w:pPr>
        <w:tabs>
          <w:tab w:val="left" w:pos="5927"/>
        </w:tabs>
        <w:rPr>
          <w:rFonts w:ascii="Times New Roman" w:hAnsi="Times New Roman" w:cs="Times New Roman"/>
          <w:b/>
          <w:i/>
          <w:sz w:val="24"/>
          <w:szCs w:val="24"/>
        </w:rPr>
      </w:pPr>
    </w:p>
    <w:p w14:paraId="6D8C4F40" w14:textId="5D7F47DF" w:rsidR="00A26232" w:rsidRDefault="00B35D2E" w:rsidP="002611DE">
      <w:pPr>
        <w:tabs>
          <w:tab w:val="left" w:pos="5927"/>
        </w:tabs>
        <w:jc w:val="right"/>
        <w:rPr>
          <w:rFonts w:ascii="Times New Roman" w:hAnsi="Times New Roman" w:cs="Times New Roman"/>
          <w:b/>
          <w:i/>
          <w:sz w:val="24"/>
          <w:szCs w:val="24"/>
        </w:rPr>
      </w:pPr>
      <w:r>
        <w:rPr>
          <w:rFonts w:ascii="Times New Roman" w:hAnsi="Times New Roman" w:cs="Times New Roman"/>
          <w:b/>
          <w:i/>
          <w:sz w:val="24"/>
          <w:szCs w:val="24"/>
        </w:rPr>
        <w:t>Aos profissionais de E</w:t>
      </w:r>
      <w:r w:rsidR="00A26232">
        <w:rPr>
          <w:rFonts w:ascii="Times New Roman" w:hAnsi="Times New Roman" w:cs="Times New Roman"/>
          <w:b/>
          <w:i/>
          <w:sz w:val="24"/>
          <w:szCs w:val="24"/>
        </w:rPr>
        <w:t>nfermagem. Que sejam adequadamente</w:t>
      </w:r>
    </w:p>
    <w:p w14:paraId="1E404217" w14:textId="6BB70921" w:rsidR="002611DE" w:rsidRPr="003C1419" w:rsidRDefault="00A26232" w:rsidP="002611DE">
      <w:pPr>
        <w:tabs>
          <w:tab w:val="left" w:pos="5927"/>
        </w:tabs>
        <w:jc w:val="right"/>
        <w:rPr>
          <w:rFonts w:ascii="Times New Roman" w:hAnsi="Times New Roman" w:cs="Times New Roman"/>
          <w:b/>
          <w:i/>
          <w:sz w:val="24"/>
          <w:szCs w:val="24"/>
        </w:rPr>
      </w:pPr>
      <w:r>
        <w:rPr>
          <w:rFonts w:ascii="Times New Roman" w:hAnsi="Times New Roman" w:cs="Times New Roman"/>
          <w:b/>
          <w:i/>
          <w:sz w:val="24"/>
          <w:szCs w:val="24"/>
        </w:rPr>
        <w:t xml:space="preserve"> </w:t>
      </w:r>
      <w:proofErr w:type="gramStart"/>
      <w:r>
        <w:rPr>
          <w:rFonts w:ascii="Times New Roman" w:hAnsi="Times New Roman" w:cs="Times New Roman"/>
          <w:b/>
          <w:i/>
          <w:sz w:val="24"/>
          <w:szCs w:val="24"/>
        </w:rPr>
        <w:t>valorizados</w:t>
      </w:r>
      <w:proofErr w:type="gramEnd"/>
      <w:r>
        <w:rPr>
          <w:rFonts w:ascii="Times New Roman" w:hAnsi="Times New Roman" w:cs="Times New Roman"/>
          <w:b/>
          <w:i/>
          <w:sz w:val="24"/>
          <w:szCs w:val="24"/>
        </w:rPr>
        <w:t xml:space="preserve"> – política, econômica e socialmente.</w:t>
      </w:r>
      <w:r w:rsidR="002611DE">
        <w:rPr>
          <w:rFonts w:ascii="Times New Roman" w:hAnsi="Times New Roman" w:cs="Times New Roman"/>
          <w:b/>
          <w:i/>
          <w:sz w:val="24"/>
          <w:szCs w:val="24"/>
        </w:rPr>
        <w:t xml:space="preserve"> </w:t>
      </w:r>
    </w:p>
    <w:p w14:paraId="6879B7AD" w14:textId="77777777" w:rsidR="00D46C27" w:rsidRDefault="00D46C27" w:rsidP="00EC5D0A">
      <w:pPr>
        <w:tabs>
          <w:tab w:val="left" w:pos="5927"/>
        </w:tabs>
        <w:rPr>
          <w:rFonts w:ascii="Times New Roman" w:hAnsi="Times New Roman" w:cs="Times New Roman"/>
          <w:b/>
          <w:sz w:val="24"/>
          <w:szCs w:val="24"/>
        </w:rPr>
      </w:pPr>
    </w:p>
    <w:p w14:paraId="278EC020" w14:textId="77777777" w:rsidR="00D46C27" w:rsidRDefault="00D46C27" w:rsidP="00EC5D0A">
      <w:pPr>
        <w:tabs>
          <w:tab w:val="left" w:pos="5927"/>
        </w:tabs>
        <w:rPr>
          <w:rFonts w:ascii="Times New Roman" w:hAnsi="Times New Roman" w:cs="Times New Roman"/>
          <w:b/>
          <w:sz w:val="24"/>
          <w:szCs w:val="24"/>
        </w:rPr>
      </w:pPr>
    </w:p>
    <w:p w14:paraId="4CB81869" w14:textId="77777777" w:rsidR="00F5118C" w:rsidRDefault="00F5118C" w:rsidP="00D46C27">
      <w:pPr>
        <w:tabs>
          <w:tab w:val="left" w:pos="5927"/>
        </w:tabs>
        <w:jc w:val="center"/>
        <w:rPr>
          <w:rFonts w:ascii="Times New Roman" w:hAnsi="Times New Roman" w:cs="Times New Roman"/>
          <w:b/>
          <w:sz w:val="24"/>
          <w:szCs w:val="24"/>
        </w:rPr>
      </w:pPr>
    </w:p>
    <w:p w14:paraId="15F38EB5" w14:textId="10F23295" w:rsidR="003E38B9" w:rsidRDefault="0054566B" w:rsidP="003E38B9">
      <w:pPr>
        <w:tabs>
          <w:tab w:val="left" w:pos="5927"/>
        </w:tabs>
        <w:jc w:val="center"/>
        <w:rPr>
          <w:rFonts w:ascii="Times New Roman" w:hAnsi="Times New Roman" w:cs="Times New Roman"/>
          <w:b/>
          <w:sz w:val="24"/>
          <w:szCs w:val="24"/>
        </w:rPr>
      </w:pPr>
      <w:r>
        <w:rPr>
          <w:rFonts w:ascii="Times New Roman" w:hAnsi="Times New Roman" w:cs="Times New Roman"/>
          <w:b/>
          <w:sz w:val="24"/>
          <w:szCs w:val="24"/>
        </w:rPr>
        <w:lastRenderedPageBreak/>
        <w:t>AGRADECIMENTOS</w:t>
      </w:r>
    </w:p>
    <w:p w14:paraId="368B28FD" w14:textId="410E0D69" w:rsidR="003E38B9" w:rsidRDefault="003E38B9" w:rsidP="003E38B9">
      <w:pPr>
        <w:tabs>
          <w:tab w:val="left" w:pos="5927"/>
        </w:tabs>
        <w:rPr>
          <w:rFonts w:ascii="Times New Roman" w:hAnsi="Times New Roman" w:cs="Times New Roman"/>
          <w:b/>
          <w:sz w:val="24"/>
          <w:szCs w:val="24"/>
        </w:rPr>
      </w:pPr>
    </w:p>
    <w:p w14:paraId="206677A0" w14:textId="77777777" w:rsidR="003E38B9" w:rsidRDefault="003E38B9" w:rsidP="003E38B9">
      <w:pPr>
        <w:tabs>
          <w:tab w:val="left" w:pos="5927"/>
        </w:tabs>
        <w:rPr>
          <w:rFonts w:ascii="Times New Roman" w:hAnsi="Times New Roman" w:cs="Times New Roman"/>
          <w:sz w:val="24"/>
          <w:szCs w:val="24"/>
        </w:rPr>
      </w:pPr>
    </w:p>
    <w:p w14:paraId="481731C1" w14:textId="35AEF849" w:rsidR="003E38B9" w:rsidRDefault="007E2FDB" w:rsidP="003E38B9">
      <w:pPr>
        <w:tabs>
          <w:tab w:val="left" w:pos="5927"/>
        </w:tabs>
        <w:rPr>
          <w:rFonts w:ascii="Times New Roman" w:hAnsi="Times New Roman" w:cs="Times New Roman"/>
          <w:sz w:val="24"/>
          <w:szCs w:val="24"/>
        </w:rPr>
      </w:pPr>
      <w:r>
        <w:rPr>
          <w:rFonts w:ascii="Times New Roman" w:hAnsi="Times New Roman" w:cs="Times New Roman"/>
          <w:sz w:val="24"/>
          <w:szCs w:val="24"/>
        </w:rPr>
        <w:t>A</w:t>
      </w:r>
      <w:r w:rsidR="003E38B9">
        <w:rPr>
          <w:rFonts w:ascii="Times New Roman" w:hAnsi="Times New Roman" w:cs="Times New Roman"/>
          <w:sz w:val="24"/>
          <w:szCs w:val="24"/>
        </w:rPr>
        <w:t xml:space="preserve"> </w:t>
      </w:r>
      <w:r>
        <w:rPr>
          <w:rFonts w:ascii="Times New Roman" w:hAnsi="Times New Roman" w:cs="Times New Roman"/>
          <w:sz w:val="24"/>
          <w:szCs w:val="24"/>
        </w:rPr>
        <w:t>meus Pais, que mesmo sem saber</w:t>
      </w:r>
      <w:r w:rsidR="002636ED">
        <w:rPr>
          <w:rFonts w:ascii="Times New Roman" w:hAnsi="Times New Roman" w:cs="Times New Roman"/>
          <w:sz w:val="24"/>
          <w:szCs w:val="24"/>
        </w:rPr>
        <w:t>em</w:t>
      </w:r>
      <w:r>
        <w:rPr>
          <w:rFonts w:ascii="Times New Roman" w:hAnsi="Times New Roman" w:cs="Times New Roman"/>
          <w:sz w:val="24"/>
          <w:szCs w:val="24"/>
        </w:rPr>
        <w:t xml:space="preserve"> o que é um Mestrado ou uma Universidade, me </w:t>
      </w:r>
      <w:r w:rsidR="00C52DFC">
        <w:rPr>
          <w:rFonts w:ascii="Times New Roman" w:hAnsi="Times New Roman" w:cs="Times New Roman"/>
          <w:sz w:val="24"/>
          <w:szCs w:val="24"/>
        </w:rPr>
        <w:t>deram</w:t>
      </w:r>
      <w:r w:rsidR="002636ED">
        <w:rPr>
          <w:rFonts w:ascii="Times New Roman" w:hAnsi="Times New Roman" w:cs="Times New Roman"/>
          <w:sz w:val="24"/>
          <w:szCs w:val="24"/>
        </w:rPr>
        <w:t xml:space="preserve"> apoio.</w:t>
      </w:r>
      <w:r>
        <w:rPr>
          <w:rFonts w:ascii="Times New Roman" w:hAnsi="Times New Roman" w:cs="Times New Roman"/>
          <w:sz w:val="24"/>
          <w:szCs w:val="24"/>
        </w:rPr>
        <w:t xml:space="preserve"> </w:t>
      </w:r>
    </w:p>
    <w:p w14:paraId="30FAC477" w14:textId="323E684F" w:rsidR="007E2FDB" w:rsidRDefault="007E2FDB" w:rsidP="003E38B9">
      <w:pPr>
        <w:tabs>
          <w:tab w:val="left" w:pos="5927"/>
        </w:tabs>
        <w:rPr>
          <w:rFonts w:ascii="Times New Roman" w:hAnsi="Times New Roman" w:cs="Times New Roman"/>
          <w:sz w:val="24"/>
          <w:szCs w:val="24"/>
        </w:rPr>
      </w:pPr>
    </w:p>
    <w:p w14:paraId="0CC3280B" w14:textId="0ED83441" w:rsidR="007E2FDB" w:rsidRDefault="007E2FDB" w:rsidP="003E38B9">
      <w:pPr>
        <w:tabs>
          <w:tab w:val="left" w:pos="5927"/>
        </w:tabs>
        <w:rPr>
          <w:rFonts w:ascii="Times New Roman" w:hAnsi="Times New Roman" w:cs="Times New Roman"/>
          <w:sz w:val="24"/>
          <w:szCs w:val="24"/>
        </w:rPr>
      </w:pPr>
      <w:r>
        <w:rPr>
          <w:rFonts w:ascii="Times New Roman" w:hAnsi="Times New Roman" w:cs="Times New Roman"/>
          <w:sz w:val="24"/>
          <w:szCs w:val="24"/>
        </w:rPr>
        <w:t xml:space="preserve">À minha família de afeto, por me ajudarem a tornar estes dois anos mais leves. À Olga, Carol e Carla por sempre estarem perto de mim, independente de questões geográficas. </w:t>
      </w:r>
    </w:p>
    <w:p w14:paraId="242E1457" w14:textId="28BA0277" w:rsidR="007E2FDB" w:rsidRDefault="007E2FDB" w:rsidP="003E38B9">
      <w:pPr>
        <w:tabs>
          <w:tab w:val="left" w:pos="5927"/>
        </w:tabs>
        <w:rPr>
          <w:rFonts w:ascii="Times New Roman" w:hAnsi="Times New Roman" w:cs="Times New Roman"/>
          <w:sz w:val="24"/>
          <w:szCs w:val="24"/>
        </w:rPr>
      </w:pPr>
    </w:p>
    <w:p w14:paraId="681CB5FC" w14:textId="7C0005D9" w:rsidR="007E2FDB" w:rsidRDefault="007E2FDB" w:rsidP="003E38B9">
      <w:pPr>
        <w:tabs>
          <w:tab w:val="left" w:pos="5927"/>
        </w:tabs>
        <w:rPr>
          <w:rFonts w:ascii="Times New Roman" w:hAnsi="Times New Roman" w:cs="Times New Roman"/>
          <w:sz w:val="24"/>
          <w:szCs w:val="24"/>
        </w:rPr>
      </w:pPr>
      <w:r>
        <w:rPr>
          <w:rFonts w:ascii="Times New Roman" w:hAnsi="Times New Roman" w:cs="Times New Roman"/>
          <w:sz w:val="24"/>
          <w:szCs w:val="24"/>
        </w:rPr>
        <w:t xml:space="preserve">Aos meus locais de trabalho – Universidade Federal do Oeste da Bahia (UFOB) e Hospital Geral do Oeste (HO) </w:t>
      </w:r>
      <w:r w:rsidR="00210EA9">
        <w:rPr>
          <w:rFonts w:ascii="Times New Roman" w:hAnsi="Times New Roman" w:cs="Times New Roman"/>
          <w:sz w:val="24"/>
          <w:szCs w:val="24"/>
        </w:rPr>
        <w:t xml:space="preserve">– </w:t>
      </w:r>
      <w:r>
        <w:rPr>
          <w:rFonts w:ascii="Times New Roman" w:hAnsi="Times New Roman" w:cs="Times New Roman"/>
          <w:sz w:val="24"/>
          <w:szCs w:val="24"/>
        </w:rPr>
        <w:t xml:space="preserve">por me possibilitarem conciliar este sonho com os afazeres profissionais. </w:t>
      </w:r>
    </w:p>
    <w:p w14:paraId="2F6CA4A0" w14:textId="12507042" w:rsidR="007E2FDB" w:rsidRDefault="007E2FDB" w:rsidP="003E38B9">
      <w:pPr>
        <w:tabs>
          <w:tab w:val="left" w:pos="5927"/>
        </w:tabs>
        <w:rPr>
          <w:rFonts w:ascii="Times New Roman" w:hAnsi="Times New Roman" w:cs="Times New Roman"/>
          <w:sz w:val="24"/>
          <w:szCs w:val="24"/>
        </w:rPr>
      </w:pPr>
    </w:p>
    <w:p w14:paraId="32EF5BFC" w14:textId="3B70CC1A" w:rsidR="007E2FDB" w:rsidRDefault="007E2FDB" w:rsidP="003E38B9">
      <w:pPr>
        <w:tabs>
          <w:tab w:val="left" w:pos="5927"/>
        </w:tabs>
        <w:rPr>
          <w:rFonts w:ascii="Times New Roman" w:hAnsi="Times New Roman" w:cs="Times New Roman"/>
          <w:sz w:val="24"/>
          <w:szCs w:val="24"/>
        </w:rPr>
      </w:pPr>
      <w:r>
        <w:rPr>
          <w:rFonts w:ascii="Times New Roman" w:hAnsi="Times New Roman" w:cs="Times New Roman"/>
          <w:sz w:val="24"/>
          <w:szCs w:val="24"/>
        </w:rPr>
        <w:t>À Universidade Estadual de Feira de Santana (UEFS) por abrir as portas para que estudantes de outras regiões do Estado da Bahia</w:t>
      </w:r>
      <w:r w:rsidR="00AA4FFF">
        <w:rPr>
          <w:rFonts w:ascii="Times New Roman" w:hAnsi="Times New Roman" w:cs="Times New Roman"/>
          <w:sz w:val="24"/>
          <w:szCs w:val="24"/>
        </w:rPr>
        <w:t xml:space="preserve"> – de distância superior a 800km - </w:t>
      </w:r>
      <w:r>
        <w:rPr>
          <w:rFonts w:ascii="Times New Roman" w:hAnsi="Times New Roman" w:cs="Times New Roman"/>
          <w:sz w:val="24"/>
          <w:szCs w:val="24"/>
        </w:rPr>
        <w:t xml:space="preserve"> pudessem concretizar o sonho da pós-graduação em Enfermagem.  </w:t>
      </w:r>
    </w:p>
    <w:p w14:paraId="7F124B57" w14:textId="08ACEE4C" w:rsidR="007E2FDB" w:rsidRDefault="007E2FDB" w:rsidP="003E38B9">
      <w:pPr>
        <w:tabs>
          <w:tab w:val="left" w:pos="5927"/>
        </w:tabs>
        <w:rPr>
          <w:rFonts w:ascii="Times New Roman" w:hAnsi="Times New Roman" w:cs="Times New Roman"/>
          <w:sz w:val="24"/>
          <w:szCs w:val="24"/>
        </w:rPr>
      </w:pPr>
    </w:p>
    <w:p w14:paraId="6D3E8B36" w14:textId="218396FD" w:rsidR="007F3B92" w:rsidRDefault="007F3B92" w:rsidP="003E38B9">
      <w:pPr>
        <w:tabs>
          <w:tab w:val="left" w:pos="5927"/>
        </w:tabs>
        <w:rPr>
          <w:rFonts w:ascii="Times New Roman" w:hAnsi="Times New Roman" w:cs="Times New Roman"/>
          <w:sz w:val="24"/>
          <w:szCs w:val="24"/>
        </w:rPr>
      </w:pPr>
      <w:r>
        <w:rPr>
          <w:rFonts w:ascii="Times New Roman" w:hAnsi="Times New Roman" w:cs="Times New Roman"/>
          <w:sz w:val="24"/>
          <w:szCs w:val="24"/>
        </w:rPr>
        <w:t xml:space="preserve">Ao Laboratório de Pesquisas em Gestão, Avaliação e História em Enfermagem (GAHE).  </w:t>
      </w:r>
    </w:p>
    <w:p w14:paraId="22EC8A22" w14:textId="77777777" w:rsidR="007F3B92" w:rsidRDefault="007F3B92" w:rsidP="003E38B9">
      <w:pPr>
        <w:tabs>
          <w:tab w:val="left" w:pos="5927"/>
        </w:tabs>
        <w:rPr>
          <w:rFonts w:ascii="Times New Roman" w:hAnsi="Times New Roman" w:cs="Times New Roman"/>
          <w:sz w:val="24"/>
          <w:szCs w:val="24"/>
        </w:rPr>
      </w:pPr>
    </w:p>
    <w:p w14:paraId="532550C8" w14:textId="12FBE6B6" w:rsidR="003E38B9" w:rsidRDefault="003E38B9" w:rsidP="003E38B9">
      <w:pPr>
        <w:tabs>
          <w:tab w:val="left" w:pos="5927"/>
        </w:tabs>
        <w:rPr>
          <w:rFonts w:ascii="Times New Roman" w:hAnsi="Times New Roman" w:cs="Times New Roman"/>
          <w:sz w:val="24"/>
          <w:szCs w:val="24"/>
        </w:rPr>
      </w:pPr>
      <w:r w:rsidRPr="003E38B9">
        <w:rPr>
          <w:rFonts w:ascii="Times New Roman" w:hAnsi="Times New Roman" w:cs="Times New Roman"/>
          <w:sz w:val="24"/>
          <w:szCs w:val="24"/>
        </w:rPr>
        <w:t xml:space="preserve">Ao acordo CAPES/COFEN pelo apoio a pesquisas sobre o Processo de Enfermagem.  </w:t>
      </w:r>
    </w:p>
    <w:p w14:paraId="64CE983A" w14:textId="49BBE88B" w:rsidR="00AA4FFF" w:rsidRDefault="00AA4FFF" w:rsidP="003E38B9">
      <w:pPr>
        <w:tabs>
          <w:tab w:val="left" w:pos="5927"/>
        </w:tabs>
        <w:rPr>
          <w:rFonts w:ascii="Times New Roman" w:hAnsi="Times New Roman" w:cs="Times New Roman"/>
          <w:sz w:val="24"/>
          <w:szCs w:val="24"/>
        </w:rPr>
      </w:pPr>
    </w:p>
    <w:p w14:paraId="48D4FEBA" w14:textId="17C01B58" w:rsidR="00AA4FFF" w:rsidRDefault="00AA4FFF" w:rsidP="003E38B9">
      <w:pPr>
        <w:tabs>
          <w:tab w:val="left" w:pos="5927"/>
        </w:tabs>
        <w:rPr>
          <w:rFonts w:ascii="Times New Roman" w:hAnsi="Times New Roman" w:cs="Times New Roman"/>
          <w:sz w:val="24"/>
          <w:szCs w:val="24"/>
        </w:rPr>
      </w:pPr>
      <w:r>
        <w:rPr>
          <w:rFonts w:ascii="Times New Roman" w:hAnsi="Times New Roman" w:cs="Times New Roman"/>
          <w:sz w:val="24"/>
          <w:szCs w:val="24"/>
        </w:rPr>
        <w:t xml:space="preserve">Ao meu coorientador, Prof. Dr. Genival Fernandes de Freitas. </w:t>
      </w:r>
    </w:p>
    <w:p w14:paraId="6F94230C" w14:textId="18D8BE32" w:rsidR="00AA4FFF" w:rsidRDefault="00AA4FFF" w:rsidP="003E38B9">
      <w:pPr>
        <w:tabs>
          <w:tab w:val="left" w:pos="5927"/>
        </w:tabs>
        <w:rPr>
          <w:rFonts w:ascii="Times New Roman" w:hAnsi="Times New Roman" w:cs="Times New Roman"/>
          <w:sz w:val="24"/>
          <w:szCs w:val="24"/>
        </w:rPr>
      </w:pPr>
    </w:p>
    <w:p w14:paraId="4E053AA3" w14:textId="74C993EC" w:rsidR="00AA4FFF" w:rsidRPr="003E38B9" w:rsidRDefault="00AA4FFF" w:rsidP="003E38B9">
      <w:pPr>
        <w:tabs>
          <w:tab w:val="left" w:pos="5927"/>
        </w:tabs>
        <w:rPr>
          <w:rFonts w:ascii="Times New Roman" w:hAnsi="Times New Roman" w:cs="Times New Roman"/>
          <w:sz w:val="24"/>
          <w:szCs w:val="24"/>
        </w:rPr>
      </w:pPr>
      <w:r>
        <w:rPr>
          <w:rFonts w:ascii="Times New Roman" w:hAnsi="Times New Roman" w:cs="Times New Roman"/>
          <w:sz w:val="24"/>
          <w:szCs w:val="24"/>
        </w:rPr>
        <w:t>Ao meu orientador, Prof. Dr. Deybson Borba de Almeida</w:t>
      </w:r>
      <w:r w:rsidR="00C331A1">
        <w:rPr>
          <w:rFonts w:ascii="Times New Roman" w:hAnsi="Times New Roman" w:cs="Times New Roman"/>
          <w:sz w:val="24"/>
          <w:szCs w:val="24"/>
        </w:rPr>
        <w:t>,</w:t>
      </w:r>
      <w:r>
        <w:rPr>
          <w:rFonts w:ascii="Times New Roman" w:hAnsi="Times New Roman" w:cs="Times New Roman"/>
          <w:sz w:val="24"/>
          <w:szCs w:val="24"/>
        </w:rPr>
        <w:t xml:space="preserve"> por </w:t>
      </w:r>
      <w:r w:rsidR="007F3B92">
        <w:rPr>
          <w:rFonts w:ascii="Times New Roman" w:hAnsi="Times New Roman" w:cs="Times New Roman"/>
          <w:sz w:val="24"/>
          <w:szCs w:val="24"/>
        </w:rPr>
        <w:t xml:space="preserve">provocar </w:t>
      </w:r>
      <w:r>
        <w:rPr>
          <w:rFonts w:ascii="Times New Roman" w:hAnsi="Times New Roman" w:cs="Times New Roman"/>
          <w:sz w:val="24"/>
          <w:szCs w:val="24"/>
        </w:rPr>
        <w:t>ideia</w:t>
      </w:r>
      <w:r w:rsidR="007F3B92">
        <w:rPr>
          <w:rFonts w:ascii="Times New Roman" w:hAnsi="Times New Roman" w:cs="Times New Roman"/>
          <w:sz w:val="24"/>
          <w:szCs w:val="24"/>
        </w:rPr>
        <w:t>s</w:t>
      </w:r>
      <w:r>
        <w:rPr>
          <w:rFonts w:ascii="Times New Roman" w:hAnsi="Times New Roman" w:cs="Times New Roman"/>
          <w:sz w:val="24"/>
          <w:szCs w:val="24"/>
        </w:rPr>
        <w:t xml:space="preserve">, </w:t>
      </w:r>
      <w:r w:rsidR="002F5AF7">
        <w:rPr>
          <w:rFonts w:ascii="Times New Roman" w:hAnsi="Times New Roman" w:cs="Times New Roman"/>
          <w:sz w:val="24"/>
          <w:szCs w:val="24"/>
        </w:rPr>
        <w:t>compreender</w:t>
      </w:r>
      <w:r>
        <w:rPr>
          <w:rFonts w:ascii="Times New Roman" w:hAnsi="Times New Roman" w:cs="Times New Roman"/>
          <w:sz w:val="24"/>
          <w:szCs w:val="24"/>
        </w:rPr>
        <w:t xml:space="preserve"> minhas inquietações enquanto Enfermeiro do serviço, ouvir minhas angústias em relação a</w:t>
      </w:r>
      <w:r w:rsidR="002F5AF7">
        <w:rPr>
          <w:rFonts w:ascii="Times New Roman" w:hAnsi="Times New Roman" w:cs="Times New Roman"/>
          <w:sz w:val="24"/>
          <w:szCs w:val="24"/>
        </w:rPr>
        <w:t xml:space="preserve">o Processo de </w:t>
      </w:r>
      <w:r w:rsidR="003857C4">
        <w:rPr>
          <w:rFonts w:ascii="Times New Roman" w:hAnsi="Times New Roman" w:cs="Times New Roman"/>
          <w:sz w:val="24"/>
          <w:szCs w:val="24"/>
        </w:rPr>
        <w:t>Enfermagem, guiar</w:t>
      </w:r>
      <w:r w:rsidR="009138EA">
        <w:rPr>
          <w:rFonts w:ascii="Times New Roman" w:hAnsi="Times New Roman" w:cs="Times New Roman"/>
          <w:sz w:val="24"/>
          <w:szCs w:val="24"/>
        </w:rPr>
        <w:t xml:space="preserve"> nest</w:t>
      </w:r>
      <w:r>
        <w:rPr>
          <w:rFonts w:ascii="Times New Roman" w:hAnsi="Times New Roman" w:cs="Times New Roman"/>
          <w:sz w:val="24"/>
          <w:szCs w:val="24"/>
        </w:rPr>
        <w:t xml:space="preserve">e caminho da Pesquisa </w:t>
      </w:r>
      <w:r w:rsidR="002F5AF7">
        <w:rPr>
          <w:rFonts w:ascii="Times New Roman" w:hAnsi="Times New Roman" w:cs="Times New Roman"/>
          <w:sz w:val="24"/>
          <w:szCs w:val="24"/>
        </w:rPr>
        <w:t>e por</w:t>
      </w:r>
      <w:r>
        <w:rPr>
          <w:rFonts w:ascii="Times New Roman" w:hAnsi="Times New Roman" w:cs="Times New Roman"/>
          <w:sz w:val="24"/>
          <w:szCs w:val="24"/>
        </w:rPr>
        <w:t xml:space="preserve"> ajudar a lapi</w:t>
      </w:r>
      <w:r w:rsidR="001C722A">
        <w:rPr>
          <w:rFonts w:ascii="Times New Roman" w:hAnsi="Times New Roman" w:cs="Times New Roman"/>
          <w:sz w:val="24"/>
          <w:szCs w:val="24"/>
        </w:rPr>
        <w:t>dar as minhas percepções sobre Pesquisa, C</w:t>
      </w:r>
      <w:r>
        <w:rPr>
          <w:rFonts w:ascii="Times New Roman" w:hAnsi="Times New Roman" w:cs="Times New Roman"/>
          <w:sz w:val="24"/>
          <w:szCs w:val="24"/>
        </w:rPr>
        <w:t xml:space="preserve">iência e Enfermagem. </w:t>
      </w:r>
    </w:p>
    <w:p w14:paraId="4747C2D4" w14:textId="77777777" w:rsidR="003E38B9" w:rsidRDefault="003E38B9" w:rsidP="003E38B9">
      <w:pPr>
        <w:tabs>
          <w:tab w:val="left" w:pos="5927"/>
        </w:tabs>
        <w:rPr>
          <w:rFonts w:ascii="Times New Roman" w:hAnsi="Times New Roman" w:cs="Times New Roman"/>
          <w:b/>
          <w:sz w:val="24"/>
          <w:szCs w:val="24"/>
        </w:rPr>
      </w:pPr>
    </w:p>
    <w:p w14:paraId="6AC08B3A" w14:textId="77AA1200" w:rsidR="002611DE" w:rsidRDefault="002611DE" w:rsidP="00D46C27">
      <w:pPr>
        <w:tabs>
          <w:tab w:val="left" w:pos="5927"/>
        </w:tabs>
        <w:jc w:val="center"/>
        <w:rPr>
          <w:rFonts w:ascii="Times New Roman" w:hAnsi="Times New Roman" w:cs="Times New Roman"/>
          <w:b/>
          <w:sz w:val="24"/>
          <w:szCs w:val="24"/>
        </w:rPr>
      </w:pPr>
    </w:p>
    <w:p w14:paraId="264BD483" w14:textId="46247B02" w:rsidR="0054566B" w:rsidRDefault="0054566B" w:rsidP="00EC5D0A">
      <w:pPr>
        <w:tabs>
          <w:tab w:val="left" w:pos="5927"/>
        </w:tabs>
        <w:rPr>
          <w:rFonts w:ascii="Times New Roman" w:hAnsi="Times New Roman" w:cs="Times New Roman"/>
          <w:b/>
          <w:sz w:val="24"/>
          <w:szCs w:val="24"/>
        </w:rPr>
      </w:pPr>
    </w:p>
    <w:p w14:paraId="2B9F5459" w14:textId="1A7391B5" w:rsidR="0054566B" w:rsidRDefault="0054566B" w:rsidP="00EC5D0A">
      <w:pPr>
        <w:tabs>
          <w:tab w:val="left" w:pos="5927"/>
        </w:tabs>
        <w:rPr>
          <w:rFonts w:ascii="Times New Roman" w:hAnsi="Times New Roman" w:cs="Times New Roman"/>
          <w:b/>
          <w:sz w:val="24"/>
          <w:szCs w:val="24"/>
        </w:rPr>
      </w:pPr>
    </w:p>
    <w:p w14:paraId="5EA98925" w14:textId="28FF39B8" w:rsidR="0054566B" w:rsidRDefault="0054566B" w:rsidP="00EC5D0A">
      <w:pPr>
        <w:tabs>
          <w:tab w:val="left" w:pos="5927"/>
        </w:tabs>
        <w:rPr>
          <w:rFonts w:ascii="Times New Roman" w:hAnsi="Times New Roman" w:cs="Times New Roman"/>
          <w:b/>
          <w:sz w:val="24"/>
          <w:szCs w:val="24"/>
        </w:rPr>
      </w:pPr>
    </w:p>
    <w:p w14:paraId="6256032F" w14:textId="18C51CE2" w:rsidR="0054566B" w:rsidRDefault="0054566B" w:rsidP="00EC5D0A">
      <w:pPr>
        <w:tabs>
          <w:tab w:val="left" w:pos="5927"/>
        </w:tabs>
        <w:rPr>
          <w:rFonts w:ascii="Times New Roman" w:hAnsi="Times New Roman" w:cs="Times New Roman"/>
          <w:b/>
          <w:sz w:val="24"/>
          <w:szCs w:val="24"/>
        </w:rPr>
      </w:pPr>
    </w:p>
    <w:p w14:paraId="5CF1D8C6" w14:textId="65D05645" w:rsidR="0054566B" w:rsidRDefault="0054566B" w:rsidP="00EC5D0A">
      <w:pPr>
        <w:tabs>
          <w:tab w:val="left" w:pos="5927"/>
        </w:tabs>
        <w:rPr>
          <w:rFonts w:ascii="Times New Roman" w:hAnsi="Times New Roman" w:cs="Times New Roman"/>
          <w:b/>
          <w:sz w:val="24"/>
          <w:szCs w:val="24"/>
        </w:rPr>
      </w:pPr>
    </w:p>
    <w:p w14:paraId="048A8D68" w14:textId="221AD952" w:rsidR="00D46C27" w:rsidRDefault="00D46C27" w:rsidP="00EC5D0A">
      <w:pPr>
        <w:tabs>
          <w:tab w:val="left" w:pos="5927"/>
        </w:tabs>
        <w:rPr>
          <w:rFonts w:ascii="Times New Roman" w:hAnsi="Times New Roman" w:cs="Times New Roman"/>
          <w:b/>
          <w:sz w:val="24"/>
          <w:szCs w:val="24"/>
        </w:rPr>
      </w:pPr>
    </w:p>
    <w:p w14:paraId="7B0FE19F" w14:textId="2B4F91DD" w:rsidR="00D46C27" w:rsidRDefault="00D46C27" w:rsidP="00EC5D0A">
      <w:pPr>
        <w:tabs>
          <w:tab w:val="left" w:pos="5927"/>
        </w:tabs>
        <w:rPr>
          <w:rFonts w:ascii="Times New Roman" w:hAnsi="Times New Roman" w:cs="Times New Roman"/>
          <w:b/>
          <w:sz w:val="24"/>
          <w:szCs w:val="24"/>
        </w:rPr>
      </w:pPr>
    </w:p>
    <w:p w14:paraId="269BA3ED" w14:textId="3BEC905E" w:rsidR="00D46C27" w:rsidRDefault="00D46C27" w:rsidP="00EC5D0A">
      <w:pPr>
        <w:tabs>
          <w:tab w:val="left" w:pos="5927"/>
        </w:tabs>
        <w:rPr>
          <w:rFonts w:ascii="Times New Roman" w:hAnsi="Times New Roman" w:cs="Times New Roman"/>
          <w:b/>
          <w:sz w:val="24"/>
          <w:szCs w:val="24"/>
        </w:rPr>
      </w:pPr>
    </w:p>
    <w:p w14:paraId="7D6B34BF" w14:textId="14D371FC" w:rsidR="00D46C27" w:rsidRDefault="00D46C27" w:rsidP="00EC5D0A">
      <w:pPr>
        <w:tabs>
          <w:tab w:val="left" w:pos="5927"/>
        </w:tabs>
        <w:rPr>
          <w:rFonts w:ascii="Times New Roman" w:hAnsi="Times New Roman" w:cs="Times New Roman"/>
          <w:b/>
          <w:sz w:val="24"/>
          <w:szCs w:val="24"/>
        </w:rPr>
      </w:pPr>
    </w:p>
    <w:p w14:paraId="0EC887EC" w14:textId="3E132521" w:rsidR="00D46C27" w:rsidRDefault="00D46C27" w:rsidP="00EC5D0A">
      <w:pPr>
        <w:tabs>
          <w:tab w:val="left" w:pos="5927"/>
        </w:tabs>
        <w:rPr>
          <w:rFonts w:ascii="Times New Roman" w:hAnsi="Times New Roman" w:cs="Times New Roman"/>
          <w:b/>
          <w:sz w:val="24"/>
          <w:szCs w:val="24"/>
        </w:rPr>
      </w:pPr>
    </w:p>
    <w:p w14:paraId="7F8425E5" w14:textId="0BAECA44" w:rsidR="00D46C27" w:rsidRDefault="00D46C27" w:rsidP="00EC5D0A">
      <w:pPr>
        <w:tabs>
          <w:tab w:val="left" w:pos="5927"/>
        </w:tabs>
        <w:rPr>
          <w:rFonts w:ascii="Times New Roman" w:hAnsi="Times New Roman" w:cs="Times New Roman"/>
          <w:b/>
          <w:sz w:val="24"/>
          <w:szCs w:val="24"/>
        </w:rPr>
      </w:pPr>
    </w:p>
    <w:p w14:paraId="4B9240C9" w14:textId="44CC2DB2" w:rsidR="00D46C27" w:rsidRDefault="00D46C27" w:rsidP="00EC5D0A">
      <w:pPr>
        <w:tabs>
          <w:tab w:val="left" w:pos="5927"/>
        </w:tabs>
        <w:rPr>
          <w:rFonts w:ascii="Times New Roman" w:hAnsi="Times New Roman" w:cs="Times New Roman"/>
          <w:b/>
          <w:sz w:val="24"/>
          <w:szCs w:val="24"/>
        </w:rPr>
      </w:pPr>
    </w:p>
    <w:p w14:paraId="6801D4DC" w14:textId="294FFBE7" w:rsidR="00D46C27" w:rsidRDefault="00D46C27" w:rsidP="00EC5D0A">
      <w:pPr>
        <w:tabs>
          <w:tab w:val="left" w:pos="5927"/>
        </w:tabs>
        <w:rPr>
          <w:rFonts w:ascii="Times New Roman" w:hAnsi="Times New Roman" w:cs="Times New Roman"/>
          <w:b/>
          <w:sz w:val="24"/>
          <w:szCs w:val="24"/>
        </w:rPr>
      </w:pPr>
    </w:p>
    <w:p w14:paraId="7C7F89AE" w14:textId="43D1E454" w:rsidR="00D46C27" w:rsidRDefault="00D46C27" w:rsidP="00EC5D0A">
      <w:pPr>
        <w:tabs>
          <w:tab w:val="left" w:pos="5927"/>
        </w:tabs>
        <w:rPr>
          <w:rFonts w:ascii="Times New Roman" w:hAnsi="Times New Roman" w:cs="Times New Roman"/>
          <w:b/>
          <w:sz w:val="24"/>
          <w:szCs w:val="24"/>
        </w:rPr>
      </w:pPr>
    </w:p>
    <w:p w14:paraId="663137C4" w14:textId="09353E76" w:rsidR="00D46C27" w:rsidRDefault="00D46C27" w:rsidP="00EC5D0A">
      <w:pPr>
        <w:tabs>
          <w:tab w:val="left" w:pos="5927"/>
        </w:tabs>
        <w:rPr>
          <w:rFonts w:ascii="Times New Roman" w:hAnsi="Times New Roman" w:cs="Times New Roman"/>
          <w:b/>
          <w:sz w:val="24"/>
          <w:szCs w:val="24"/>
        </w:rPr>
      </w:pPr>
    </w:p>
    <w:p w14:paraId="5AA9E9B1" w14:textId="43770750" w:rsidR="00D46C27" w:rsidRDefault="00D46C27" w:rsidP="00EC5D0A">
      <w:pPr>
        <w:tabs>
          <w:tab w:val="left" w:pos="5927"/>
        </w:tabs>
        <w:rPr>
          <w:rFonts w:ascii="Times New Roman" w:hAnsi="Times New Roman" w:cs="Times New Roman"/>
          <w:b/>
          <w:sz w:val="24"/>
          <w:szCs w:val="24"/>
        </w:rPr>
      </w:pPr>
    </w:p>
    <w:p w14:paraId="2FBA1E37" w14:textId="7A2AE169" w:rsidR="0054566B" w:rsidRDefault="00484185" w:rsidP="0054566B">
      <w:pPr>
        <w:tabs>
          <w:tab w:val="left" w:pos="5927"/>
        </w:tabs>
        <w:rPr>
          <w:rFonts w:ascii="Times New Roman" w:hAnsi="Times New Roman" w:cs="Times New Roman"/>
          <w:sz w:val="24"/>
          <w:szCs w:val="24"/>
        </w:rPr>
      </w:pPr>
      <w:r w:rsidRPr="009A2B49">
        <w:rPr>
          <w:rFonts w:ascii="Times New Roman" w:hAnsi="Times New Roman" w:cs="Times New Roman"/>
          <w:sz w:val="24"/>
          <w:szCs w:val="24"/>
        </w:rPr>
        <w:lastRenderedPageBreak/>
        <w:t>AMARAL</w:t>
      </w:r>
      <w:r w:rsidR="0054566B" w:rsidRPr="009A2B49">
        <w:rPr>
          <w:rFonts w:ascii="Times New Roman" w:hAnsi="Times New Roman" w:cs="Times New Roman"/>
          <w:sz w:val="24"/>
          <w:szCs w:val="24"/>
        </w:rPr>
        <w:t>,</w:t>
      </w:r>
      <w:r w:rsidRPr="009A2B49">
        <w:rPr>
          <w:rFonts w:ascii="Times New Roman" w:hAnsi="Times New Roman" w:cs="Times New Roman"/>
          <w:sz w:val="24"/>
          <w:szCs w:val="24"/>
        </w:rPr>
        <w:t xml:space="preserve"> Jocelio Matos. </w:t>
      </w:r>
      <w:r w:rsidRPr="00F5118C">
        <w:rPr>
          <w:rFonts w:ascii="Times New Roman" w:hAnsi="Times New Roman" w:cs="Times New Roman"/>
          <w:b/>
          <w:sz w:val="24"/>
          <w:szCs w:val="24"/>
        </w:rPr>
        <w:t>Valid</w:t>
      </w:r>
      <w:r w:rsidR="007E53A7">
        <w:rPr>
          <w:rFonts w:ascii="Times New Roman" w:hAnsi="Times New Roman" w:cs="Times New Roman"/>
          <w:b/>
          <w:sz w:val="24"/>
          <w:szCs w:val="24"/>
        </w:rPr>
        <w:t xml:space="preserve">ação de uma matriz avaliativa </w:t>
      </w:r>
      <w:r w:rsidR="009A7E7D">
        <w:rPr>
          <w:rFonts w:ascii="Times New Roman" w:hAnsi="Times New Roman" w:cs="Times New Roman"/>
          <w:b/>
          <w:sz w:val="24"/>
          <w:szCs w:val="24"/>
        </w:rPr>
        <w:t>do</w:t>
      </w:r>
      <w:r w:rsidRPr="00F5118C">
        <w:rPr>
          <w:rFonts w:ascii="Times New Roman" w:hAnsi="Times New Roman" w:cs="Times New Roman"/>
          <w:b/>
          <w:sz w:val="24"/>
          <w:szCs w:val="24"/>
        </w:rPr>
        <w:t xml:space="preserve"> processo de enfermagem </w:t>
      </w:r>
      <w:r w:rsidR="007E53A7">
        <w:rPr>
          <w:rFonts w:ascii="Times New Roman" w:hAnsi="Times New Roman" w:cs="Times New Roman"/>
          <w:b/>
          <w:sz w:val="24"/>
          <w:szCs w:val="24"/>
        </w:rPr>
        <w:t>no</w:t>
      </w:r>
      <w:r w:rsidRPr="00F5118C">
        <w:rPr>
          <w:rFonts w:ascii="Times New Roman" w:hAnsi="Times New Roman" w:cs="Times New Roman"/>
          <w:b/>
          <w:sz w:val="24"/>
          <w:szCs w:val="24"/>
        </w:rPr>
        <w:t xml:space="preserve"> contexto </w:t>
      </w:r>
      <w:r w:rsidRPr="00813D5D">
        <w:rPr>
          <w:rFonts w:ascii="Times New Roman" w:hAnsi="Times New Roman" w:cs="Times New Roman"/>
          <w:b/>
          <w:sz w:val="24"/>
          <w:szCs w:val="24"/>
        </w:rPr>
        <w:t>hospitalar.</w:t>
      </w:r>
      <w:r w:rsidRPr="00813D5D">
        <w:rPr>
          <w:rFonts w:ascii="Times New Roman" w:hAnsi="Times New Roman" w:cs="Times New Roman"/>
          <w:sz w:val="24"/>
          <w:szCs w:val="24"/>
        </w:rPr>
        <w:t xml:space="preserve"> </w:t>
      </w:r>
      <w:r w:rsidR="009A7E7D">
        <w:rPr>
          <w:rFonts w:ascii="Times New Roman" w:hAnsi="Times New Roman" w:cs="Times New Roman"/>
          <w:sz w:val="24"/>
          <w:szCs w:val="24"/>
        </w:rPr>
        <w:t>67</w:t>
      </w:r>
      <w:r w:rsidR="000711F4">
        <w:rPr>
          <w:rFonts w:ascii="Times New Roman" w:hAnsi="Times New Roman" w:cs="Times New Roman"/>
          <w:sz w:val="24"/>
          <w:szCs w:val="24"/>
        </w:rPr>
        <w:t xml:space="preserve"> </w:t>
      </w:r>
      <w:r w:rsidRPr="00813D5D">
        <w:rPr>
          <w:rFonts w:ascii="Times New Roman" w:hAnsi="Times New Roman" w:cs="Times New Roman"/>
          <w:sz w:val="24"/>
          <w:szCs w:val="24"/>
        </w:rPr>
        <w:t>fls</w:t>
      </w:r>
      <w:r w:rsidR="0054566B" w:rsidRPr="00813D5D">
        <w:rPr>
          <w:rFonts w:ascii="Times New Roman" w:hAnsi="Times New Roman" w:cs="Times New Roman"/>
          <w:sz w:val="24"/>
          <w:szCs w:val="24"/>
        </w:rPr>
        <w:t xml:space="preserve">. Dissertação (Mestrado </w:t>
      </w:r>
      <w:r w:rsidRPr="00813D5D">
        <w:rPr>
          <w:rFonts w:ascii="Times New Roman" w:hAnsi="Times New Roman" w:cs="Times New Roman"/>
          <w:sz w:val="24"/>
          <w:szCs w:val="24"/>
        </w:rPr>
        <w:t>Profissional em Enfermagem</w:t>
      </w:r>
      <w:r w:rsidR="0054566B" w:rsidRPr="00813D5D">
        <w:rPr>
          <w:rFonts w:ascii="Times New Roman" w:hAnsi="Times New Roman" w:cs="Times New Roman"/>
          <w:sz w:val="24"/>
          <w:szCs w:val="24"/>
        </w:rPr>
        <w:t xml:space="preserve">). Universidade </w:t>
      </w:r>
      <w:r w:rsidRPr="00813D5D">
        <w:rPr>
          <w:rFonts w:ascii="Times New Roman" w:hAnsi="Times New Roman" w:cs="Times New Roman"/>
          <w:sz w:val="24"/>
          <w:szCs w:val="24"/>
        </w:rPr>
        <w:t>Estadual de Feira de Santana</w:t>
      </w:r>
      <w:r w:rsidR="0054566B" w:rsidRPr="009A2B49">
        <w:rPr>
          <w:rFonts w:ascii="Times New Roman" w:hAnsi="Times New Roman" w:cs="Times New Roman"/>
          <w:sz w:val="24"/>
          <w:szCs w:val="24"/>
        </w:rPr>
        <w:t xml:space="preserve">. </w:t>
      </w:r>
      <w:r w:rsidRPr="009A2B49">
        <w:rPr>
          <w:rFonts w:ascii="Times New Roman" w:hAnsi="Times New Roman" w:cs="Times New Roman"/>
          <w:sz w:val="24"/>
          <w:szCs w:val="24"/>
        </w:rPr>
        <w:t xml:space="preserve">Feira de Santana, </w:t>
      </w:r>
      <w:r w:rsidR="00F5118C">
        <w:rPr>
          <w:rFonts w:ascii="Times New Roman" w:hAnsi="Times New Roman" w:cs="Times New Roman"/>
          <w:sz w:val="24"/>
          <w:szCs w:val="24"/>
        </w:rPr>
        <w:t>BA,</w:t>
      </w:r>
      <w:r w:rsidR="00A55837" w:rsidRPr="009A2B49">
        <w:rPr>
          <w:rFonts w:ascii="Times New Roman" w:hAnsi="Times New Roman" w:cs="Times New Roman"/>
          <w:sz w:val="24"/>
          <w:szCs w:val="24"/>
        </w:rPr>
        <w:t xml:space="preserve"> </w:t>
      </w:r>
      <w:r w:rsidR="00FC534F">
        <w:rPr>
          <w:rFonts w:ascii="Times New Roman" w:hAnsi="Times New Roman" w:cs="Times New Roman"/>
          <w:sz w:val="24"/>
          <w:szCs w:val="24"/>
        </w:rPr>
        <w:t>2023</w:t>
      </w:r>
      <w:r w:rsidR="0054566B" w:rsidRPr="009A2B49">
        <w:rPr>
          <w:rFonts w:ascii="Times New Roman" w:hAnsi="Times New Roman" w:cs="Times New Roman"/>
          <w:sz w:val="24"/>
          <w:szCs w:val="24"/>
        </w:rPr>
        <w:t xml:space="preserve">. </w:t>
      </w:r>
    </w:p>
    <w:p w14:paraId="56312288" w14:textId="22EE5DD7" w:rsidR="007E53A7" w:rsidRDefault="007E53A7" w:rsidP="0054566B">
      <w:pPr>
        <w:tabs>
          <w:tab w:val="left" w:pos="5927"/>
        </w:tabs>
        <w:rPr>
          <w:rFonts w:ascii="Times New Roman" w:hAnsi="Times New Roman" w:cs="Times New Roman"/>
          <w:sz w:val="24"/>
          <w:szCs w:val="24"/>
        </w:rPr>
      </w:pPr>
    </w:p>
    <w:p w14:paraId="29352A9A" w14:textId="2A9A8B07" w:rsidR="0054566B" w:rsidRDefault="0054566B" w:rsidP="0054566B">
      <w:pPr>
        <w:tabs>
          <w:tab w:val="left" w:pos="5927"/>
        </w:tabs>
        <w:rPr>
          <w:rFonts w:ascii="Times New Roman" w:hAnsi="Times New Roman" w:cs="Times New Roman"/>
          <w:b/>
          <w:sz w:val="24"/>
          <w:szCs w:val="24"/>
        </w:rPr>
      </w:pPr>
    </w:p>
    <w:p w14:paraId="3D53C359" w14:textId="77777777" w:rsidR="00F5118C" w:rsidRDefault="00F5118C" w:rsidP="00F5118C">
      <w:pPr>
        <w:tabs>
          <w:tab w:val="left" w:pos="5927"/>
        </w:tabs>
        <w:jc w:val="center"/>
        <w:rPr>
          <w:rFonts w:ascii="Times New Roman" w:hAnsi="Times New Roman" w:cs="Times New Roman"/>
          <w:b/>
          <w:sz w:val="24"/>
          <w:szCs w:val="24"/>
        </w:rPr>
      </w:pPr>
      <w:r w:rsidRPr="0002231E">
        <w:rPr>
          <w:rFonts w:ascii="Times New Roman" w:hAnsi="Times New Roman" w:cs="Times New Roman"/>
          <w:b/>
          <w:sz w:val="24"/>
          <w:szCs w:val="24"/>
        </w:rPr>
        <w:t>RESUMO</w:t>
      </w:r>
    </w:p>
    <w:p w14:paraId="3FD7F44E" w14:textId="77777777" w:rsidR="00484185" w:rsidRDefault="00484185" w:rsidP="00484185">
      <w:pPr>
        <w:tabs>
          <w:tab w:val="left" w:pos="5927"/>
        </w:tabs>
        <w:jc w:val="center"/>
        <w:rPr>
          <w:rFonts w:ascii="Times New Roman" w:hAnsi="Times New Roman" w:cs="Times New Roman"/>
          <w:b/>
          <w:sz w:val="24"/>
          <w:szCs w:val="24"/>
        </w:rPr>
      </w:pPr>
    </w:p>
    <w:p w14:paraId="320446CC" w14:textId="52242B15" w:rsidR="0002231E" w:rsidRDefault="0002231E" w:rsidP="00B360D4">
      <w:pPr>
        <w:autoSpaceDE w:val="0"/>
        <w:autoSpaceDN w:val="0"/>
        <w:adjustRightInd w:val="0"/>
        <w:spacing w:line="360" w:lineRule="auto"/>
        <w:rPr>
          <w:rFonts w:ascii="Times New Roman" w:hAnsi="Times New Roman" w:cs="Times New Roman"/>
          <w:sz w:val="24"/>
          <w:szCs w:val="24"/>
        </w:rPr>
      </w:pPr>
      <w:r w:rsidRPr="00927923">
        <w:rPr>
          <w:rFonts w:ascii="Times New Roman" w:hAnsi="Times New Roman" w:cs="Times New Roman"/>
          <w:sz w:val="24"/>
          <w:szCs w:val="24"/>
        </w:rPr>
        <w:t xml:space="preserve">O Processo de Enfermagem (PE) é um importante método organizador do cuidado, através do raciocínio clínico, legal, ético e científico, bem como de documentação da prática profissional. Entretanto, a </w:t>
      </w:r>
      <w:r w:rsidR="00E163AA">
        <w:rPr>
          <w:rFonts w:ascii="Times New Roman" w:hAnsi="Times New Roman" w:cs="Times New Roman"/>
          <w:sz w:val="24"/>
          <w:szCs w:val="24"/>
        </w:rPr>
        <w:t>implantação</w:t>
      </w:r>
      <w:r w:rsidRPr="00927923">
        <w:rPr>
          <w:rFonts w:ascii="Times New Roman" w:hAnsi="Times New Roman" w:cs="Times New Roman"/>
          <w:sz w:val="24"/>
          <w:szCs w:val="24"/>
        </w:rPr>
        <w:t xml:space="preserve"> e execução do PE frequentemente ocorre de forma fragmentada e dissociada das realidades locais. </w:t>
      </w:r>
      <w:r w:rsidR="00F260AF">
        <w:rPr>
          <w:rFonts w:ascii="Times New Roman" w:hAnsi="Times New Roman" w:cs="Times New Roman"/>
          <w:sz w:val="24"/>
          <w:szCs w:val="24"/>
        </w:rPr>
        <w:t xml:space="preserve">Através de revisão do estado da arte e </w:t>
      </w:r>
      <w:r w:rsidR="00BB2811">
        <w:rPr>
          <w:rFonts w:ascii="Times New Roman" w:hAnsi="Times New Roman" w:cs="Times New Roman"/>
          <w:sz w:val="24"/>
          <w:szCs w:val="24"/>
        </w:rPr>
        <w:t>visitas técnicas em hospitais que são</w:t>
      </w:r>
      <w:r w:rsidR="00F260AF">
        <w:rPr>
          <w:rFonts w:ascii="Times New Roman" w:hAnsi="Times New Roman" w:cs="Times New Roman"/>
          <w:sz w:val="24"/>
          <w:szCs w:val="24"/>
        </w:rPr>
        <w:t xml:space="preserve"> referência</w:t>
      </w:r>
      <w:r w:rsidR="00BB2811">
        <w:rPr>
          <w:rFonts w:ascii="Times New Roman" w:hAnsi="Times New Roman" w:cs="Times New Roman"/>
          <w:sz w:val="24"/>
          <w:szCs w:val="24"/>
        </w:rPr>
        <w:t>s nacionais</w:t>
      </w:r>
      <w:r w:rsidR="00F260AF">
        <w:rPr>
          <w:rFonts w:ascii="Times New Roman" w:hAnsi="Times New Roman" w:cs="Times New Roman"/>
          <w:sz w:val="24"/>
          <w:szCs w:val="24"/>
        </w:rPr>
        <w:t xml:space="preserve"> </w:t>
      </w:r>
      <w:r w:rsidR="00DA33EE">
        <w:rPr>
          <w:rFonts w:ascii="Times New Roman" w:hAnsi="Times New Roman" w:cs="Times New Roman"/>
          <w:sz w:val="24"/>
          <w:szCs w:val="24"/>
        </w:rPr>
        <w:t xml:space="preserve">sobre </w:t>
      </w:r>
      <w:r w:rsidR="00F260AF">
        <w:rPr>
          <w:rFonts w:ascii="Times New Roman" w:hAnsi="Times New Roman" w:cs="Times New Roman"/>
          <w:sz w:val="24"/>
          <w:szCs w:val="24"/>
        </w:rPr>
        <w:t xml:space="preserve">o PE, foi identificada a incipiência de iniciativas </w:t>
      </w:r>
      <w:r w:rsidR="007947C5">
        <w:rPr>
          <w:rFonts w:ascii="Times New Roman" w:hAnsi="Times New Roman" w:cs="Times New Roman"/>
          <w:sz w:val="24"/>
          <w:szCs w:val="24"/>
        </w:rPr>
        <w:t xml:space="preserve">de </w:t>
      </w:r>
      <w:r w:rsidR="00F260AF">
        <w:rPr>
          <w:rFonts w:ascii="Times New Roman" w:hAnsi="Times New Roman" w:cs="Times New Roman"/>
          <w:sz w:val="24"/>
          <w:szCs w:val="24"/>
        </w:rPr>
        <w:t xml:space="preserve">avaliação do PE no contexto </w:t>
      </w:r>
      <w:r w:rsidR="00F260AF" w:rsidRPr="006C0A5F">
        <w:rPr>
          <w:rFonts w:ascii="Times New Roman" w:hAnsi="Times New Roman" w:cs="Times New Roman"/>
          <w:sz w:val="24"/>
          <w:szCs w:val="24"/>
        </w:rPr>
        <w:t xml:space="preserve">hospitalar. </w:t>
      </w:r>
      <w:r w:rsidRPr="006C0A5F">
        <w:rPr>
          <w:rFonts w:ascii="Times New Roman" w:hAnsi="Times New Roman" w:cs="Times New Roman"/>
          <w:sz w:val="24"/>
          <w:szCs w:val="24"/>
        </w:rPr>
        <w:t xml:space="preserve">Diante disso, </w:t>
      </w:r>
      <w:r w:rsidR="00ED1738" w:rsidRPr="006C0A5F">
        <w:rPr>
          <w:rFonts w:ascii="Times New Roman" w:hAnsi="Times New Roman" w:cs="Times New Roman"/>
          <w:sz w:val="24"/>
          <w:szCs w:val="24"/>
        </w:rPr>
        <w:t>o objeti</w:t>
      </w:r>
      <w:r w:rsidR="00F260AF" w:rsidRPr="006C0A5F">
        <w:rPr>
          <w:rFonts w:ascii="Times New Roman" w:hAnsi="Times New Roman" w:cs="Times New Roman"/>
          <w:sz w:val="24"/>
          <w:szCs w:val="24"/>
        </w:rPr>
        <w:t>vo do presente trabalho consistiu</w:t>
      </w:r>
      <w:r w:rsidR="00ED1738" w:rsidRPr="006C0A5F">
        <w:rPr>
          <w:rFonts w:ascii="Times New Roman" w:hAnsi="Times New Roman" w:cs="Times New Roman"/>
          <w:sz w:val="24"/>
          <w:szCs w:val="24"/>
        </w:rPr>
        <w:t xml:space="preserve"> </w:t>
      </w:r>
      <w:r w:rsidR="004D3C18" w:rsidRPr="006C0A5F">
        <w:rPr>
          <w:rFonts w:ascii="Times New Roman" w:hAnsi="Times New Roman" w:cs="Times New Roman"/>
          <w:sz w:val="24"/>
          <w:szCs w:val="24"/>
        </w:rPr>
        <w:t>em</w:t>
      </w:r>
      <w:r w:rsidR="00ED1738" w:rsidRPr="006C0A5F">
        <w:rPr>
          <w:rFonts w:ascii="Times New Roman" w:hAnsi="Times New Roman" w:cs="Times New Roman"/>
          <w:sz w:val="24"/>
          <w:szCs w:val="24"/>
        </w:rPr>
        <w:t xml:space="preserve"> validar o conteúdo de uma matriz avaliativa </w:t>
      </w:r>
      <w:r w:rsidR="003174A2">
        <w:rPr>
          <w:rFonts w:ascii="Times New Roman" w:hAnsi="Times New Roman" w:cs="Times New Roman"/>
          <w:sz w:val="24"/>
          <w:szCs w:val="24"/>
        </w:rPr>
        <w:t>do</w:t>
      </w:r>
      <w:r w:rsidR="00ED1738" w:rsidRPr="006C0A5F">
        <w:rPr>
          <w:rFonts w:ascii="Times New Roman" w:hAnsi="Times New Roman" w:cs="Times New Roman"/>
          <w:sz w:val="24"/>
          <w:szCs w:val="24"/>
        </w:rPr>
        <w:t xml:space="preserve"> processo de enfermagem </w:t>
      </w:r>
      <w:r w:rsidR="00896209" w:rsidRPr="006C0A5F">
        <w:rPr>
          <w:rFonts w:ascii="Times New Roman" w:hAnsi="Times New Roman" w:cs="Times New Roman"/>
          <w:sz w:val="24"/>
          <w:szCs w:val="24"/>
        </w:rPr>
        <w:t>no</w:t>
      </w:r>
      <w:r w:rsidR="00ED1738" w:rsidRPr="006C0A5F">
        <w:rPr>
          <w:rFonts w:ascii="Times New Roman" w:hAnsi="Times New Roman" w:cs="Times New Roman"/>
          <w:sz w:val="24"/>
          <w:szCs w:val="24"/>
        </w:rPr>
        <w:t xml:space="preserve"> contexto hospitalar</w:t>
      </w:r>
      <w:r w:rsidR="00ED1738" w:rsidRPr="00927923">
        <w:rPr>
          <w:rFonts w:ascii="Times New Roman" w:hAnsi="Times New Roman" w:cs="Times New Roman"/>
          <w:sz w:val="24"/>
          <w:szCs w:val="24"/>
        </w:rPr>
        <w:t>.</w:t>
      </w:r>
      <w:r w:rsidR="00B360D4" w:rsidRPr="00927923">
        <w:rPr>
          <w:rFonts w:ascii="Times New Roman" w:hAnsi="Times New Roman" w:cs="Times New Roman"/>
          <w:sz w:val="24"/>
          <w:szCs w:val="24"/>
        </w:rPr>
        <w:t xml:space="preserve"> </w:t>
      </w:r>
      <w:r w:rsidR="008170F1">
        <w:rPr>
          <w:rFonts w:ascii="Times New Roman" w:hAnsi="Times New Roman" w:cs="Times New Roman"/>
          <w:sz w:val="24"/>
          <w:szCs w:val="24"/>
        </w:rPr>
        <w:t xml:space="preserve">Para isso, foi desenvolvido um estudo metodológico com delineamento transversal, que foi submetido a um processo de validação, </w:t>
      </w:r>
      <w:r w:rsidR="008170F1" w:rsidRPr="00E31505">
        <w:rPr>
          <w:rFonts w:ascii="Times New Roman" w:hAnsi="Times New Roman" w:cs="Times New Roman"/>
          <w:sz w:val="24"/>
          <w:szCs w:val="24"/>
        </w:rPr>
        <w:t xml:space="preserve">através </w:t>
      </w:r>
      <w:r w:rsidR="008170F1">
        <w:rPr>
          <w:rFonts w:ascii="Times New Roman" w:hAnsi="Times New Roman" w:cs="Times New Roman"/>
          <w:sz w:val="24"/>
          <w:szCs w:val="24"/>
        </w:rPr>
        <w:t>d</w:t>
      </w:r>
      <w:r w:rsidR="008170F1" w:rsidRPr="00E31505">
        <w:rPr>
          <w:rFonts w:ascii="Times New Roman" w:hAnsi="Times New Roman" w:cs="Times New Roman"/>
          <w:sz w:val="24"/>
          <w:szCs w:val="24"/>
        </w:rPr>
        <w:t>a técnica de Validade de Conteúdo (VC)</w:t>
      </w:r>
      <w:r w:rsidR="008170F1">
        <w:rPr>
          <w:rFonts w:ascii="Times New Roman" w:hAnsi="Times New Roman" w:cs="Times New Roman"/>
          <w:sz w:val="24"/>
          <w:szCs w:val="24"/>
        </w:rPr>
        <w:t xml:space="preserve">. </w:t>
      </w:r>
      <w:r w:rsidR="008170F1" w:rsidRPr="00E31505">
        <w:rPr>
          <w:rFonts w:ascii="Times New Roman" w:hAnsi="Times New Roman" w:cs="Times New Roman"/>
          <w:sz w:val="24"/>
          <w:szCs w:val="24"/>
        </w:rPr>
        <w:t xml:space="preserve">Assim, a construção e validação da matriz avaliativa </w:t>
      </w:r>
      <w:r w:rsidR="005416A5">
        <w:rPr>
          <w:rFonts w:ascii="Times New Roman" w:hAnsi="Times New Roman" w:cs="Times New Roman"/>
          <w:sz w:val="24"/>
          <w:szCs w:val="24"/>
        </w:rPr>
        <w:t xml:space="preserve">foi conduzida em quatro etapas, a partir dos referenciais teórico-metodológicos para validação de instrumentos em saúde e Planejamento Estratégico Situacional. </w:t>
      </w:r>
      <w:r w:rsidR="00560768" w:rsidRPr="00560768">
        <w:rPr>
          <w:rFonts w:ascii="Times New Roman" w:hAnsi="Times New Roman" w:cs="Times New Roman"/>
          <w:sz w:val="24"/>
          <w:szCs w:val="24"/>
        </w:rPr>
        <w:t>Primeira etapa: levantamento bibliográfico e seleção das referências estruturantes. Segunda etapa: construção do modelo logico e da matriz</w:t>
      </w:r>
      <w:r w:rsidR="007D2706">
        <w:rPr>
          <w:rFonts w:ascii="Times New Roman" w:hAnsi="Times New Roman" w:cs="Times New Roman"/>
          <w:sz w:val="24"/>
          <w:szCs w:val="24"/>
        </w:rPr>
        <w:t xml:space="preserve"> de análise e julgamento (MAJ) </w:t>
      </w:r>
      <w:r w:rsidR="007D2706" w:rsidRPr="00927923">
        <w:rPr>
          <w:rFonts w:ascii="Times New Roman" w:hAnsi="Times New Roman" w:cs="Times New Roman"/>
          <w:sz w:val="24"/>
          <w:szCs w:val="24"/>
        </w:rPr>
        <w:t>a partir do</w:t>
      </w:r>
      <w:r w:rsidR="003D5422">
        <w:rPr>
          <w:rFonts w:ascii="Times New Roman" w:hAnsi="Times New Roman" w:cs="Times New Roman"/>
          <w:sz w:val="24"/>
          <w:szCs w:val="24"/>
        </w:rPr>
        <w:t>s momentos do</w:t>
      </w:r>
      <w:r w:rsidR="007D2706" w:rsidRPr="00927923">
        <w:rPr>
          <w:rFonts w:ascii="Times New Roman" w:hAnsi="Times New Roman" w:cs="Times New Roman"/>
          <w:sz w:val="24"/>
          <w:szCs w:val="24"/>
        </w:rPr>
        <w:t xml:space="preserve"> Planejamento Estratégico Situacional (PES)</w:t>
      </w:r>
      <w:r w:rsidR="007D2706">
        <w:rPr>
          <w:rFonts w:ascii="Times New Roman" w:hAnsi="Times New Roman" w:cs="Times New Roman"/>
          <w:sz w:val="24"/>
          <w:szCs w:val="24"/>
        </w:rPr>
        <w:t xml:space="preserve"> e d</w:t>
      </w:r>
      <w:r w:rsidR="00F04A0D">
        <w:rPr>
          <w:rFonts w:ascii="Times New Roman" w:hAnsi="Times New Roman" w:cs="Times New Roman"/>
          <w:sz w:val="24"/>
          <w:szCs w:val="24"/>
        </w:rPr>
        <w:t>emais</w:t>
      </w:r>
      <w:r w:rsidR="007D2706">
        <w:rPr>
          <w:rFonts w:ascii="Times New Roman" w:hAnsi="Times New Roman" w:cs="Times New Roman"/>
          <w:sz w:val="24"/>
          <w:szCs w:val="24"/>
        </w:rPr>
        <w:t xml:space="preserve"> referências selecionadas. </w:t>
      </w:r>
      <w:r w:rsidR="00560768" w:rsidRPr="00560768">
        <w:rPr>
          <w:rFonts w:ascii="Times New Roman" w:hAnsi="Times New Roman" w:cs="Times New Roman"/>
          <w:sz w:val="24"/>
          <w:szCs w:val="24"/>
        </w:rPr>
        <w:t xml:space="preserve">Terceira etapa: validação de conteúdo </w:t>
      </w:r>
      <w:r w:rsidR="00BB2811">
        <w:rPr>
          <w:rFonts w:ascii="Times New Roman" w:hAnsi="Times New Roman" w:cs="Times New Roman"/>
          <w:sz w:val="24"/>
          <w:szCs w:val="24"/>
        </w:rPr>
        <w:t>por um</w:t>
      </w:r>
      <w:r w:rsidR="00560768" w:rsidRPr="00560768">
        <w:rPr>
          <w:rFonts w:ascii="Times New Roman" w:hAnsi="Times New Roman" w:cs="Times New Roman"/>
          <w:sz w:val="24"/>
          <w:szCs w:val="24"/>
        </w:rPr>
        <w:t xml:space="preserve"> comitê de especialistas.</w:t>
      </w:r>
      <w:r w:rsidR="00560768">
        <w:rPr>
          <w:rFonts w:ascii="Times New Roman" w:hAnsi="Times New Roman" w:cs="Times New Roman"/>
          <w:sz w:val="24"/>
          <w:szCs w:val="24"/>
        </w:rPr>
        <w:t xml:space="preserve"> Para isso foi utilizada a técnica </w:t>
      </w:r>
      <w:r w:rsidR="00560768" w:rsidRPr="00BD03DD">
        <w:rPr>
          <w:rFonts w:ascii="Times New Roman" w:hAnsi="Times New Roman" w:cs="Times New Roman"/>
          <w:i/>
          <w:sz w:val="24"/>
          <w:szCs w:val="24"/>
        </w:rPr>
        <w:t>De</w:t>
      </w:r>
      <w:r w:rsidR="00BD03DD" w:rsidRPr="00BD03DD">
        <w:rPr>
          <w:rFonts w:ascii="Times New Roman" w:hAnsi="Times New Roman" w:cs="Times New Roman"/>
          <w:i/>
          <w:sz w:val="24"/>
          <w:szCs w:val="24"/>
        </w:rPr>
        <w:t>lphi</w:t>
      </w:r>
      <w:r w:rsidR="00560768" w:rsidRPr="00560768">
        <w:rPr>
          <w:rFonts w:ascii="Times New Roman" w:hAnsi="Times New Roman" w:cs="Times New Roman"/>
          <w:sz w:val="24"/>
          <w:szCs w:val="24"/>
        </w:rPr>
        <w:t xml:space="preserve"> </w:t>
      </w:r>
      <w:r w:rsidR="00BB2811">
        <w:rPr>
          <w:rFonts w:ascii="Times New Roman" w:hAnsi="Times New Roman" w:cs="Times New Roman"/>
          <w:sz w:val="24"/>
          <w:szCs w:val="24"/>
        </w:rPr>
        <w:t>por meio da Avaliação Global e de I</w:t>
      </w:r>
      <w:r w:rsidR="00A5608A">
        <w:rPr>
          <w:rFonts w:ascii="Times New Roman" w:hAnsi="Times New Roman" w:cs="Times New Roman"/>
          <w:sz w:val="24"/>
          <w:szCs w:val="24"/>
        </w:rPr>
        <w:t xml:space="preserve">tens. Foram realizadas duas rodadas com a adesão de 11 juízes. </w:t>
      </w:r>
      <w:r w:rsidR="00560768" w:rsidRPr="00560768">
        <w:rPr>
          <w:rFonts w:ascii="Times New Roman" w:hAnsi="Times New Roman" w:cs="Times New Roman"/>
          <w:sz w:val="24"/>
          <w:szCs w:val="24"/>
        </w:rPr>
        <w:t>Quarta etapa: análise dos</w:t>
      </w:r>
      <w:r w:rsidR="00A5608A">
        <w:rPr>
          <w:rFonts w:ascii="Times New Roman" w:hAnsi="Times New Roman" w:cs="Times New Roman"/>
          <w:sz w:val="24"/>
          <w:szCs w:val="24"/>
        </w:rPr>
        <w:t xml:space="preserve"> dados de validação do conteúdo </w:t>
      </w:r>
      <w:r w:rsidR="00A5608A" w:rsidRPr="00927923">
        <w:rPr>
          <w:rFonts w:ascii="Times New Roman" w:hAnsi="Times New Roman" w:cs="Times New Roman"/>
          <w:sz w:val="24"/>
          <w:szCs w:val="24"/>
        </w:rPr>
        <w:t>através do cálculo da</w:t>
      </w:r>
      <w:r w:rsidR="00BB2811">
        <w:rPr>
          <w:rFonts w:ascii="Times New Roman" w:hAnsi="Times New Roman" w:cs="Times New Roman"/>
          <w:sz w:val="24"/>
          <w:szCs w:val="24"/>
        </w:rPr>
        <w:t xml:space="preserve"> Taxa de C</w:t>
      </w:r>
      <w:r w:rsidR="00A5608A" w:rsidRPr="00927923">
        <w:rPr>
          <w:rFonts w:ascii="Times New Roman" w:hAnsi="Times New Roman" w:cs="Times New Roman"/>
          <w:sz w:val="24"/>
          <w:szCs w:val="24"/>
        </w:rPr>
        <w:t>oncordância</w:t>
      </w:r>
      <w:r w:rsidR="00BC0C46">
        <w:rPr>
          <w:rFonts w:ascii="Times New Roman" w:hAnsi="Times New Roman" w:cs="Times New Roman"/>
          <w:sz w:val="24"/>
          <w:szCs w:val="24"/>
        </w:rPr>
        <w:t xml:space="preserve"> (TC)</w:t>
      </w:r>
      <w:r w:rsidR="00A5608A" w:rsidRPr="00927923">
        <w:rPr>
          <w:rFonts w:ascii="Times New Roman" w:hAnsi="Times New Roman" w:cs="Times New Roman"/>
          <w:sz w:val="24"/>
          <w:szCs w:val="24"/>
        </w:rPr>
        <w:t xml:space="preserve"> e Índi</w:t>
      </w:r>
      <w:r w:rsidR="00BB2811">
        <w:rPr>
          <w:rFonts w:ascii="Times New Roman" w:hAnsi="Times New Roman" w:cs="Times New Roman"/>
          <w:sz w:val="24"/>
          <w:szCs w:val="24"/>
        </w:rPr>
        <w:t>ce de Validade de Conteúdo</w:t>
      </w:r>
      <w:r w:rsidR="00BC0C46">
        <w:rPr>
          <w:rFonts w:ascii="Times New Roman" w:hAnsi="Times New Roman" w:cs="Times New Roman"/>
          <w:sz w:val="24"/>
          <w:szCs w:val="24"/>
        </w:rPr>
        <w:t xml:space="preserve"> (IVC)</w:t>
      </w:r>
      <w:r w:rsidR="00A5608A" w:rsidRPr="00927923">
        <w:rPr>
          <w:rFonts w:ascii="Times New Roman" w:hAnsi="Times New Roman" w:cs="Times New Roman"/>
          <w:sz w:val="24"/>
          <w:szCs w:val="24"/>
        </w:rPr>
        <w:t>.</w:t>
      </w:r>
      <w:r w:rsidR="00C3351E" w:rsidRPr="00927923">
        <w:rPr>
          <w:rFonts w:ascii="Times New Roman" w:hAnsi="Times New Roman" w:cs="Times New Roman"/>
          <w:sz w:val="24"/>
          <w:szCs w:val="24"/>
        </w:rPr>
        <w:t xml:space="preserve"> </w:t>
      </w:r>
      <w:r w:rsidR="00F81322">
        <w:rPr>
          <w:rFonts w:ascii="Times New Roman" w:hAnsi="Times New Roman" w:cs="Times New Roman"/>
          <w:sz w:val="24"/>
          <w:szCs w:val="24"/>
        </w:rPr>
        <w:t>Ao final das duas rodadas realizadas, a matriz teve uma taxa de concordância de 90% quan</w:t>
      </w:r>
      <w:r w:rsidR="00F04A0D">
        <w:rPr>
          <w:rFonts w:ascii="Times New Roman" w:hAnsi="Times New Roman" w:cs="Times New Roman"/>
          <w:sz w:val="24"/>
          <w:szCs w:val="24"/>
        </w:rPr>
        <w:t xml:space="preserve">to ao formato e 100% quanto </w:t>
      </w:r>
      <w:r w:rsidR="00F81322">
        <w:rPr>
          <w:rFonts w:ascii="Times New Roman" w:hAnsi="Times New Roman" w:cs="Times New Roman"/>
          <w:sz w:val="24"/>
          <w:szCs w:val="24"/>
        </w:rPr>
        <w:t>os demais aspectos gerais da matriz. Também teve uma taxa de concordância de 100% quan</w:t>
      </w:r>
      <w:r w:rsidR="00526B07">
        <w:rPr>
          <w:rFonts w:ascii="Times New Roman" w:hAnsi="Times New Roman" w:cs="Times New Roman"/>
          <w:sz w:val="24"/>
          <w:szCs w:val="24"/>
        </w:rPr>
        <w:t>to a abrangência e representatividade</w:t>
      </w:r>
      <w:r w:rsidR="00F81322">
        <w:rPr>
          <w:rFonts w:ascii="Times New Roman" w:hAnsi="Times New Roman" w:cs="Times New Roman"/>
          <w:sz w:val="24"/>
          <w:szCs w:val="24"/>
        </w:rPr>
        <w:t xml:space="preserve"> dos domínios da matriz. Quanto ao IVC, os itens tiveram um total de 0,97 para clareza e 0,98 para representatividade. </w:t>
      </w:r>
      <w:r w:rsidR="00142586">
        <w:rPr>
          <w:rFonts w:ascii="Times New Roman" w:hAnsi="Times New Roman" w:cs="Times New Roman"/>
          <w:sz w:val="24"/>
          <w:szCs w:val="24"/>
        </w:rPr>
        <w:t>Assim, o conteúdo da matriz foi considerado validado pelos juízes e apto para avaliação do PE, o que pode contribuir assim para su</w:t>
      </w:r>
      <w:r w:rsidR="00526B07">
        <w:rPr>
          <w:rFonts w:ascii="Times New Roman" w:hAnsi="Times New Roman" w:cs="Times New Roman"/>
          <w:sz w:val="24"/>
          <w:szCs w:val="24"/>
        </w:rPr>
        <w:t>bsidiar iniciativas institucionais</w:t>
      </w:r>
      <w:r w:rsidR="00142586">
        <w:rPr>
          <w:rFonts w:ascii="Times New Roman" w:hAnsi="Times New Roman" w:cs="Times New Roman"/>
          <w:sz w:val="24"/>
          <w:szCs w:val="24"/>
        </w:rPr>
        <w:t xml:space="preserve"> de consolidação do PE nos serviços de enfermagem. </w:t>
      </w:r>
    </w:p>
    <w:p w14:paraId="1E716F6A" w14:textId="77777777" w:rsidR="00BB0C79" w:rsidRDefault="00BB0C79" w:rsidP="00B360D4">
      <w:pPr>
        <w:autoSpaceDE w:val="0"/>
        <w:autoSpaceDN w:val="0"/>
        <w:adjustRightInd w:val="0"/>
        <w:spacing w:line="360" w:lineRule="auto"/>
        <w:rPr>
          <w:rFonts w:ascii="Times New Roman" w:hAnsi="Times New Roman" w:cs="Times New Roman"/>
          <w:sz w:val="24"/>
          <w:szCs w:val="24"/>
        </w:rPr>
      </w:pPr>
    </w:p>
    <w:p w14:paraId="42A548DE" w14:textId="0E36935E" w:rsidR="00D65B20" w:rsidRPr="00927923" w:rsidRDefault="00D65B20" w:rsidP="00814A14">
      <w:pPr>
        <w:tabs>
          <w:tab w:val="left" w:pos="6499"/>
        </w:tabs>
        <w:autoSpaceDE w:val="0"/>
        <w:autoSpaceDN w:val="0"/>
        <w:adjustRightInd w:val="0"/>
        <w:spacing w:line="360" w:lineRule="auto"/>
        <w:rPr>
          <w:rFonts w:ascii="Times New Roman" w:hAnsi="Times New Roman" w:cs="Times New Roman"/>
          <w:sz w:val="24"/>
          <w:szCs w:val="24"/>
        </w:rPr>
      </w:pPr>
      <w:r w:rsidRPr="00D65B20">
        <w:rPr>
          <w:rFonts w:ascii="Times New Roman" w:hAnsi="Times New Roman" w:cs="Times New Roman"/>
          <w:b/>
          <w:sz w:val="24"/>
          <w:szCs w:val="24"/>
        </w:rPr>
        <w:t>Descritores</w:t>
      </w:r>
      <w:r>
        <w:rPr>
          <w:rFonts w:ascii="Times New Roman" w:hAnsi="Times New Roman" w:cs="Times New Roman"/>
          <w:sz w:val="24"/>
          <w:szCs w:val="24"/>
        </w:rPr>
        <w:t>:</w:t>
      </w:r>
      <w:r w:rsidR="00814A14">
        <w:rPr>
          <w:rFonts w:ascii="Times New Roman" w:hAnsi="Times New Roman" w:cs="Times New Roman"/>
          <w:sz w:val="24"/>
          <w:szCs w:val="24"/>
        </w:rPr>
        <w:t xml:space="preserve"> Processo de Enfermagem; Estudo de Validação; Hospitais. </w:t>
      </w:r>
    </w:p>
    <w:p w14:paraId="0C3C3F4F" w14:textId="77777777" w:rsidR="0002231E" w:rsidRDefault="0002231E" w:rsidP="0002231E">
      <w:pPr>
        <w:tabs>
          <w:tab w:val="left" w:pos="5927"/>
        </w:tabs>
        <w:rPr>
          <w:rFonts w:ascii="Times New Roman" w:hAnsi="Times New Roman" w:cs="Times New Roman"/>
          <w:sz w:val="24"/>
          <w:szCs w:val="24"/>
        </w:rPr>
      </w:pPr>
    </w:p>
    <w:p w14:paraId="527907F5" w14:textId="322DDE48" w:rsidR="00C422A2" w:rsidRPr="00592DBC" w:rsidRDefault="00C422A2" w:rsidP="00C422A2">
      <w:pPr>
        <w:rPr>
          <w:rFonts w:ascii="Times New Roman" w:hAnsi="Times New Roman" w:cs="Times New Roman"/>
          <w:b/>
          <w:sz w:val="24"/>
          <w:szCs w:val="24"/>
          <w:lang w:val="en-US"/>
        </w:rPr>
      </w:pPr>
      <w:r w:rsidRPr="009F7197">
        <w:rPr>
          <w:rFonts w:ascii="Times New Roman" w:hAnsi="Times New Roman" w:cs="Times New Roman"/>
          <w:sz w:val="24"/>
          <w:szCs w:val="24"/>
          <w:lang w:val="en-US"/>
        </w:rPr>
        <w:lastRenderedPageBreak/>
        <w:t xml:space="preserve">AMARAL, Jocelio Matos. </w:t>
      </w:r>
      <w:r w:rsidR="009A7E7D" w:rsidRPr="009A7E7D">
        <w:rPr>
          <w:rFonts w:ascii="Times New Roman" w:hAnsi="Times New Roman" w:cs="Times New Roman"/>
          <w:b/>
          <w:sz w:val="24"/>
          <w:szCs w:val="24"/>
          <w:lang w:val="en-US"/>
        </w:rPr>
        <w:t>Validation of an evaluative matrix of the nursing process in the hospital context.</w:t>
      </w:r>
      <w:r w:rsidR="009A7E7D">
        <w:rPr>
          <w:rFonts w:ascii="Times New Roman" w:hAnsi="Times New Roman" w:cs="Times New Roman"/>
          <w:sz w:val="24"/>
          <w:szCs w:val="24"/>
          <w:lang w:val="en-US"/>
        </w:rPr>
        <w:t xml:space="preserve"> </w:t>
      </w:r>
      <w:r w:rsidR="009A7E7D">
        <w:rPr>
          <w:rFonts w:ascii="Times New Roman" w:hAnsi="Times New Roman" w:cs="Times New Roman"/>
          <w:sz w:val="24"/>
          <w:szCs w:val="24"/>
        </w:rPr>
        <w:t>67</w:t>
      </w:r>
      <w:r w:rsidRPr="009F7197">
        <w:rPr>
          <w:rFonts w:ascii="Times New Roman" w:hAnsi="Times New Roman" w:cs="Times New Roman"/>
          <w:sz w:val="24"/>
          <w:szCs w:val="24"/>
        </w:rPr>
        <w:t xml:space="preserve"> fls. Dissertação (Mestrado Profissional em Enfermagem). Universidade Estadual de Feira de Santana. </w:t>
      </w:r>
      <w:r w:rsidRPr="00592DBC">
        <w:rPr>
          <w:rFonts w:ascii="Times New Roman" w:hAnsi="Times New Roman" w:cs="Times New Roman"/>
          <w:sz w:val="24"/>
          <w:szCs w:val="24"/>
          <w:lang w:val="en-US"/>
        </w:rPr>
        <w:t>Feira de Santana, BA, 2023.</w:t>
      </w:r>
    </w:p>
    <w:p w14:paraId="08333386" w14:textId="77777777" w:rsidR="00C422A2" w:rsidRPr="00592DBC" w:rsidRDefault="00C422A2" w:rsidP="00C422A2">
      <w:pPr>
        <w:rPr>
          <w:rFonts w:ascii="Times New Roman" w:hAnsi="Times New Roman" w:cs="Times New Roman"/>
          <w:b/>
          <w:sz w:val="24"/>
          <w:szCs w:val="24"/>
          <w:lang w:val="en-US"/>
        </w:rPr>
      </w:pPr>
    </w:p>
    <w:p w14:paraId="2F4C5646" w14:textId="77777777" w:rsidR="00C422A2" w:rsidRPr="00592DBC" w:rsidRDefault="00C422A2" w:rsidP="00C422A2">
      <w:pPr>
        <w:rPr>
          <w:rFonts w:ascii="Times New Roman" w:hAnsi="Times New Roman" w:cs="Times New Roman"/>
          <w:b/>
          <w:sz w:val="24"/>
          <w:szCs w:val="24"/>
          <w:lang w:val="en-US"/>
        </w:rPr>
      </w:pPr>
    </w:p>
    <w:p w14:paraId="1E9696EB" w14:textId="77777777" w:rsidR="00C422A2" w:rsidRPr="009F7197" w:rsidRDefault="00C422A2" w:rsidP="00C422A2">
      <w:pPr>
        <w:spacing w:line="240" w:lineRule="auto"/>
        <w:jc w:val="center"/>
        <w:rPr>
          <w:rFonts w:ascii="Times New Roman" w:hAnsi="Times New Roman" w:cs="Times New Roman"/>
          <w:b/>
          <w:sz w:val="24"/>
          <w:szCs w:val="24"/>
          <w:lang w:val="en-US"/>
        </w:rPr>
      </w:pPr>
      <w:r w:rsidRPr="009F7197">
        <w:rPr>
          <w:rFonts w:ascii="Times New Roman" w:hAnsi="Times New Roman" w:cs="Times New Roman"/>
          <w:b/>
          <w:sz w:val="24"/>
          <w:szCs w:val="24"/>
          <w:lang w:val="en-US"/>
        </w:rPr>
        <w:t>ABSTRACT</w:t>
      </w:r>
    </w:p>
    <w:p w14:paraId="122886E5" w14:textId="77777777" w:rsidR="00C422A2" w:rsidRPr="009F7197" w:rsidRDefault="00C422A2" w:rsidP="00C422A2">
      <w:pPr>
        <w:jc w:val="center"/>
        <w:rPr>
          <w:rFonts w:ascii="Times New Roman" w:hAnsi="Times New Roman" w:cs="Times New Roman"/>
          <w:b/>
          <w:sz w:val="24"/>
          <w:szCs w:val="24"/>
          <w:lang w:val="en-US"/>
        </w:rPr>
      </w:pPr>
    </w:p>
    <w:p w14:paraId="37CBCAA5" w14:textId="77777777" w:rsidR="00C422A2" w:rsidRPr="00592DBC" w:rsidRDefault="00C422A2" w:rsidP="00C422A2">
      <w:pPr>
        <w:spacing w:line="360" w:lineRule="auto"/>
        <w:rPr>
          <w:rFonts w:ascii="Times New Roman" w:hAnsi="Times New Roman" w:cs="Times New Roman"/>
          <w:color w:val="000000" w:themeColor="text1"/>
          <w:sz w:val="24"/>
          <w:szCs w:val="24"/>
          <w:lang w:val="en-US"/>
        </w:rPr>
      </w:pPr>
      <w:r w:rsidRPr="00592DBC">
        <w:rPr>
          <w:rFonts w:ascii="Times New Roman" w:hAnsi="Times New Roman" w:cs="Times New Roman"/>
          <w:color w:val="000000" w:themeColor="text1"/>
          <w:sz w:val="24"/>
          <w:szCs w:val="24"/>
          <w:lang w:val="en-US"/>
        </w:rPr>
        <w:t>The Nursing Process (NP) is an important organizing method of care, through clinical, legal ethical, and scientific reasoning, as well as documentation of professional practice. However, the implementation and execution of the NS often occur in a fragmented way and</w:t>
      </w:r>
      <w:r>
        <w:rPr>
          <w:rFonts w:ascii="Times New Roman" w:hAnsi="Times New Roman" w:cs="Times New Roman"/>
          <w:color w:val="000000" w:themeColor="text1"/>
          <w:sz w:val="24"/>
          <w:szCs w:val="24"/>
          <w:lang w:val="en-US"/>
        </w:rPr>
        <w:t xml:space="preserve"> are</w:t>
      </w:r>
      <w:r w:rsidRPr="00592DBC">
        <w:rPr>
          <w:rFonts w:ascii="Times New Roman" w:hAnsi="Times New Roman" w:cs="Times New Roman"/>
          <w:color w:val="000000" w:themeColor="text1"/>
          <w:sz w:val="24"/>
          <w:szCs w:val="24"/>
          <w:lang w:val="en-US"/>
        </w:rPr>
        <w:t xml:space="preserve"> dissociated from the local realities. Through state-of-the-art review and technical visits to hospitals that are national references on the NP, the incipient initiatives of the NS evaluation in the hospital context were identified. Therefore, the present thesis aimed to validate the content of an evaluative matrix for the nursing process in the hospital context. To that end, a methodological study with a cross-sectional design was developed, which was submitted to a validation process, using the Content Validity (CV) technique. Thus, the construction and validation of the evaluation matrix were based on four methodological steps, according to the theoretical and methodological framework adopted, described as follows. First step: bibliographical research and selection of key references. Second step: construction of the logic model and the analysis and judgment matrix (AJM) from the Situational Strategic Planning (SSP) moments and other select references. Third step: content validation by an expert committee. To do so, the </w:t>
      </w:r>
      <w:r w:rsidRPr="00592DBC">
        <w:rPr>
          <w:rFonts w:ascii="Times New Roman" w:hAnsi="Times New Roman" w:cs="Times New Roman"/>
          <w:i/>
          <w:color w:val="000000" w:themeColor="text1"/>
          <w:sz w:val="24"/>
          <w:szCs w:val="24"/>
          <w:lang w:val="en-US"/>
        </w:rPr>
        <w:t>Delphi</w:t>
      </w:r>
      <w:r w:rsidRPr="00592DBC">
        <w:rPr>
          <w:rFonts w:ascii="Times New Roman" w:hAnsi="Times New Roman" w:cs="Times New Roman"/>
          <w:color w:val="000000" w:themeColor="text1"/>
          <w:sz w:val="24"/>
          <w:szCs w:val="24"/>
          <w:lang w:val="en-US"/>
        </w:rPr>
        <w:t xml:space="preserve"> technique was used through Global and Item Evaluation. Two rounds were carried out with 11 judges joining. Fourth step: analysis of the content validation data by calculating</w:t>
      </w:r>
      <w:r>
        <w:rPr>
          <w:rFonts w:ascii="Times New Roman" w:hAnsi="Times New Roman" w:cs="Times New Roman"/>
          <w:color w:val="000000" w:themeColor="text1"/>
          <w:sz w:val="24"/>
          <w:szCs w:val="24"/>
          <w:lang w:val="en-US"/>
        </w:rPr>
        <w:t xml:space="preserve"> the Concordance Rate (CR) and the Content Validity Index (CVI).</w:t>
      </w:r>
      <w:r w:rsidRPr="00592DBC">
        <w:rPr>
          <w:rFonts w:ascii="Times New Roman" w:hAnsi="Times New Roman" w:cs="Times New Roman"/>
          <w:color w:val="000000" w:themeColor="text1"/>
          <w:sz w:val="24"/>
          <w:szCs w:val="24"/>
          <w:lang w:val="en-US"/>
        </w:rPr>
        <w:t xml:space="preserve"> At the end of the two rounds, the matrix had an agreement rate of 90% for the form and 100% for the other general aspects of the matrix. It also had an agreement rate of 100% for comprehension and representativeness of the matrix domains. For the CVI, the items had a total of 0,97 for clarity and 0,98 for representativeness. Therefore, the content of the matrix was considered validated by the judges and able to evaluate the NP, which can thus contribute to support institutional initiatives for consolidation of the NP in nursing services. </w:t>
      </w:r>
    </w:p>
    <w:p w14:paraId="2029F269" w14:textId="77777777" w:rsidR="00C422A2" w:rsidRPr="00592DBC" w:rsidRDefault="00C422A2" w:rsidP="00C422A2">
      <w:pPr>
        <w:spacing w:line="360" w:lineRule="auto"/>
        <w:rPr>
          <w:rFonts w:ascii="Times New Roman" w:hAnsi="Times New Roman" w:cs="Times New Roman"/>
          <w:color w:val="000000" w:themeColor="text1"/>
          <w:sz w:val="24"/>
          <w:szCs w:val="24"/>
          <w:lang w:val="en-US"/>
        </w:rPr>
      </w:pPr>
    </w:p>
    <w:p w14:paraId="04457127" w14:textId="77777777" w:rsidR="00C422A2" w:rsidRPr="008E2BB0" w:rsidRDefault="00C422A2" w:rsidP="00C422A2">
      <w:pPr>
        <w:tabs>
          <w:tab w:val="left" w:pos="6499"/>
        </w:tabs>
        <w:autoSpaceDE w:val="0"/>
        <w:autoSpaceDN w:val="0"/>
        <w:adjustRightInd w:val="0"/>
        <w:spacing w:line="360" w:lineRule="auto"/>
        <w:rPr>
          <w:rFonts w:ascii="Times New Roman" w:hAnsi="Times New Roman" w:cs="Times New Roman"/>
          <w:sz w:val="24"/>
          <w:szCs w:val="24"/>
          <w:lang w:val="en-US"/>
        </w:rPr>
      </w:pPr>
      <w:r>
        <w:rPr>
          <w:rFonts w:ascii="Times New Roman" w:hAnsi="Times New Roman" w:cs="Times New Roman"/>
          <w:b/>
          <w:sz w:val="24"/>
          <w:szCs w:val="24"/>
          <w:lang w:val="en-US"/>
        </w:rPr>
        <w:t>Descriptors</w:t>
      </w:r>
      <w:r w:rsidRPr="00592DBC">
        <w:rPr>
          <w:rFonts w:ascii="Times New Roman" w:hAnsi="Times New Roman" w:cs="Times New Roman"/>
          <w:sz w:val="24"/>
          <w:szCs w:val="24"/>
          <w:lang w:val="en-US"/>
        </w:rPr>
        <w:t>: Nursing Process; Validation Study; Hospitals.</w:t>
      </w:r>
      <w:r>
        <w:rPr>
          <w:rFonts w:ascii="Times New Roman" w:hAnsi="Times New Roman" w:cs="Times New Roman"/>
          <w:sz w:val="24"/>
          <w:szCs w:val="24"/>
          <w:lang w:val="en-US"/>
        </w:rPr>
        <w:t xml:space="preserve"> </w:t>
      </w:r>
    </w:p>
    <w:p w14:paraId="771291D2" w14:textId="77777777" w:rsidR="00C422A2" w:rsidRPr="008E2BB0" w:rsidRDefault="00C422A2" w:rsidP="00C422A2">
      <w:pPr>
        <w:rPr>
          <w:lang w:val="en-US"/>
        </w:rPr>
      </w:pPr>
    </w:p>
    <w:p w14:paraId="514089FD" w14:textId="77777777" w:rsidR="00C422A2" w:rsidRDefault="00C422A2" w:rsidP="00D45403">
      <w:pPr>
        <w:tabs>
          <w:tab w:val="left" w:pos="3615"/>
        </w:tabs>
        <w:spacing w:line="360" w:lineRule="auto"/>
        <w:jc w:val="center"/>
        <w:rPr>
          <w:rFonts w:ascii="Times New Roman" w:hAnsi="Times New Roman" w:cs="Times New Roman"/>
          <w:b/>
          <w:sz w:val="24"/>
          <w:szCs w:val="24"/>
        </w:rPr>
      </w:pPr>
    </w:p>
    <w:p w14:paraId="7FB84F5A" w14:textId="7C01A262" w:rsidR="00A55837" w:rsidRDefault="00A55837" w:rsidP="00D45403">
      <w:pPr>
        <w:tabs>
          <w:tab w:val="left" w:pos="3615"/>
        </w:tabs>
        <w:spacing w:line="360" w:lineRule="auto"/>
        <w:jc w:val="center"/>
        <w:rPr>
          <w:rFonts w:ascii="Times New Roman" w:hAnsi="Times New Roman" w:cs="Times New Roman"/>
          <w:b/>
          <w:sz w:val="24"/>
          <w:szCs w:val="24"/>
        </w:rPr>
      </w:pPr>
    </w:p>
    <w:p w14:paraId="65BF78A5" w14:textId="7D843345" w:rsidR="00A55837" w:rsidRDefault="00A55837" w:rsidP="00D45403">
      <w:pPr>
        <w:tabs>
          <w:tab w:val="left" w:pos="3615"/>
        </w:tabs>
        <w:spacing w:line="360" w:lineRule="auto"/>
        <w:jc w:val="center"/>
        <w:rPr>
          <w:rFonts w:ascii="Times New Roman" w:hAnsi="Times New Roman" w:cs="Times New Roman"/>
          <w:b/>
          <w:sz w:val="24"/>
          <w:szCs w:val="24"/>
        </w:rPr>
      </w:pPr>
    </w:p>
    <w:p w14:paraId="67305BC6" w14:textId="4FD69FA0" w:rsidR="00475F99" w:rsidRDefault="00475F99" w:rsidP="00D45403">
      <w:pPr>
        <w:tabs>
          <w:tab w:val="left" w:pos="3615"/>
        </w:tabs>
        <w:spacing w:line="36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LISTA DE ABREVIATURA</w:t>
      </w:r>
      <w:r w:rsidR="001C3268">
        <w:rPr>
          <w:rFonts w:ascii="Times New Roman" w:hAnsi="Times New Roman" w:cs="Times New Roman"/>
          <w:b/>
          <w:sz w:val="24"/>
          <w:szCs w:val="24"/>
        </w:rPr>
        <w:t>S</w:t>
      </w:r>
      <w:r>
        <w:rPr>
          <w:rFonts w:ascii="Times New Roman" w:hAnsi="Times New Roman" w:cs="Times New Roman"/>
          <w:b/>
          <w:sz w:val="24"/>
          <w:szCs w:val="24"/>
        </w:rPr>
        <w:t xml:space="preserve"> E SIGLAS</w:t>
      </w:r>
      <w:r w:rsidR="001C3268">
        <w:rPr>
          <w:rFonts w:ascii="Times New Roman" w:hAnsi="Times New Roman" w:cs="Times New Roman"/>
          <w:b/>
          <w:sz w:val="24"/>
          <w:szCs w:val="24"/>
        </w:rPr>
        <w:t>:</w:t>
      </w:r>
    </w:p>
    <w:p w14:paraId="77B69217" w14:textId="77777777" w:rsidR="00A50D5D" w:rsidRDefault="00A50D5D" w:rsidP="00D45403">
      <w:pPr>
        <w:tabs>
          <w:tab w:val="left" w:pos="3615"/>
        </w:tabs>
        <w:spacing w:line="360" w:lineRule="auto"/>
        <w:jc w:val="center"/>
        <w:rPr>
          <w:rFonts w:ascii="Times New Roman" w:hAnsi="Times New Roman" w:cs="Times New Roman"/>
          <w:b/>
          <w:sz w:val="24"/>
          <w:szCs w:val="24"/>
        </w:rPr>
      </w:pP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3"/>
        <w:gridCol w:w="7648"/>
      </w:tblGrid>
      <w:tr w:rsidR="00813D5D" w:rsidRPr="00A50D5D" w14:paraId="4588AD68" w14:textId="77777777" w:rsidTr="00273F65">
        <w:trPr>
          <w:trHeight w:val="576"/>
        </w:trPr>
        <w:tc>
          <w:tcPr>
            <w:tcW w:w="1413" w:type="dxa"/>
          </w:tcPr>
          <w:p w14:paraId="6215077B" w14:textId="5C0A7B5E" w:rsidR="00813D5D" w:rsidRPr="00A50D5D" w:rsidRDefault="00813D5D" w:rsidP="0081202E">
            <w:pPr>
              <w:autoSpaceDE w:val="0"/>
              <w:autoSpaceDN w:val="0"/>
              <w:adjustRightInd w:val="0"/>
              <w:spacing w:after="160" w:line="360" w:lineRule="auto"/>
              <w:jc w:val="left"/>
              <w:rPr>
                <w:rFonts w:ascii="Times New Roman" w:eastAsia="Calibri" w:hAnsi="Times New Roman" w:cs="Times New Roman"/>
                <w:b/>
                <w:sz w:val="24"/>
                <w:szCs w:val="24"/>
              </w:rPr>
            </w:pPr>
            <w:r w:rsidRPr="00A50D5D">
              <w:rPr>
                <w:rFonts w:ascii="Times New Roman" w:eastAsia="Calibri" w:hAnsi="Times New Roman" w:cs="Times New Roman"/>
                <w:b/>
                <w:sz w:val="24"/>
                <w:szCs w:val="24"/>
              </w:rPr>
              <w:t>BDENF</w:t>
            </w:r>
          </w:p>
        </w:tc>
        <w:tc>
          <w:tcPr>
            <w:tcW w:w="7648" w:type="dxa"/>
          </w:tcPr>
          <w:p w14:paraId="2C72A74B" w14:textId="1C0DE4AD" w:rsidR="00813D5D" w:rsidRPr="00A50D5D" w:rsidRDefault="00813D5D" w:rsidP="0081202E">
            <w:pPr>
              <w:autoSpaceDE w:val="0"/>
              <w:autoSpaceDN w:val="0"/>
              <w:adjustRightInd w:val="0"/>
              <w:spacing w:after="160" w:line="360" w:lineRule="auto"/>
              <w:jc w:val="left"/>
              <w:rPr>
                <w:rFonts w:ascii="Times New Roman" w:eastAsia="Calibri" w:hAnsi="Times New Roman" w:cs="Times New Roman"/>
                <w:sz w:val="24"/>
                <w:szCs w:val="24"/>
              </w:rPr>
            </w:pPr>
            <w:r w:rsidRPr="00A50D5D">
              <w:rPr>
                <w:rFonts w:ascii="Times New Roman" w:eastAsia="Calibri" w:hAnsi="Times New Roman" w:cs="Times New Roman"/>
                <w:sz w:val="24"/>
                <w:szCs w:val="24"/>
              </w:rPr>
              <w:t>Biblioteca Virtual Em Saúde – Enfermagem.</w:t>
            </w:r>
          </w:p>
        </w:tc>
      </w:tr>
      <w:tr w:rsidR="00813D5D" w:rsidRPr="00A50D5D" w14:paraId="3DFF0453" w14:textId="77777777" w:rsidTr="00273F65">
        <w:trPr>
          <w:trHeight w:val="451"/>
        </w:trPr>
        <w:tc>
          <w:tcPr>
            <w:tcW w:w="1413" w:type="dxa"/>
          </w:tcPr>
          <w:p w14:paraId="5D3D1D71" w14:textId="6499C025" w:rsidR="00813D5D" w:rsidRPr="00A50D5D" w:rsidRDefault="00813D5D" w:rsidP="0081202E">
            <w:pPr>
              <w:spacing w:after="160" w:line="259" w:lineRule="auto"/>
              <w:jc w:val="left"/>
              <w:rPr>
                <w:rFonts w:ascii="Times New Roman" w:eastAsia="Calibri" w:hAnsi="Times New Roman" w:cs="Times New Roman"/>
                <w:b/>
                <w:sz w:val="24"/>
                <w:szCs w:val="24"/>
              </w:rPr>
            </w:pPr>
            <w:r w:rsidRPr="00A50D5D">
              <w:rPr>
                <w:rFonts w:ascii="Times New Roman" w:eastAsia="Calibri" w:hAnsi="Times New Roman" w:cs="Times New Roman"/>
                <w:b/>
                <w:sz w:val="24"/>
                <w:szCs w:val="24"/>
              </w:rPr>
              <w:t>BVS</w:t>
            </w:r>
          </w:p>
        </w:tc>
        <w:tc>
          <w:tcPr>
            <w:tcW w:w="7648" w:type="dxa"/>
          </w:tcPr>
          <w:p w14:paraId="27713B5C" w14:textId="47B0CC48" w:rsidR="00813D5D" w:rsidRPr="00A50D5D" w:rsidRDefault="00813D5D" w:rsidP="0081202E">
            <w:pPr>
              <w:spacing w:after="160" w:line="259" w:lineRule="auto"/>
              <w:jc w:val="left"/>
              <w:rPr>
                <w:rFonts w:ascii="Times New Roman" w:eastAsia="Calibri" w:hAnsi="Times New Roman" w:cs="Times New Roman"/>
                <w:sz w:val="24"/>
                <w:szCs w:val="24"/>
              </w:rPr>
            </w:pPr>
            <w:r w:rsidRPr="00A50D5D">
              <w:rPr>
                <w:rFonts w:ascii="Times New Roman" w:eastAsia="Calibri" w:hAnsi="Times New Roman" w:cs="Times New Roman"/>
                <w:sz w:val="24"/>
                <w:szCs w:val="24"/>
              </w:rPr>
              <w:t xml:space="preserve">Biblioteca Virtual de Saúde. </w:t>
            </w:r>
          </w:p>
        </w:tc>
      </w:tr>
      <w:tr w:rsidR="00813D5D" w:rsidRPr="00A50D5D" w14:paraId="23696AD1" w14:textId="77777777" w:rsidTr="00273F65">
        <w:trPr>
          <w:trHeight w:val="451"/>
        </w:trPr>
        <w:tc>
          <w:tcPr>
            <w:tcW w:w="1413" w:type="dxa"/>
          </w:tcPr>
          <w:p w14:paraId="5B8A9628" w14:textId="12BE3591" w:rsidR="00813D5D" w:rsidRPr="00A50D5D" w:rsidRDefault="00813D5D" w:rsidP="0081202E">
            <w:pPr>
              <w:spacing w:after="160" w:line="259" w:lineRule="auto"/>
              <w:jc w:val="left"/>
              <w:rPr>
                <w:rFonts w:ascii="Times New Roman" w:eastAsia="Calibri" w:hAnsi="Times New Roman" w:cs="Times New Roman"/>
                <w:b/>
                <w:sz w:val="24"/>
                <w:szCs w:val="24"/>
              </w:rPr>
            </w:pPr>
            <w:r w:rsidRPr="00A50D5D">
              <w:rPr>
                <w:rFonts w:ascii="Times New Roman" w:eastAsia="Calibri" w:hAnsi="Times New Roman" w:cs="Times New Roman"/>
                <w:b/>
                <w:sz w:val="24"/>
                <w:szCs w:val="24"/>
              </w:rPr>
              <w:t>CAPES</w:t>
            </w:r>
          </w:p>
        </w:tc>
        <w:tc>
          <w:tcPr>
            <w:tcW w:w="7648" w:type="dxa"/>
          </w:tcPr>
          <w:p w14:paraId="7B55BE10" w14:textId="24F2D410" w:rsidR="00813D5D" w:rsidRPr="00A50D5D" w:rsidRDefault="00813D5D" w:rsidP="0081202E">
            <w:pPr>
              <w:spacing w:after="160" w:line="259" w:lineRule="auto"/>
              <w:jc w:val="left"/>
              <w:rPr>
                <w:rFonts w:ascii="Times New Roman" w:eastAsia="Calibri" w:hAnsi="Times New Roman" w:cs="Times New Roman"/>
                <w:sz w:val="24"/>
                <w:szCs w:val="24"/>
              </w:rPr>
            </w:pPr>
            <w:r w:rsidRPr="00A50D5D">
              <w:rPr>
                <w:rFonts w:ascii="Times New Roman" w:eastAsia="Calibri" w:hAnsi="Times New Roman" w:cs="Times New Roman"/>
                <w:sz w:val="24"/>
                <w:szCs w:val="24"/>
              </w:rPr>
              <w:t>Coordenação De Aperfeiçoamento De Pessoal De Nível Superior.</w:t>
            </w:r>
          </w:p>
        </w:tc>
      </w:tr>
      <w:tr w:rsidR="00813D5D" w:rsidRPr="00A50D5D" w14:paraId="3EF191A3" w14:textId="77777777" w:rsidTr="00273F65">
        <w:trPr>
          <w:trHeight w:val="463"/>
        </w:trPr>
        <w:tc>
          <w:tcPr>
            <w:tcW w:w="1413" w:type="dxa"/>
          </w:tcPr>
          <w:p w14:paraId="5988558D" w14:textId="0D2391AB" w:rsidR="00813D5D" w:rsidRPr="00A50D5D" w:rsidRDefault="00813D5D" w:rsidP="0081202E">
            <w:pPr>
              <w:spacing w:after="160" w:line="259" w:lineRule="auto"/>
              <w:jc w:val="left"/>
              <w:rPr>
                <w:rFonts w:ascii="Times New Roman" w:eastAsia="Calibri" w:hAnsi="Times New Roman" w:cs="Times New Roman"/>
                <w:b/>
                <w:sz w:val="24"/>
                <w:szCs w:val="24"/>
              </w:rPr>
            </w:pPr>
            <w:r w:rsidRPr="00A50D5D">
              <w:rPr>
                <w:rFonts w:ascii="Times New Roman" w:eastAsia="Calibri" w:hAnsi="Times New Roman" w:cs="Times New Roman"/>
                <w:b/>
                <w:sz w:val="24"/>
                <w:szCs w:val="24"/>
              </w:rPr>
              <w:t>CEP</w:t>
            </w:r>
          </w:p>
        </w:tc>
        <w:tc>
          <w:tcPr>
            <w:tcW w:w="7648" w:type="dxa"/>
          </w:tcPr>
          <w:p w14:paraId="1E33A946" w14:textId="03591FBF" w:rsidR="00813D5D" w:rsidRPr="00A50D5D" w:rsidRDefault="00813D5D" w:rsidP="0081202E">
            <w:pPr>
              <w:spacing w:after="160" w:line="259" w:lineRule="auto"/>
              <w:jc w:val="left"/>
              <w:rPr>
                <w:rFonts w:ascii="Times New Roman" w:eastAsia="Calibri" w:hAnsi="Times New Roman" w:cs="Times New Roman"/>
                <w:sz w:val="24"/>
                <w:szCs w:val="24"/>
              </w:rPr>
            </w:pPr>
            <w:r w:rsidRPr="00A50D5D">
              <w:rPr>
                <w:rFonts w:ascii="Times New Roman" w:eastAsia="Calibri" w:hAnsi="Times New Roman" w:cs="Times New Roman"/>
                <w:sz w:val="24"/>
                <w:szCs w:val="24"/>
              </w:rPr>
              <w:t>Comitê De Ética Em Pesquisa.</w:t>
            </w:r>
          </w:p>
        </w:tc>
      </w:tr>
      <w:tr w:rsidR="00813D5D" w:rsidRPr="00A50D5D" w14:paraId="6F99F442" w14:textId="77777777" w:rsidTr="00273F65">
        <w:trPr>
          <w:trHeight w:val="451"/>
        </w:trPr>
        <w:tc>
          <w:tcPr>
            <w:tcW w:w="1413" w:type="dxa"/>
          </w:tcPr>
          <w:p w14:paraId="608ED6CF" w14:textId="1A9E7676" w:rsidR="00813D5D" w:rsidRPr="00A50D5D" w:rsidRDefault="00813D5D" w:rsidP="0081202E">
            <w:pPr>
              <w:spacing w:after="160" w:line="259" w:lineRule="auto"/>
              <w:jc w:val="left"/>
              <w:rPr>
                <w:rFonts w:ascii="Times New Roman" w:eastAsia="Calibri" w:hAnsi="Times New Roman" w:cs="Times New Roman"/>
                <w:b/>
                <w:sz w:val="24"/>
                <w:szCs w:val="24"/>
              </w:rPr>
            </w:pPr>
            <w:r w:rsidRPr="00A50D5D">
              <w:rPr>
                <w:rFonts w:ascii="Times New Roman" w:eastAsia="Calibri" w:hAnsi="Times New Roman" w:cs="Times New Roman"/>
                <w:b/>
                <w:sz w:val="24"/>
                <w:szCs w:val="24"/>
              </w:rPr>
              <w:t>CNPQ</w:t>
            </w:r>
          </w:p>
        </w:tc>
        <w:tc>
          <w:tcPr>
            <w:tcW w:w="7648" w:type="dxa"/>
          </w:tcPr>
          <w:p w14:paraId="546CDE53" w14:textId="0D694591" w:rsidR="00813D5D" w:rsidRPr="00A50D5D" w:rsidRDefault="00813D5D" w:rsidP="0081202E">
            <w:pPr>
              <w:spacing w:after="160" w:line="259" w:lineRule="auto"/>
              <w:jc w:val="left"/>
              <w:rPr>
                <w:rFonts w:ascii="Times New Roman" w:eastAsia="Calibri" w:hAnsi="Times New Roman" w:cs="Times New Roman"/>
                <w:sz w:val="24"/>
                <w:szCs w:val="24"/>
              </w:rPr>
            </w:pPr>
            <w:r w:rsidRPr="00A50D5D">
              <w:rPr>
                <w:rFonts w:ascii="Times New Roman" w:eastAsia="Calibri" w:hAnsi="Times New Roman" w:cs="Times New Roman"/>
                <w:sz w:val="24"/>
                <w:szCs w:val="24"/>
              </w:rPr>
              <w:t>Conselho Nacional De Desenvolvimento Científico.</w:t>
            </w:r>
          </w:p>
        </w:tc>
      </w:tr>
      <w:tr w:rsidR="00813D5D" w:rsidRPr="00A50D5D" w14:paraId="2E101526" w14:textId="77777777" w:rsidTr="00273F65">
        <w:trPr>
          <w:trHeight w:val="451"/>
        </w:trPr>
        <w:tc>
          <w:tcPr>
            <w:tcW w:w="1413" w:type="dxa"/>
          </w:tcPr>
          <w:p w14:paraId="6DE2BBC8" w14:textId="406137BC" w:rsidR="00813D5D" w:rsidRPr="00A50D5D" w:rsidRDefault="00813D5D" w:rsidP="0081202E">
            <w:pPr>
              <w:spacing w:after="160" w:line="259" w:lineRule="auto"/>
              <w:jc w:val="left"/>
              <w:rPr>
                <w:rFonts w:ascii="Times New Roman" w:eastAsia="Calibri" w:hAnsi="Times New Roman" w:cs="Times New Roman"/>
                <w:b/>
                <w:sz w:val="24"/>
                <w:szCs w:val="24"/>
              </w:rPr>
            </w:pPr>
            <w:r w:rsidRPr="00A50D5D">
              <w:rPr>
                <w:rFonts w:ascii="Times New Roman" w:eastAsia="Calibri" w:hAnsi="Times New Roman" w:cs="Times New Roman"/>
                <w:b/>
                <w:sz w:val="24"/>
                <w:szCs w:val="24"/>
              </w:rPr>
              <w:t>CNS</w:t>
            </w:r>
          </w:p>
        </w:tc>
        <w:tc>
          <w:tcPr>
            <w:tcW w:w="7648" w:type="dxa"/>
          </w:tcPr>
          <w:p w14:paraId="003C8D94" w14:textId="512CD7D7" w:rsidR="00813D5D" w:rsidRPr="00A50D5D" w:rsidRDefault="00813D5D" w:rsidP="0081202E">
            <w:pPr>
              <w:spacing w:after="160" w:line="259" w:lineRule="auto"/>
              <w:jc w:val="left"/>
              <w:rPr>
                <w:rFonts w:ascii="Times New Roman" w:eastAsia="Calibri" w:hAnsi="Times New Roman" w:cs="Times New Roman"/>
                <w:sz w:val="24"/>
                <w:szCs w:val="24"/>
              </w:rPr>
            </w:pPr>
            <w:r w:rsidRPr="00A50D5D">
              <w:rPr>
                <w:rFonts w:ascii="Times New Roman" w:eastAsia="Calibri" w:hAnsi="Times New Roman" w:cs="Times New Roman"/>
                <w:sz w:val="24"/>
                <w:szCs w:val="24"/>
              </w:rPr>
              <w:t>Conselho Nacional De Saúde.</w:t>
            </w:r>
          </w:p>
        </w:tc>
      </w:tr>
      <w:tr w:rsidR="00813D5D" w:rsidRPr="00A50D5D" w14:paraId="6366DB5F" w14:textId="77777777" w:rsidTr="00273F65">
        <w:trPr>
          <w:trHeight w:val="463"/>
        </w:trPr>
        <w:tc>
          <w:tcPr>
            <w:tcW w:w="1413" w:type="dxa"/>
          </w:tcPr>
          <w:p w14:paraId="08970CBA" w14:textId="4A7B6346" w:rsidR="00813D5D" w:rsidRPr="00A50D5D" w:rsidRDefault="00813D5D" w:rsidP="0081202E">
            <w:pPr>
              <w:spacing w:after="160" w:line="259" w:lineRule="auto"/>
              <w:jc w:val="left"/>
              <w:rPr>
                <w:rFonts w:ascii="Times New Roman" w:eastAsia="Calibri" w:hAnsi="Times New Roman" w:cs="Times New Roman"/>
                <w:b/>
                <w:sz w:val="24"/>
                <w:szCs w:val="24"/>
              </w:rPr>
            </w:pPr>
            <w:r w:rsidRPr="00A50D5D">
              <w:rPr>
                <w:rFonts w:ascii="Times New Roman" w:eastAsia="Calibri" w:hAnsi="Times New Roman" w:cs="Times New Roman"/>
                <w:b/>
                <w:sz w:val="24"/>
                <w:szCs w:val="24"/>
              </w:rPr>
              <w:t>COFEN</w:t>
            </w:r>
          </w:p>
        </w:tc>
        <w:tc>
          <w:tcPr>
            <w:tcW w:w="7648" w:type="dxa"/>
          </w:tcPr>
          <w:p w14:paraId="3A0816FE" w14:textId="4193499A" w:rsidR="00813D5D" w:rsidRPr="00A50D5D" w:rsidRDefault="00813D5D" w:rsidP="0081202E">
            <w:pPr>
              <w:spacing w:after="160" w:line="259" w:lineRule="auto"/>
              <w:jc w:val="left"/>
              <w:rPr>
                <w:rFonts w:ascii="Times New Roman" w:eastAsia="Calibri" w:hAnsi="Times New Roman" w:cs="Times New Roman"/>
                <w:sz w:val="24"/>
                <w:szCs w:val="24"/>
              </w:rPr>
            </w:pPr>
            <w:r w:rsidRPr="00A50D5D">
              <w:rPr>
                <w:rFonts w:ascii="Times New Roman" w:eastAsia="Calibri" w:hAnsi="Times New Roman" w:cs="Times New Roman"/>
                <w:sz w:val="24"/>
                <w:szCs w:val="24"/>
              </w:rPr>
              <w:t>Conselho Federal de Enfermagem.</w:t>
            </w:r>
          </w:p>
        </w:tc>
      </w:tr>
      <w:tr w:rsidR="00B11C6C" w:rsidRPr="00A50D5D" w14:paraId="1B0A2A7D" w14:textId="77777777" w:rsidTr="00273F65">
        <w:trPr>
          <w:trHeight w:val="463"/>
        </w:trPr>
        <w:tc>
          <w:tcPr>
            <w:tcW w:w="1413" w:type="dxa"/>
          </w:tcPr>
          <w:p w14:paraId="59253E5A" w14:textId="12450A5A" w:rsidR="00B11C6C" w:rsidRPr="00A50D5D" w:rsidRDefault="00B11C6C" w:rsidP="0081202E">
            <w:pPr>
              <w:spacing w:after="160" w:line="259" w:lineRule="auto"/>
              <w:jc w:val="left"/>
              <w:rPr>
                <w:rFonts w:ascii="Times New Roman" w:eastAsia="Calibri" w:hAnsi="Times New Roman" w:cs="Times New Roman"/>
                <w:b/>
                <w:sz w:val="24"/>
                <w:szCs w:val="24"/>
              </w:rPr>
            </w:pPr>
            <w:r>
              <w:rPr>
                <w:rFonts w:ascii="Times New Roman" w:eastAsia="Calibri" w:hAnsi="Times New Roman" w:cs="Times New Roman"/>
                <w:b/>
                <w:sz w:val="24"/>
                <w:szCs w:val="24"/>
              </w:rPr>
              <w:t>COREN</w:t>
            </w:r>
          </w:p>
        </w:tc>
        <w:tc>
          <w:tcPr>
            <w:tcW w:w="7648" w:type="dxa"/>
          </w:tcPr>
          <w:p w14:paraId="04D5D99E" w14:textId="6E8F7875" w:rsidR="00B11C6C" w:rsidRPr="00A50D5D" w:rsidRDefault="00B11C6C" w:rsidP="0081202E">
            <w:pPr>
              <w:spacing w:after="160" w:line="259" w:lineRule="auto"/>
              <w:jc w:val="left"/>
              <w:rPr>
                <w:rFonts w:ascii="Times New Roman" w:eastAsia="Calibri" w:hAnsi="Times New Roman" w:cs="Times New Roman"/>
                <w:sz w:val="24"/>
                <w:szCs w:val="24"/>
              </w:rPr>
            </w:pPr>
            <w:r>
              <w:rPr>
                <w:rFonts w:ascii="Times New Roman" w:eastAsia="Calibri" w:hAnsi="Times New Roman" w:cs="Times New Roman"/>
                <w:sz w:val="24"/>
                <w:szCs w:val="24"/>
              </w:rPr>
              <w:t>Conselho Regional de Enfermagem</w:t>
            </w:r>
          </w:p>
        </w:tc>
      </w:tr>
      <w:tr w:rsidR="00813D5D" w:rsidRPr="00A50D5D" w14:paraId="5EDEE33B" w14:textId="77777777" w:rsidTr="00273F65">
        <w:trPr>
          <w:trHeight w:val="451"/>
        </w:trPr>
        <w:tc>
          <w:tcPr>
            <w:tcW w:w="1413" w:type="dxa"/>
          </w:tcPr>
          <w:p w14:paraId="35EFC713" w14:textId="53E37E27" w:rsidR="00813D5D" w:rsidRPr="00A50D5D" w:rsidRDefault="00813D5D" w:rsidP="0081202E">
            <w:pPr>
              <w:spacing w:after="160" w:line="259" w:lineRule="auto"/>
              <w:jc w:val="left"/>
              <w:rPr>
                <w:rFonts w:ascii="Times New Roman" w:eastAsia="Calibri" w:hAnsi="Times New Roman" w:cs="Times New Roman"/>
                <w:b/>
                <w:sz w:val="24"/>
                <w:szCs w:val="24"/>
              </w:rPr>
            </w:pPr>
            <w:proofErr w:type="spellStart"/>
            <w:r w:rsidRPr="00A50D5D">
              <w:rPr>
                <w:rFonts w:ascii="Times New Roman" w:eastAsia="Calibri" w:hAnsi="Times New Roman" w:cs="Times New Roman"/>
                <w:b/>
                <w:sz w:val="24"/>
                <w:szCs w:val="24"/>
              </w:rPr>
              <w:t>DeCS</w:t>
            </w:r>
            <w:proofErr w:type="spellEnd"/>
          </w:p>
        </w:tc>
        <w:tc>
          <w:tcPr>
            <w:tcW w:w="7648" w:type="dxa"/>
          </w:tcPr>
          <w:p w14:paraId="7BFAC830" w14:textId="1939A7B5" w:rsidR="00813D5D" w:rsidRPr="00A50D5D" w:rsidRDefault="00813D5D" w:rsidP="0081202E">
            <w:pPr>
              <w:spacing w:after="160" w:line="259" w:lineRule="auto"/>
              <w:jc w:val="left"/>
              <w:rPr>
                <w:rFonts w:ascii="Times New Roman" w:eastAsia="Calibri" w:hAnsi="Times New Roman" w:cs="Times New Roman"/>
                <w:sz w:val="24"/>
                <w:szCs w:val="24"/>
              </w:rPr>
            </w:pPr>
            <w:r w:rsidRPr="00A50D5D">
              <w:rPr>
                <w:rFonts w:ascii="Times New Roman" w:eastAsia="Calibri" w:hAnsi="Times New Roman" w:cs="Times New Roman"/>
                <w:sz w:val="24"/>
                <w:szCs w:val="24"/>
              </w:rPr>
              <w:t xml:space="preserve">Descritores em Ciências Da Saúde </w:t>
            </w:r>
          </w:p>
        </w:tc>
      </w:tr>
      <w:tr w:rsidR="00813D5D" w:rsidRPr="00A50D5D" w14:paraId="120F5485" w14:textId="77777777" w:rsidTr="00273F65">
        <w:trPr>
          <w:trHeight w:val="463"/>
        </w:trPr>
        <w:tc>
          <w:tcPr>
            <w:tcW w:w="1413" w:type="dxa"/>
          </w:tcPr>
          <w:p w14:paraId="1AD66673" w14:textId="0B174280" w:rsidR="00813D5D" w:rsidRPr="00A50D5D" w:rsidRDefault="00813D5D" w:rsidP="0081202E">
            <w:pPr>
              <w:spacing w:after="160" w:line="259" w:lineRule="auto"/>
              <w:jc w:val="left"/>
              <w:rPr>
                <w:rFonts w:ascii="Times New Roman" w:eastAsia="Calibri" w:hAnsi="Times New Roman" w:cs="Times New Roman"/>
                <w:b/>
                <w:sz w:val="24"/>
                <w:szCs w:val="24"/>
              </w:rPr>
            </w:pPr>
            <w:r w:rsidRPr="00A50D5D">
              <w:rPr>
                <w:rFonts w:ascii="Times New Roman" w:eastAsia="Calibri" w:hAnsi="Times New Roman" w:cs="Times New Roman"/>
                <w:b/>
                <w:sz w:val="24"/>
                <w:szCs w:val="24"/>
              </w:rPr>
              <w:t>EP</w:t>
            </w:r>
          </w:p>
        </w:tc>
        <w:tc>
          <w:tcPr>
            <w:tcW w:w="7648" w:type="dxa"/>
          </w:tcPr>
          <w:p w14:paraId="27C029C6" w14:textId="7F917A8C" w:rsidR="00813D5D" w:rsidRPr="00A50D5D" w:rsidRDefault="00813D5D" w:rsidP="0081202E">
            <w:pPr>
              <w:spacing w:after="160" w:line="259" w:lineRule="auto"/>
              <w:jc w:val="left"/>
              <w:rPr>
                <w:rFonts w:ascii="Times New Roman" w:eastAsia="Calibri" w:hAnsi="Times New Roman" w:cs="Times New Roman"/>
                <w:sz w:val="24"/>
                <w:szCs w:val="24"/>
              </w:rPr>
            </w:pPr>
            <w:r w:rsidRPr="00A50D5D">
              <w:rPr>
                <w:rFonts w:ascii="Times New Roman" w:eastAsia="Calibri" w:hAnsi="Times New Roman" w:cs="Times New Roman"/>
                <w:sz w:val="24"/>
                <w:szCs w:val="24"/>
              </w:rPr>
              <w:t>Educação Permanente</w:t>
            </w:r>
          </w:p>
        </w:tc>
      </w:tr>
      <w:tr w:rsidR="00813D5D" w:rsidRPr="00A50D5D" w14:paraId="780CF905" w14:textId="77777777" w:rsidTr="00273F65">
        <w:trPr>
          <w:trHeight w:val="451"/>
        </w:trPr>
        <w:tc>
          <w:tcPr>
            <w:tcW w:w="1413" w:type="dxa"/>
          </w:tcPr>
          <w:p w14:paraId="5F5332E9" w14:textId="185DAA24" w:rsidR="00813D5D" w:rsidRPr="00A50D5D" w:rsidRDefault="00813D5D" w:rsidP="0081202E">
            <w:pPr>
              <w:spacing w:after="160" w:line="259" w:lineRule="auto"/>
              <w:jc w:val="left"/>
              <w:rPr>
                <w:rFonts w:ascii="Times New Roman" w:eastAsia="Calibri" w:hAnsi="Times New Roman" w:cs="Times New Roman"/>
                <w:b/>
                <w:sz w:val="24"/>
                <w:szCs w:val="24"/>
              </w:rPr>
            </w:pPr>
            <w:r w:rsidRPr="00A50D5D">
              <w:rPr>
                <w:rFonts w:ascii="Times New Roman" w:eastAsia="Calibri" w:hAnsi="Times New Roman" w:cs="Times New Roman"/>
                <w:b/>
                <w:sz w:val="24"/>
                <w:szCs w:val="24"/>
              </w:rPr>
              <w:t>GAHE</w:t>
            </w:r>
          </w:p>
        </w:tc>
        <w:tc>
          <w:tcPr>
            <w:tcW w:w="7648" w:type="dxa"/>
          </w:tcPr>
          <w:p w14:paraId="712A1FA5" w14:textId="118AE41B" w:rsidR="00813D5D" w:rsidRPr="00A50D5D" w:rsidRDefault="00813D5D" w:rsidP="0081202E">
            <w:pPr>
              <w:spacing w:after="160" w:line="259" w:lineRule="auto"/>
              <w:jc w:val="left"/>
              <w:rPr>
                <w:rFonts w:ascii="Times New Roman" w:eastAsia="Calibri" w:hAnsi="Times New Roman" w:cs="Times New Roman"/>
                <w:sz w:val="24"/>
                <w:szCs w:val="24"/>
              </w:rPr>
            </w:pPr>
            <w:r w:rsidRPr="00A50D5D">
              <w:rPr>
                <w:rFonts w:ascii="Times New Roman" w:eastAsia="Calibri" w:hAnsi="Times New Roman" w:cs="Times New Roman"/>
                <w:sz w:val="24"/>
                <w:szCs w:val="24"/>
              </w:rPr>
              <w:t>Laboratório De Pesquisa Em Gestão, Avaliação E História Em Enfermagem.</w:t>
            </w:r>
          </w:p>
        </w:tc>
      </w:tr>
      <w:tr w:rsidR="00813D5D" w:rsidRPr="00A50D5D" w14:paraId="1565E004" w14:textId="77777777" w:rsidTr="00273F65">
        <w:trPr>
          <w:trHeight w:val="451"/>
        </w:trPr>
        <w:tc>
          <w:tcPr>
            <w:tcW w:w="1413" w:type="dxa"/>
          </w:tcPr>
          <w:p w14:paraId="247A8079" w14:textId="763C83D6" w:rsidR="00813D5D" w:rsidRPr="00A50D5D" w:rsidRDefault="00813D5D" w:rsidP="0081202E">
            <w:pPr>
              <w:spacing w:after="160" w:line="259" w:lineRule="auto"/>
              <w:jc w:val="left"/>
              <w:rPr>
                <w:rFonts w:ascii="Times New Roman" w:eastAsia="Calibri" w:hAnsi="Times New Roman" w:cs="Times New Roman"/>
                <w:b/>
                <w:sz w:val="24"/>
                <w:szCs w:val="24"/>
              </w:rPr>
            </w:pPr>
            <w:r w:rsidRPr="00A50D5D">
              <w:rPr>
                <w:rFonts w:ascii="Times New Roman" w:eastAsia="Calibri" w:hAnsi="Times New Roman" w:cs="Times New Roman"/>
                <w:b/>
                <w:sz w:val="24"/>
                <w:szCs w:val="24"/>
              </w:rPr>
              <w:t>IVC</w:t>
            </w:r>
          </w:p>
        </w:tc>
        <w:tc>
          <w:tcPr>
            <w:tcW w:w="7648" w:type="dxa"/>
          </w:tcPr>
          <w:p w14:paraId="24BA2D3A" w14:textId="2A28B1DF" w:rsidR="00813D5D" w:rsidRPr="00A50D5D" w:rsidRDefault="00813D5D" w:rsidP="0081202E">
            <w:pPr>
              <w:spacing w:after="160" w:line="259" w:lineRule="auto"/>
              <w:jc w:val="left"/>
              <w:rPr>
                <w:rFonts w:ascii="Times New Roman" w:eastAsia="Calibri" w:hAnsi="Times New Roman" w:cs="Times New Roman"/>
                <w:sz w:val="24"/>
                <w:szCs w:val="24"/>
              </w:rPr>
            </w:pPr>
            <w:r w:rsidRPr="00A50D5D">
              <w:rPr>
                <w:rFonts w:ascii="Times New Roman" w:eastAsia="Calibri" w:hAnsi="Times New Roman" w:cs="Times New Roman"/>
                <w:sz w:val="24"/>
                <w:szCs w:val="24"/>
              </w:rPr>
              <w:t>Índice De Validade De Conteúdo.</w:t>
            </w:r>
          </w:p>
        </w:tc>
      </w:tr>
      <w:tr w:rsidR="00813D5D" w:rsidRPr="00A50D5D" w14:paraId="0DA10181" w14:textId="77777777" w:rsidTr="00273F65">
        <w:trPr>
          <w:trHeight w:val="576"/>
        </w:trPr>
        <w:tc>
          <w:tcPr>
            <w:tcW w:w="1413" w:type="dxa"/>
          </w:tcPr>
          <w:p w14:paraId="1E35AE25" w14:textId="357F2F90" w:rsidR="00813D5D" w:rsidRPr="00A50D5D" w:rsidRDefault="00813D5D" w:rsidP="0081202E">
            <w:pPr>
              <w:autoSpaceDE w:val="0"/>
              <w:autoSpaceDN w:val="0"/>
              <w:adjustRightInd w:val="0"/>
              <w:spacing w:after="160" w:line="360" w:lineRule="auto"/>
              <w:jc w:val="left"/>
              <w:rPr>
                <w:rFonts w:ascii="Times New Roman" w:eastAsia="Calibri" w:hAnsi="Times New Roman" w:cs="Times New Roman"/>
                <w:b/>
                <w:sz w:val="24"/>
                <w:szCs w:val="24"/>
              </w:rPr>
            </w:pPr>
            <w:r w:rsidRPr="00A50D5D">
              <w:rPr>
                <w:rFonts w:ascii="Times New Roman" w:eastAsia="Calibri" w:hAnsi="Times New Roman" w:cs="Times New Roman"/>
                <w:b/>
                <w:sz w:val="24"/>
                <w:szCs w:val="24"/>
              </w:rPr>
              <w:t>LILACS</w:t>
            </w:r>
          </w:p>
        </w:tc>
        <w:tc>
          <w:tcPr>
            <w:tcW w:w="7648" w:type="dxa"/>
          </w:tcPr>
          <w:p w14:paraId="004FBA0C" w14:textId="7D40AECF" w:rsidR="00813D5D" w:rsidRPr="00A50D5D" w:rsidRDefault="00813D5D" w:rsidP="0081202E">
            <w:pPr>
              <w:autoSpaceDE w:val="0"/>
              <w:autoSpaceDN w:val="0"/>
              <w:adjustRightInd w:val="0"/>
              <w:spacing w:after="160" w:line="360" w:lineRule="auto"/>
              <w:jc w:val="left"/>
              <w:rPr>
                <w:rFonts w:ascii="Times New Roman" w:eastAsia="Calibri" w:hAnsi="Times New Roman" w:cs="Times New Roman"/>
                <w:sz w:val="24"/>
                <w:szCs w:val="24"/>
              </w:rPr>
            </w:pPr>
            <w:r w:rsidRPr="00A50D5D">
              <w:rPr>
                <w:rFonts w:ascii="Times New Roman" w:eastAsia="Calibri" w:hAnsi="Times New Roman" w:cs="Times New Roman"/>
                <w:sz w:val="24"/>
                <w:szCs w:val="24"/>
              </w:rPr>
              <w:t>Literatura Latino-Americana E Do Caribe Em Ciências Da Saúde.</w:t>
            </w:r>
          </w:p>
        </w:tc>
      </w:tr>
      <w:tr w:rsidR="00813D5D" w:rsidRPr="00A50D5D" w14:paraId="082A6E1B" w14:textId="77777777" w:rsidTr="00273F65">
        <w:trPr>
          <w:trHeight w:val="451"/>
        </w:trPr>
        <w:tc>
          <w:tcPr>
            <w:tcW w:w="1413" w:type="dxa"/>
          </w:tcPr>
          <w:p w14:paraId="53523984" w14:textId="3281A2B1" w:rsidR="00813D5D" w:rsidRPr="00A50D5D" w:rsidRDefault="00813D5D" w:rsidP="0081202E">
            <w:pPr>
              <w:spacing w:after="160" w:line="259" w:lineRule="auto"/>
              <w:jc w:val="left"/>
              <w:rPr>
                <w:rFonts w:ascii="Times New Roman" w:eastAsia="Calibri" w:hAnsi="Times New Roman" w:cs="Times New Roman"/>
                <w:b/>
                <w:sz w:val="24"/>
                <w:szCs w:val="24"/>
              </w:rPr>
            </w:pPr>
            <w:proofErr w:type="spellStart"/>
            <w:r w:rsidRPr="00A50D5D">
              <w:rPr>
                <w:rFonts w:ascii="Times New Roman" w:eastAsia="Calibri" w:hAnsi="Times New Roman" w:cs="Times New Roman"/>
                <w:b/>
                <w:sz w:val="24"/>
                <w:szCs w:val="24"/>
              </w:rPr>
              <w:t>MesH</w:t>
            </w:r>
            <w:proofErr w:type="spellEnd"/>
          </w:p>
        </w:tc>
        <w:tc>
          <w:tcPr>
            <w:tcW w:w="7648" w:type="dxa"/>
          </w:tcPr>
          <w:p w14:paraId="74C36C9B" w14:textId="7723C676" w:rsidR="00813D5D" w:rsidRPr="00A50D5D" w:rsidRDefault="00813D5D" w:rsidP="0081202E">
            <w:pPr>
              <w:spacing w:after="160" w:line="259" w:lineRule="auto"/>
              <w:jc w:val="left"/>
              <w:rPr>
                <w:rFonts w:ascii="Times New Roman" w:eastAsia="Calibri" w:hAnsi="Times New Roman" w:cs="Times New Roman"/>
                <w:sz w:val="24"/>
                <w:szCs w:val="24"/>
              </w:rPr>
            </w:pPr>
            <w:r w:rsidRPr="00A50D5D">
              <w:rPr>
                <w:rFonts w:ascii="Times New Roman" w:eastAsia="Calibri" w:hAnsi="Times New Roman" w:cs="Times New Roman"/>
                <w:i/>
                <w:sz w:val="24"/>
                <w:szCs w:val="24"/>
              </w:rPr>
              <w:t xml:space="preserve">Medical </w:t>
            </w:r>
            <w:proofErr w:type="spellStart"/>
            <w:r w:rsidRPr="00A50D5D">
              <w:rPr>
                <w:rFonts w:ascii="Times New Roman" w:eastAsia="Calibri" w:hAnsi="Times New Roman" w:cs="Times New Roman"/>
                <w:i/>
                <w:sz w:val="24"/>
                <w:szCs w:val="24"/>
              </w:rPr>
              <w:t>Subject</w:t>
            </w:r>
            <w:proofErr w:type="spellEnd"/>
            <w:r w:rsidRPr="00A50D5D">
              <w:rPr>
                <w:rFonts w:ascii="Times New Roman" w:eastAsia="Calibri" w:hAnsi="Times New Roman" w:cs="Times New Roman"/>
                <w:i/>
                <w:sz w:val="24"/>
                <w:szCs w:val="24"/>
              </w:rPr>
              <w:t xml:space="preserve"> </w:t>
            </w:r>
            <w:proofErr w:type="spellStart"/>
            <w:r w:rsidRPr="00A50D5D">
              <w:rPr>
                <w:rFonts w:ascii="Times New Roman" w:eastAsia="Calibri" w:hAnsi="Times New Roman" w:cs="Times New Roman"/>
                <w:i/>
                <w:sz w:val="24"/>
                <w:szCs w:val="24"/>
              </w:rPr>
              <w:t>Headings</w:t>
            </w:r>
            <w:proofErr w:type="spellEnd"/>
            <w:r w:rsidRPr="00A50D5D">
              <w:rPr>
                <w:rFonts w:ascii="Times New Roman" w:eastAsia="Calibri" w:hAnsi="Times New Roman" w:cs="Times New Roman"/>
                <w:i/>
                <w:sz w:val="24"/>
                <w:szCs w:val="24"/>
              </w:rPr>
              <w:t xml:space="preserve">. </w:t>
            </w:r>
          </w:p>
        </w:tc>
      </w:tr>
      <w:tr w:rsidR="00813D5D" w:rsidRPr="00A50D5D" w14:paraId="39081A79" w14:textId="77777777" w:rsidTr="00273F65">
        <w:trPr>
          <w:trHeight w:val="463"/>
        </w:trPr>
        <w:tc>
          <w:tcPr>
            <w:tcW w:w="1413" w:type="dxa"/>
          </w:tcPr>
          <w:p w14:paraId="73396ACE" w14:textId="554F8179" w:rsidR="00813D5D" w:rsidRPr="00A50D5D" w:rsidRDefault="00813D5D" w:rsidP="0081202E">
            <w:pPr>
              <w:spacing w:after="160" w:line="259" w:lineRule="auto"/>
              <w:jc w:val="left"/>
              <w:rPr>
                <w:rFonts w:ascii="Times New Roman" w:eastAsia="Calibri" w:hAnsi="Times New Roman" w:cs="Times New Roman"/>
                <w:b/>
                <w:sz w:val="24"/>
                <w:szCs w:val="24"/>
              </w:rPr>
            </w:pPr>
            <w:r w:rsidRPr="00A50D5D">
              <w:rPr>
                <w:rFonts w:ascii="Times New Roman" w:eastAsia="Calibri" w:hAnsi="Times New Roman" w:cs="Times New Roman"/>
                <w:b/>
                <w:sz w:val="24"/>
                <w:szCs w:val="24"/>
              </w:rPr>
              <w:t>PE</w:t>
            </w:r>
          </w:p>
        </w:tc>
        <w:tc>
          <w:tcPr>
            <w:tcW w:w="7648" w:type="dxa"/>
          </w:tcPr>
          <w:p w14:paraId="5ECEA7CC" w14:textId="3729AFF1" w:rsidR="00813D5D" w:rsidRPr="00A50D5D" w:rsidRDefault="00813D5D" w:rsidP="0081202E">
            <w:pPr>
              <w:spacing w:after="160" w:line="259" w:lineRule="auto"/>
              <w:jc w:val="left"/>
              <w:rPr>
                <w:rFonts w:ascii="Times New Roman" w:eastAsia="Calibri" w:hAnsi="Times New Roman" w:cs="Times New Roman"/>
                <w:sz w:val="24"/>
                <w:szCs w:val="24"/>
              </w:rPr>
            </w:pPr>
            <w:r w:rsidRPr="00A50D5D">
              <w:rPr>
                <w:rFonts w:ascii="Times New Roman" w:eastAsia="Calibri" w:hAnsi="Times New Roman" w:cs="Times New Roman"/>
                <w:sz w:val="24"/>
                <w:szCs w:val="24"/>
              </w:rPr>
              <w:t>Processo de Enfermagem.</w:t>
            </w:r>
          </w:p>
        </w:tc>
      </w:tr>
      <w:tr w:rsidR="00813D5D" w:rsidRPr="00A50D5D" w14:paraId="335A6987" w14:textId="77777777" w:rsidTr="00273F65">
        <w:trPr>
          <w:trHeight w:val="451"/>
        </w:trPr>
        <w:tc>
          <w:tcPr>
            <w:tcW w:w="1413" w:type="dxa"/>
          </w:tcPr>
          <w:p w14:paraId="6D1E3D95" w14:textId="10AE6982" w:rsidR="00813D5D" w:rsidRPr="00A50D5D" w:rsidRDefault="00813D5D" w:rsidP="0081202E">
            <w:pPr>
              <w:spacing w:after="160" w:line="259" w:lineRule="auto"/>
              <w:jc w:val="left"/>
              <w:rPr>
                <w:rFonts w:ascii="Times New Roman" w:eastAsia="Calibri" w:hAnsi="Times New Roman" w:cs="Times New Roman"/>
                <w:b/>
                <w:sz w:val="24"/>
                <w:szCs w:val="24"/>
              </w:rPr>
            </w:pPr>
            <w:r w:rsidRPr="00A50D5D">
              <w:rPr>
                <w:rFonts w:ascii="Times New Roman" w:eastAsia="Calibri" w:hAnsi="Times New Roman" w:cs="Times New Roman"/>
                <w:b/>
                <w:sz w:val="24"/>
                <w:szCs w:val="24"/>
              </w:rPr>
              <w:t>PES</w:t>
            </w:r>
          </w:p>
        </w:tc>
        <w:tc>
          <w:tcPr>
            <w:tcW w:w="7648" w:type="dxa"/>
          </w:tcPr>
          <w:p w14:paraId="06EC53E0" w14:textId="5CCBC76C" w:rsidR="00813D5D" w:rsidRPr="00A50D5D" w:rsidRDefault="00813D5D" w:rsidP="0081202E">
            <w:pPr>
              <w:spacing w:after="160" w:line="259" w:lineRule="auto"/>
              <w:jc w:val="left"/>
              <w:rPr>
                <w:rFonts w:ascii="Times New Roman" w:eastAsia="Calibri" w:hAnsi="Times New Roman" w:cs="Times New Roman"/>
                <w:sz w:val="24"/>
                <w:szCs w:val="24"/>
              </w:rPr>
            </w:pPr>
            <w:r w:rsidRPr="00A50D5D">
              <w:rPr>
                <w:rFonts w:ascii="Times New Roman" w:eastAsia="Calibri" w:hAnsi="Times New Roman" w:cs="Times New Roman"/>
                <w:sz w:val="24"/>
                <w:szCs w:val="24"/>
              </w:rPr>
              <w:t>Planejamento Estratégico Situacional.</w:t>
            </w:r>
          </w:p>
        </w:tc>
      </w:tr>
      <w:tr w:rsidR="00813D5D" w:rsidRPr="00A50D5D" w14:paraId="7950FD3B" w14:textId="77777777" w:rsidTr="00273F65">
        <w:trPr>
          <w:trHeight w:val="463"/>
        </w:trPr>
        <w:tc>
          <w:tcPr>
            <w:tcW w:w="1413" w:type="dxa"/>
          </w:tcPr>
          <w:p w14:paraId="4063F80A" w14:textId="4F43154A" w:rsidR="00813D5D" w:rsidRPr="00A50D5D" w:rsidRDefault="00813D5D" w:rsidP="0081202E">
            <w:pPr>
              <w:spacing w:after="160" w:line="259" w:lineRule="auto"/>
              <w:jc w:val="left"/>
              <w:rPr>
                <w:rFonts w:ascii="Times New Roman" w:eastAsia="Calibri" w:hAnsi="Times New Roman" w:cs="Times New Roman"/>
                <w:b/>
                <w:sz w:val="24"/>
                <w:szCs w:val="24"/>
              </w:rPr>
            </w:pPr>
            <w:r w:rsidRPr="00A50D5D">
              <w:rPr>
                <w:rFonts w:ascii="Times New Roman" w:eastAsia="Calibri" w:hAnsi="Times New Roman" w:cs="Times New Roman"/>
                <w:b/>
                <w:sz w:val="24"/>
                <w:szCs w:val="24"/>
              </w:rPr>
              <w:t>RAS</w:t>
            </w:r>
          </w:p>
        </w:tc>
        <w:tc>
          <w:tcPr>
            <w:tcW w:w="7648" w:type="dxa"/>
          </w:tcPr>
          <w:p w14:paraId="31A3F093" w14:textId="7ACAC060" w:rsidR="00813D5D" w:rsidRPr="00A50D5D" w:rsidRDefault="00813D5D" w:rsidP="0081202E">
            <w:pPr>
              <w:spacing w:after="160" w:line="259" w:lineRule="auto"/>
              <w:jc w:val="left"/>
              <w:rPr>
                <w:rFonts w:ascii="Times New Roman" w:eastAsia="Calibri" w:hAnsi="Times New Roman" w:cs="Times New Roman"/>
                <w:sz w:val="24"/>
                <w:szCs w:val="24"/>
              </w:rPr>
            </w:pPr>
            <w:r w:rsidRPr="00A50D5D">
              <w:rPr>
                <w:rFonts w:ascii="Times New Roman" w:eastAsia="Calibri" w:hAnsi="Times New Roman" w:cs="Times New Roman"/>
                <w:sz w:val="24"/>
                <w:szCs w:val="24"/>
              </w:rPr>
              <w:t>Rede de Atenção à Saúde (RAS).</w:t>
            </w:r>
          </w:p>
        </w:tc>
      </w:tr>
      <w:tr w:rsidR="00813D5D" w:rsidRPr="00A50D5D" w14:paraId="00076BD3" w14:textId="77777777" w:rsidTr="00273F65">
        <w:trPr>
          <w:trHeight w:val="451"/>
        </w:trPr>
        <w:tc>
          <w:tcPr>
            <w:tcW w:w="1413" w:type="dxa"/>
          </w:tcPr>
          <w:p w14:paraId="76EFCBCE" w14:textId="65728268" w:rsidR="00813D5D" w:rsidRPr="00A50D5D" w:rsidRDefault="00813D5D" w:rsidP="0081202E">
            <w:pPr>
              <w:spacing w:after="160" w:line="259" w:lineRule="auto"/>
              <w:jc w:val="left"/>
              <w:rPr>
                <w:rFonts w:ascii="Times New Roman" w:eastAsia="Calibri" w:hAnsi="Times New Roman" w:cs="Times New Roman"/>
                <w:b/>
                <w:sz w:val="24"/>
                <w:szCs w:val="24"/>
              </w:rPr>
            </w:pPr>
            <w:r w:rsidRPr="00A50D5D">
              <w:rPr>
                <w:rFonts w:ascii="Times New Roman" w:eastAsia="Calibri" w:hAnsi="Times New Roman" w:cs="Times New Roman"/>
                <w:b/>
                <w:sz w:val="24"/>
                <w:szCs w:val="24"/>
              </w:rPr>
              <w:t>SAE</w:t>
            </w:r>
          </w:p>
        </w:tc>
        <w:tc>
          <w:tcPr>
            <w:tcW w:w="7648" w:type="dxa"/>
          </w:tcPr>
          <w:p w14:paraId="330FCBBA" w14:textId="3ECD4F93" w:rsidR="00813D5D" w:rsidRPr="00A50D5D" w:rsidRDefault="00813D5D" w:rsidP="0081202E">
            <w:pPr>
              <w:spacing w:after="160" w:line="259" w:lineRule="auto"/>
              <w:jc w:val="left"/>
              <w:rPr>
                <w:rFonts w:ascii="Times New Roman" w:eastAsia="Calibri" w:hAnsi="Times New Roman" w:cs="Times New Roman"/>
                <w:sz w:val="24"/>
                <w:szCs w:val="24"/>
              </w:rPr>
            </w:pPr>
            <w:r w:rsidRPr="00A50D5D">
              <w:rPr>
                <w:rFonts w:ascii="Times New Roman" w:eastAsia="Calibri" w:hAnsi="Times New Roman" w:cs="Times New Roman"/>
                <w:sz w:val="24"/>
                <w:szCs w:val="24"/>
              </w:rPr>
              <w:t xml:space="preserve">Sistematização da Assistência de Enfermagem. </w:t>
            </w:r>
          </w:p>
        </w:tc>
      </w:tr>
      <w:tr w:rsidR="00813D5D" w:rsidRPr="00A50D5D" w14:paraId="64B91EAF" w14:textId="77777777" w:rsidTr="00273F65">
        <w:trPr>
          <w:trHeight w:val="451"/>
        </w:trPr>
        <w:tc>
          <w:tcPr>
            <w:tcW w:w="1413" w:type="dxa"/>
          </w:tcPr>
          <w:p w14:paraId="5B7A6BC2" w14:textId="59BEED5D" w:rsidR="00813D5D" w:rsidRPr="00A50D5D" w:rsidRDefault="00813D5D" w:rsidP="0081202E">
            <w:pPr>
              <w:spacing w:after="160" w:line="259" w:lineRule="auto"/>
              <w:jc w:val="left"/>
              <w:rPr>
                <w:rFonts w:ascii="Times New Roman" w:eastAsia="Calibri" w:hAnsi="Times New Roman" w:cs="Times New Roman"/>
                <w:b/>
                <w:sz w:val="24"/>
                <w:szCs w:val="24"/>
              </w:rPr>
            </w:pPr>
            <w:r w:rsidRPr="00A50D5D">
              <w:rPr>
                <w:rFonts w:ascii="Times New Roman" w:eastAsia="Calibri" w:hAnsi="Times New Roman" w:cs="Times New Roman"/>
                <w:b/>
                <w:sz w:val="24"/>
                <w:szCs w:val="24"/>
              </w:rPr>
              <w:t>SCIELO</w:t>
            </w:r>
          </w:p>
        </w:tc>
        <w:tc>
          <w:tcPr>
            <w:tcW w:w="7648" w:type="dxa"/>
          </w:tcPr>
          <w:p w14:paraId="37C03B8B" w14:textId="5B6200A0" w:rsidR="00813D5D" w:rsidRPr="00A50D5D" w:rsidRDefault="00813D5D" w:rsidP="0081202E">
            <w:pPr>
              <w:spacing w:after="160" w:line="259" w:lineRule="auto"/>
              <w:jc w:val="left"/>
              <w:rPr>
                <w:rFonts w:ascii="Times New Roman" w:eastAsia="Calibri" w:hAnsi="Times New Roman" w:cs="Times New Roman"/>
                <w:sz w:val="24"/>
                <w:szCs w:val="24"/>
              </w:rPr>
            </w:pPr>
            <w:proofErr w:type="spellStart"/>
            <w:r w:rsidRPr="00A50D5D">
              <w:rPr>
                <w:rFonts w:ascii="Times New Roman" w:eastAsia="Calibri" w:hAnsi="Times New Roman" w:cs="Times New Roman"/>
                <w:i/>
                <w:sz w:val="24"/>
                <w:szCs w:val="24"/>
                <w:shd w:val="clear" w:color="auto" w:fill="FFFFFF"/>
              </w:rPr>
              <w:t>Scientific</w:t>
            </w:r>
            <w:proofErr w:type="spellEnd"/>
            <w:r w:rsidRPr="00A50D5D">
              <w:rPr>
                <w:rFonts w:ascii="Times New Roman" w:eastAsia="Calibri" w:hAnsi="Times New Roman" w:cs="Times New Roman"/>
                <w:i/>
                <w:sz w:val="24"/>
                <w:szCs w:val="24"/>
                <w:shd w:val="clear" w:color="auto" w:fill="FFFFFF"/>
              </w:rPr>
              <w:t xml:space="preserve"> </w:t>
            </w:r>
            <w:proofErr w:type="spellStart"/>
            <w:r w:rsidRPr="00A50D5D">
              <w:rPr>
                <w:rFonts w:ascii="Times New Roman" w:eastAsia="Calibri" w:hAnsi="Times New Roman" w:cs="Times New Roman"/>
                <w:i/>
                <w:sz w:val="24"/>
                <w:szCs w:val="24"/>
                <w:shd w:val="clear" w:color="auto" w:fill="FFFFFF"/>
              </w:rPr>
              <w:t>electronic</w:t>
            </w:r>
            <w:proofErr w:type="spellEnd"/>
            <w:r w:rsidRPr="00A50D5D">
              <w:rPr>
                <w:rFonts w:ascii="Times New Roman" w:eastAsia="Calibri" w:hAnsi="Times New Roman" w:cs="Times New Roman"/>
                <w:i/>
                <w:sz w:val="24"/>
                <w:szCs w:val="24"/>
                <w:shd w:val="clear" w:color="auto" w:fill="FFFFFF"/>
              </w:rPr>
              <w:t xml:space="preserve"> Library Online.</w:t>
            </w:r>
          </w:p>
        </w:tc>
      </w:tr>
      <w:tr w:rsidR="00813D5D" w:rsidRPr="00A50D5D" w14:paraId="69FDADE4" w14:textId="77777777" w:rsidTr="00273F65">
        <w:trPr>
          <w:trHeight w:val="463"/>
        </w:trPr>
        <w:tc>
          <w:tcPr>
            <w:tcW w:w="1413" w:type="dxa"/>
          </w:tcPr>
          <w:p w14:paraId="3CB7C5BE" w14:textId="15C4EE71" w:rsidR="00813D5D" w:rsidRPr="00A50D5D" w:rsidRDefault="00813D5D" w:rsidP="0081202E">
            <w:pPr>
              <w:spacing w:after="160" w:line="259" w:lineRule="auto"/>
              <w:jc w:val="left"/>
              <w:rPr>
                <w:rFonts w:ascii="Times New Roman" w:eastAsia="Calibri" w:hAnsi="Times New Roman" w:cs="Times New Roman"/>
                <w:b/>
                <w:sz w:val="24"/>
                <w:szCs w:val="24"/>
              </w:rPr>
            </w:pPr>
            <w:r w:rsidRPr="00A50D5D">
              <w:rPr>
                <w:rFonts w:ascii="Times New Roman" w:eastAsia="Calibri" w:hAnsi="Times New Roman" w:cs="Times New Roman"/>
                <w:b/>
                <w:sz w:val="24"/>
                <w:szCs w:val="24"/>
              </w:rPr>
              <w:t>TC</w:t>
            </w:r>
          </w:p>
        </w:tc>
        <w:tc>
          <w:tcPr>
            <w:tcW w:w="7648" w:type="dxa"/>
          </w:tcPr>
          <w:p w14:paraId="2CDB0939" w14:textId="53238C29" w:rsidR="00813D5D" w:rsidRPr="00A50D5D" w:rsidRDefault="00813D5D" w:rsidP="0081202E">
            <w:pPr>
              <w:spacing w:after="160" w:line="259" w:lineRule="auto"/>
              <w:jc w:val="left"/>
              <w:rPr>
                <w:rFonts w:ascii="Times New Roman" w:eastAsia="Calibri" w:hAnsi="Times New Roman" w:cs="Times New Roman"/>
                <w:sz w:val="24"/>
                <w:szCs w:val="24"/>
              </w:rPr>
            </w:pPr>
            <w:r w:rsidRPr="00A50D5D">
              <w:rPr>
                <w:rFonts w:ascii="Times New Roman" w:eastAsia="Calibri" w:hAnsi="Times New Roman" w:cs="Times New Roman"/>
                <w:sz w:val="24"/>
                <w:szCs w:val="24"/>
              </w:rPr>
              <w:t>Taxa De Concordância.</w:t>
            </w:r>
          </w:p>
        </w:tc>
      </w:tr>
      <w:tr w:rsidR="00813D5D" w:rsidRPr="00A50D5D" w14:paraId="0B930575" w14:textId="77777777" w:rsidTr="00273F65">
        <w:trPr>
          <w:trHeight w:val="451"/>
        </w:trPr>
        <w:tc>
          <w:tcPr>
            <w:tcW w:w="1413" w:type="dxa"/>
          </w:tcPr>
          <w:p w14:paraId="6F7659B1" w14:textId="3EC9C84E" w:rsidR="00813D5D" w:rsidRPr="00A50D5D" w:rsidRDefault="00813D5D" w:rsidP="0081202E">
            <w:pPr>
              <w:spacing w:after="160" w:line="259" w:lineRule="auto"/>
              <w:jc w:val="left"/>
              <w:rPr>
                <w:rFonts w:ascii="Times New Roman" w:eastAsia="Calibri" w:hAnsi="Times New Roman" w:cs="Times New Roman"/>
                <w:b/>
                <w:sz w:val="24"/>
                <w:szCs w:val="24"/>
              </w:rPr>
            </w:pPr>
            <w:r w:rsidRPr="00A50D5D">
              <w:rPr>
                <w:rFonts w:ascii="Times New Roman" w:eastAsia="Calibri" w:hAnsi="Times New Roman" w:cs="Times New Roman"/>
                <w:b/>
                <w:sz w:val="24"/>
                <w:szCs w:val="24"/>
              </w:rPr>
              <w:t>TCLE</w:t>
            </w:r>
          </w:p>
        </w:tc>
        <w:tc>
          <w:tcPr>
            <w:tcW w:w="7648" w:type="dxa"/>
          </w:tcPr>
          <w:p w14:paraId="4404EA08" w14:textId="0A42C69A" w:rsidR="00813D5D" w:rsidRPr="00A50D5D" w:rsidRDefault="00813D5D" w:rsidP="0081202E">
            <w:pPr>
              <w:spacing w:after="160" w:line="259" w:lineRule="auto"/>
              <w:jc w:val="left"/>
              <w:rPr>
                <w:rFonts w:ascii="Times New Roman" w:eastAsia="Calibri" w:hAnsi="Times New Roman" w:cs="Times New Roman"/>
                <w:sz w:val="24"/>
                <w:szCs w:val="24"/>
              </w:rPr>
            </w:pPr>
            <w:r w:rsidRPr="00A50D5D">
              <w:rPr>
                <w:rFonts w:ascii="Times New Roman" w:eastAsia="Calibri" w:hAnsi="Times New Roman" w:cs="Times New Roman"/>
                <w:sz w:val="24"/>
                <w:szCs w:val="24"/>
              </w:rPr>
              <w:t>Termo de Consentimento Livre e Esclarecido.</w:t>
            </w:r>
          </w:p>
        </w:tc>
      </w:tr>
      <w:tr w:rsidR="00813D5D" w:rsidRPr="00A50D5D" w14:paraId="4F93D965" w14:textId="77777777" w:rsidTr="00273F65">
        <w:trPr>
          <w:trHeight w:val="451"/>
        </w:trPr>
        <w:tc>
          <w:tcPr>
            <w:tcW w:w="1413" w:type="dxa"/>
          </w:tcPr>
          <w:p w14:paraId="1C7769DC" w14:textId="14D3E0DC" w:rsidR="00813D5D" w:rsidRPr="00A50D5D" w:rsidRDefault="00813D5D" w:rsidP="0081202E">
            <w:pPr>
              <w:spacing w:after="160" w:line="259" w:lineRule="auto"/>
              <w:jc w:val="left"/>
              <w:rPr>
                <w:rFonts w:ascii="Times New Roman" w:eastAsia="Calibri" w:hAnsi="Times New Roman" w:cs="Times New Roman"/>
                <w:b/>
                <w:sz w:val="24"/>
                <w:szCs w:val="24"/>
              </w:rPr>
            </w:pPr>
            <w:r w:rsidRPr="00A50D5D">
              <w:rPr>
                <w:rFonts w:ascii="Times New Roman" w:eastAsia="Calibri" w:hAnsi="Times New Roman" w:cs="Times New Roman"/>
                <w:b/>
                <w:sz w:val="24"/>
                <w:szCs w:val="24"/>
              </w:rPr>
              <w:t>TE</w:t>
            </w:r>
          </w:p>
        </w:tc>
        <w:tc>
          <w:tcPr>
            <w:tcW w:w="7648" w:type="dxa"/>
          </w:tcPr>
          <w:p w14:paraId="22451719" w14:textId="7CFD19CE" w:rsidR="00813D5D" w:rsidRPr="00A50D5D" w:rsidRDefault="00813D5D" w:rsidP="0081202E">
            <w:pPr>
              <w:spacing w:after="160" w:line="259" w:lineRule="auto"/>
              <w:jc w:val="left"/>
              <w:rPr>
                <w:rFonts w:ascii="Times New Roman" w:eastAsia="Calibri" w:hAnsi="Times New Roman" w:cs="Times New Roman"/>
                <w:sz w:val="24"/>
                <w:szCs w:val="24"/>
              </w:rPr>
            </w:pPr>
            <w:r w:rsidRPr="00A50D5D">
              <w:rPr>
                <w:rFonts w:ascii="Times New Roman" w:eastAsia="Calibri" w:hAnsi="Times New Roman" w:cs="Times New Roman"/>
                <w:sz w:val="24"/>
                <w:szCs w:val="24"/>
              </w:rPr>
              <w:t>Teorias de Enfermagem.</w:t>
            </w:r>
          </w:p>
        </w:tc>
      </w:tr>
      <w:tr w:rsidR="00813D5D" w:rsidRPr="00A50D5D" w14:paraId="27C9DFE1" w14:textId="77777777" w:rsidTr="00273F65">
        <w:trPr>
          <w:trHeight w:val="463"/>
        </w:trPr>
        <w:tc>
          <w:tcPr>
            <w:tcW w:w="1413" w:type="dxa"/>
          </w:tcPr>
          <w:p w14:paraId="1EA02518" w14:textId="4143829A" w:rsidR="00813D5D" w:rsidRPr="00A50D5D" w:rsidRDefault="00813D5D" w:rsidP="0081202E">
            <w:pPr>
              <w:spacing w:after="160" w:line="259" w:lineRule="auto"/>
              <w:jc w:val="left"/>
              <w:rPr>
                <w:rFonts w:ascii="Times New Roman" w:eastAsia="Calibri" w:hAnsi="Times New Roman" w:cs="Times New Roman"/>
                <w:b/>
                <w:sz w:val="24"/>
                <w:szCs w:val="24"/>
              </w:rPr>
            </w:pPr>
            <w:r w:rsidRPr="00A50D5D">
              <w:rPr>
                <w:rFonts w:ascii="Times New Roman" w:eastAsia="Calibri" w:hAnsi="Times New Roman" w:cs="Times New Roman"/>
                <w:b/>
                <w:sz w:val="24"/>
                <w:szCs w:val="24"/>
              </w:rPr>
              <w:t>USP</w:t>
            </w:r>
          </w:p>
        </w:tc>
        <w:tc>
          <w:tcPr>
            <w:tcW w:w="7648" w:type="dxa"/>
          </w:tcPr>
          <w:p w14:paraId="7607E42F" w14:textId="132D05C8" w:rsidR="00813D5D" w:rsidRPr="00A50D5D" w:rsidRDefault="00813D5D" w:rsidP="0081202E">
            <w:pPr>
              <w:spacing w:after="160" w:line="259" w:lineRule="auto"/>
              <w:jc w:val="left"/>
              <w:rPr>
                <w:rFonts w:ascii="Times New Roman" w:eastAsia="Calibri" w:hAnsi="Times New Roman" w:cs="Times New Roman"/>
                <w:sz w:val="24"/>
                <w:szCs w:val="24"/>
              </w:rPr>
            </w:pPr>
            <w:r w:rsidRPr="00A50D5D">
              <w:rPr>
                <w:rFonts w:ascii="Times New Roman" w:eastAsia="Calibri" w:hAnsi="Times New Roman" w:cs="Times New Roman"/>
                <w:sz w:val="24"/>
                <w:szCs w:val="24"/>
              </w:rPr>
              <w:t>Universidade de São Paulo.</w:t>
            </w:r>
          </w:p>
        </w:tc>
      </w:tr>
      <w:tr w:rsidR="00813D5D" w:rsidRPr="00A50D5D" w14:paraId="085B759F" w14:textId="77777777" w:rsidTr="00273F65">
        <w:trPr>
          <w:trHeight w:val="451"/>
        </w:trPr>
        <w:tc>
          <w:tcPr>
            <w:tcW w:w="1413" w:type="dxa"/>
          </w:tcPr>
          <w:p w14:paraId="41862899" w14:textId="58E38F64" w:rsidR="00813D5D" w:rsidRPr="00A50D5D" w:rsidRDefault="00813D5D" w:rsidP="0081202E">
            <w:pPr>
              <w:spacing w:after="160" w:line="259" w:lineRule="auto"/>
              <w:jc w:val="left"/>
              <w:rPr>
                <w:rFonts w:ascii="Times New Roman" w:eastAsia="Calibri" w:hAnsi="Times New Roman" w:cs="Times New Roman"/>
                <w:b/>
                <w:sz w:val="24"/>
                <w:szCs w:val="24"/>
              </w:rPr>
            </w:pPr>
            <w:r w:rsidRPr="00A50D5D">
              <w:rPr>
                <w:rFonts w:ascii="Times New Roman" w:eastAsia="Calibri" w:hAnsi="Times New Roman" w:cs="Times New Roman"/>
                <w:b/>
                <w:sz w:val="24"/>
                <w:szCs w:val="24"/>
              </w:rPr>
              <w:t>VC</w:t>
            </w:r>
          </w:p>
        </w:tc>
        <w:tc>
          <w:tcPr>
            <w:tcW w:w="7648" w:type="dxa"/>
          </w:tcPr>
          <w:p w14:paraId="069E7782" w14:textId="020A1C12" w:rsidR="00813D5D" w:rsidRPr="00A50D5D" w:rsidRDefault="00813D5D" w:rsidP="0081202E">
            <w:pPr>
              <w:spacing w:after="160" w:line="259" w:lineRule="auto"/>
              <w:jc w:val="left"/>
              <w:rPr>
                <w:rFonts w:ascii="Times New Roman" w:eastAsia="Calibri" w:hAnsi="Times New Roman" w:cs="Times New Roman"/>
                <w:sz w:val="24"/>
                <w:szCs w:val="24"/>
              </w:rPr>
            </w:pPr>
            <w:r w:rsidRPr="00A50D5D">
              <w:rPr>
                <w:rFonts w:ascii="Times New Roman" w:eastAsia="Calibri" w:hAnsi="Times New Roman" w:cs="Times New Roman"/>
                <w:sz w:val="24"/>
                <w:szCs w:val="24"/>
              </w:rPr>
              <w:t>Validade de Conteúdo.</w:t>
            </w:r>
          </w:p>
        </w:tc>
      </w:tr>
    </w:tbl>
    <w:p w14:paraId="73F7A0F1" w14:textId="7DE6221A" w:rsidR="00475F99" w:rsidRDefault="00475F99" w:rsidP="00D45403">
      <w:pPr>
        <w:tabs>
          <w:tab w:val="left" w:pos="3615"/>
        </w:tabs>
        <w:spacing w:line="360" w:lineRule="auto"/>
        <w:jc w:val="center"/>
        <w:rPr>
          <w:rFonts w:ascii="Times New Roman" w:hAnsi="Times New Roman" w:cs="Times New Roman"/>
          <w:b/>
          <w:sz w:val="24"/>
          <w:szCs w:val="24"/>
        </w:rPr>
      </w:pPr>
    </w:p>
    <w:p w14:paraId="00B736A9" w14:textId="50331787" w:rsidR="00475F99" w:rsidRDefault="00475F99" w:rsidP="00D45403">
      <w:pPr>
        <w:tabs>
          <w:tab w:val="left" w:pos="3615"/>
        </w:tabs>
        <w:spacing w:line="360" w:lineRule="auto"/>
        <w:jc w:val="center"/>
        <w:rPr>
          <w:rFonts w:ascii="Times New Roman" w:hAnsi="Times New Roman" w:cs="Times New Roman"/>
          <w:b/>
          <w:sz w:val="24"/>
          <w:szCs w:val="24"/>
        </w:rPr>
      </w:pPr>
    </w:p>
    <w:p w14:paraId="531A6AF0" w14:textId="77777777" w:rsidR="00273F65" w:rsidRDefault="00273F65" w:rsidP="00D45403">
      <w:pPr>
        <w:tabs>
          <w:tab w:val="left" w:pos="3615"/>
        </w:tabs>
        <w:spacing w:line="360" w:lineRule="auto"/>
        <w:jc w:val="center"/>
        <w:rPr>
          <w:rFonts w:ascii="Times New Roman" w:hAnsi="Times New Roman" w:cs="Times New Roman"/>
          <w:b/>
          <w:sz w:val="24"/>
          <w:szCs w:val="24"/>
        </w:rPr>
      </w:pPr>
    </w:p>
    <w:p w14:paraId="398E5134" w14:textId="23CE06E8" w:rsidR="00475F99" w:rsidRDefault="00475F99" w:rsidP="00D45403">
      <w:pPr>
        <w:tabs>
          <w:tab w:val="left" w:pos="3615"/>
        </w:tabs>
        <w:spacing w:line="360" w:lineRule="auto"/>
        <w:jc w:val="center"/>
        <w:rPr>
          <w:rFonts w:ascii="Times New Roman" w:hAnsi="Times New Roman" w:cs="Times New Roman"/>
          <w:b/>
          <w:sz w:val="24"/>
          <w:szCs w:val="24"/>
        </w:rPr>
      </w:pPr>
    </w:p>
    <w:p w14:paraId="1B694488" w14:textId="65DCBB11" w:rsidR="00475F99" w:rsidRDefault="00475F99" w:rsidP="00D45403">
      <w:pPr>
        <w:tabs>
          <w:tab w:val="left" w:pos="3615"/>
        </w:tabs>
        <w:spacing w:line="36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LISTA DE FIGURAS</w:t>
      </w:r>
    </w:p>
    <w:p w14:paraId="4A017C46" w14:textId="148792E8" w:rsidR="00475F99" w:rsidRDefault="00475F99" w:rsidP="00D45403">
      <w:pPr>
        <w:tabs>
          <w:tab w:val="left" w:pos="3615"/>
        </w:tabs>
        <w:spacing w:line="360" w:lineRule="auto"/>
        <w:jc w:val="center"/>
        <w:rPr>
          <w:rFonts w:ascii="Times New Roman" w:hAnsi="Times New Roman" w:cs="Times New Roman"/>
          <w:b/>
          <w:sz w:val="24"/>
          <w:szCs w:val="24"/>
        </w:rPr>
      </w:pPr>
    </w:p>
    <w:p w14:paraId="6C32B418" w14:textId="29BE54A4" w:rsidR="00A53025" w:rsidRPr="0052073D" w:rsidRDefault="00903DA8" w:rsidP="00A53025">
      <w:pPr>
        <w:spacing w:line="240" w:lineRule="auto"/>
        <w:contextualSpacing/>
        <w:rPr>
          <w:rFonts w:ascii="Times New Roman" w:hAnsi="Times New Roman" w:cs="Times New Roman"/>
          <w:sz w:val="24"/>
          <w:szCs w:val="24"/>
        </w:rPr>
      </w:pPr>
      <w:hyperlink w:anchor="_Toc427382237" w:history="1">
        <w:r w:rsidR="00A53025" w:rsidRPr="0052073D">
          <w:rPr>
            <w:rFonts w:ascii="Times New Roman" w:hAnsi="Times New Roman" w:cs="Times New Roman"/>
            <w:b/>
            <w:sz w:val="24"/>
            <w:szCs w:val="24"/>
          </w:rPr>
          <w:t>Figura 1:</w:t>
        </w:r>
        <w:r w:rsidR="00A53025" w:rsidRPr="0052073D">
          <w:rPr>
            <w:rFonts w:ascii="Times New Roman" w:hAnsi="Times New Roman" w:cs="Times New Roman"/>
            <w:sz w:val="24"/>
            <w:szCs w:val="24"/>
          </w:rPr>
          <w:t xml:space="preserve"> Fluxograma do Processo de Planejamento em Enfermagem e os momentos do Planejamento Estratégico Situacional...........................</w:t>
        </w:r>
        <w:r w:rsidR="0052073D">
          <w:rPr>
            <w:rFonts w:ascii="Times New Roman" w:hAnsi="Times New Roman" w:cs="Times New Roman"/>
            <w:sz w:val="24"/>
            <w:szCs w:val="24"/>
          </w:rPr>
          <w:t>.......................................................</w:t>
        </w:r>
        <w:r w:rsidR="00A53025" w:rsidRPr="0052073D">
          <w:rPr>
            <w:rFonts w:ascii="Times New Roman" w:hAnsi="Times New Roman" w:cs="Times New Roman"/>
            <w:sz w:val="24"/>
            <w:szCs w:val="24"/>
          </w:rPr>
          <w:t>.....</w:t>
        </w:r>
        <w:r w:rsidR="00092794" w:rsidRPr="0052073D">
          <w:rPr>
            <w:rFonts w:ascii="Times New Roman" w:hAnsi="Times New Roman" w:cs="Times New Roman"/>
            <w:b/>
            <w:webHidden/>
            <w:sz w:val="24"/>
            <w:szCs w:val="24"/>
          </w:rPr>
          <w:t>27</w:t>
        </w:r>
      </w:hyperlink>
    </w:p>
    <w:p w14:paraId="2BFF3A47" w14:textId="1ECECA87" w:rsidR="00797B5C" w:rsidRPr="0052073D" w:rsidRDefault="00797B5C" w:rsidP="00797B5C">
      <w:pPr>
        <w:spacing w:line="240" w:lineRule="auto"/>
        <w:contextualSpacing/>
        <w:rPr>
          <w:rFonts w:ascii="Times New Roman" w:hAnsi="Times New Roman" w:cs="Times New Roman"/>
          <w:sz w:val="24"/>
          <w:szCs w:val="24"/>
        </w:rPr>
      </w:pPr>
    </w:p>
    <w:p w14:paraId="6EE921F2" w14:textId="4A6D8F81" w:rsidR="00A53025" w:rsidRPr="0052073D" w:rsidRDefault="00903DA8" w:rsidP="00A53025">
      <w:pPr>
        <w:spacing w:line="240" w:lineRule="auto"/>
        <w:contextualSpacing/>
        <w:rPr>
          <w:rFonts w:ascii="Times New Roman" w:hAnsi="Times New Roman" w:cs="Times New Roman"/>
          <w:sz w:val="24"/>
          <w:szCs w:val="24"/>
        </w:rPr>
      </w:pPr>
      <w:hyperlink w:anchor="_Toc427382237" w:history="1">
        <w:r w:rsidR="00A53025" w:rsidRPr="0052073D">
          <w:rPr>
            <w:rFonts w:ascii="Times New Roman" w:hAnsi="Times New Roman" w:cs="Times New Roman"/>
            <w:b/>
            <w:sz w:val="24"/>
            <w:szCs w:val="24"/>
          </w:rPr>
          <w:t>Figura 2:</w:t>
        </w:r>
        <w:r w:rsidR="00A53025" w:rsidRPr="0052073D">
          <w:rPr>
            <w:rFonts w:ascii="Times New Roman" w:hAnsi="Times New Roman" w:cs="Times New Roman"/>
            <w:sz w:val="24"/>
            <w:szCs w:val="24"/>
          </w:rPr>
          <w:t xml:space="preserve"> Técnica </w:t>
        </w:r>
        <w:r w:rsidR="00AE7DBF" w:rsidRPr="0052073D">
          <w:rPr>
            <w:rFonts w:ascii="Times New Roman" w:hAnsi="Times New Roman" w:cs="Times New Roman"/>
            <w:i/>
            <w:sz w:val="24"/>
            <w:szCs w:val="24"/>
          </w:rPr>
          <w:t>Delphi</w:t>
        </w:r>
        <w:r w:rsidR="00A53025" w:rsidRPr="0052073D">
          <w:rPr>
            <w:rFonts w:ascii="Times New Roman" w:hAnsi="Times New Roman" w:cs="Times New Roman"/>
            <w:sz w:val="24"/>
            <w:szCs w:val="24"/>
          </w:rPr>
          <w:t xml:space="preserve"> com duas rodadas. Feira de Santana, Bahia. 2022...........................................................................................................................................</w:t>
        </w:r>
        <w:r w:rsidR="00092794" w:rsidRPr="0052073D">
          <w:rPr>
            <w:rFonts w:ascii="Times New Roman" w:hAnsi="Times New Roman" w:cs="Times New Roman"/>
            <w:b/>
            <w:webHidden/>
            <w:sz w:val="24"/>
            <w:szCs w:val="24"/>
          </w:rPr>
          <w:t>31</w:t>
        </w:r>
      </w:hyperlink>
    </w:p>
    <w:p w14:paraId="7E3C6B31" w14:textId="77777777" w:rsidR="00A53025" w:rsidRPr="0052073D" w:rsidRDefault="00A53025" w:rsidP="00797B5C">
      <w:pPr>
        <w:spacing w:line="240" w:lineRule="auto"/>
        <w:contextualSpacing/>
        <w:rPr>
          <w:rFonts w:ascii="Times New Roman" w:hAnsi="Times New Roman" w:cs="Times New Roman"/>
          <w:sz w:val="24"/>
          <w:szCs w:val="24"/>
        </w:rPr>
      </w:pPr>
    </w:p>
    <w:p w14:paraId="316D5847" w14:textId="5EB365FB" w:rsidR="00A53025" w:rsidRPr="0052073D" w:rsidRDefault="00903DA8" w:rsidP="00A53025">
      <w:pPr>
        <w:spacing w:line="240" w:lineRule="auto"/>
        <w:contextualSpacing/>
        <w:rPr>
          <w:rFonts w:ascii="Times New Roman" w:hAnsi="Times New Roman" w:cs="Times New Roman"/>
          <w:sz w:val="24"/>
          <w:szCs w:val="24"/>
        </w:rPr>
      </w:pPr>
      <w:hyperlink w:anchor="_Toc427382237" w:history="1">
        <w:r w:rsidR="00A53025" w:rsidRPr="0052073D">
          <w:rPr>
            <w:rFonts w:ascii="Times New Roman" w:hAnsi="Times New Roman" w:cs="Times New Roman"/>
            <w:b/>
            <w:sz w:val="24"/>
            <w:szCs w:val="24"/>
          </w:rPr>
          <w:t>Figura 3:</w:t>
        </w:r>
        <w:r w:rsidR="00A53025" w:rsidRPr="0052073D">
          <w:rPr>
            <w:rFonts w:ascii="Times New Roman" w:hAnsi="Times New Roman" w:cs="Times New Roman"/>
            <w:sz w:val="24"/>
            <w:szCs w:val="24"/>
          </w:rPr>
          <w:t xml:space="preserve"> Versão final do Modelo Lógico de Avaliação do Processo de Enfermagem no contexto hospitalar. Feira de Santana, Bahia, 2022......</w:t>
        </w:r>
        <w:r w:rsidR="003569F3" w:rsidRPr="0052073D">
          <w:rPr>
            <w:rFonts w:ascii="Times New Roman" w:hAnsi="Times New Roman" w:cs="Times New Roman"/>
            <w:sz w:val="24"/>
            <w:szCs w:val="24"/>
          </w:rPr>
          <w:t>.......................................................</w:t>
        </w:r>
        <w:r w:rsidR="00A53025" w:rsidRPr="0052073D">
          <w:rPr>
            <w:rFonts w:ascii="Times New Roman" w:hAnsi="Times New Roman" w:cs="Times New Roman"/>
            <w:sz w:val="24"/>
            <w:szCs w:val="24"/>
          </w:rPr>
          <w:t>.....</w:t>
        </w:r>
        <w:r w:rsidR="00092794" w:rsidRPr="0052073D">
          <w:rPr>
            <w:rFonts w:ascii="Times New Roman" w:hAnsi="Times New Roman" w:cs="Times New Roman"/>
            <w:b/>
            <w:webHidden/>
            <w:sz w:val="24"/>
            <w:szCs w:val="24"/>
          </w:rPr>
          <w:t>42</w:t>
        </w:r>
      </w:hyperlink>
    </w:p>
    <w:p w14:paraId="0AD0ECFB" w14:textId="77777777" w:rsidR="00BD753C" w:rsidRPr="009A0323" w:rsidRDefault="00BD753C" w:rsidP="00797B5C">
      <w:pPr>
        <w:spacing w:line="240" w:lineRule="auto"/>
        <w:contextualSpacing/>
        <w:rPr>
          <w:rFonts w:ascii="Times New Roman" w:hAnsi="Times New Roman" w:cs="Times New Roman"/>
          <w:sz w:val="24"/>
          <w:szCs w:val="24"/>
        </w:rPr>
      </w:pPr>
    </w:p>
    <w:p w14:paraId="301B8EA5" w14:textId="20E78759" w:rsidR="00475F99" w:rsidRDefault="00475F99" w:rsidP="00D45403">
      <w:pPr>
        <w:tabs>
          <w:tab w:val="left" w:pos="3615"/>
        </w:tabs>
        <w:spacing w:line="360" w:lineRule="auto"/>
        <w:jc w:val="center"/>
        <w:rPr>
          <w:rFonts w:ascii="Times New Roman" w:hAnsi="Times New Roman" w:cs="Times New Roman"/>
          <w:b/>
          <w:sz w:val="24"/>
          <w:szCs w:val="24"/>
        </w:rPr>
      </w:pPr>
    </w:p>
    <w:p w14:paraId="6D40207F" w14:textId="502B86B2" w:rsidR="00475F99" w:rsidRDefault="00475F99" w:rsidP="00D45403">
      <w:pPr>
        <w:tabs>
          <w:tab w:val="left" w:pos="3615"/>
        </w:tabs>
        <w:spacing w:line="360" w:lineRule="auto"/>
        <w:jc w:val="center"/>
        <w:rPr>
          <w:rFonts w:ascii="Times New Roman" w:hAnsi="Times New Roman" w:cs="Times New Roman"/>
          <w:b/>
          <w:sz w:val="24"/>
          <w:szCs w:val="24"/>
        </w:rPr>
      </w:pPr>
    </w:p>
    <w:p w14:paraId="30DB3D7F" w14:textId="65D2FB04" w:rsidR="00475F99" w:rsidRDefault="00475F99" w:rsidP="00D45403">
      <w:pPr>
        <w:tabs>
          <w:tab w:val="left" w:pos="3615"/>
        </w:tabs>
        <w:spacing w:line="360" w:lineRule="auto"/>
        <w:jc w:val="center"/>
        <w:rPr>
          <w:rFonts w:ascii="Times New Roman" w:hAnsi="Times New Roman" w:cs="Times New Roman"/>
          <w:b/>
          <w:sz w:val="24"/>
          <w:szCs w:val="24"/>
        </w:rPr>
      </w:pPr>
    </w:p>
    <w:p w14:paraId="69F4A609" w14:textId="6992A273" w:rsidR="00475F99" w:rsidRDefault="00475F99" w:rsidP="00D45403">
      <w:pPr>
        <w:tabs>
          <w:tab w:val="left" w:pos="3615"/>
        </w:tabs>
        <w:spacing w:line="360" w:lineRule="auto"/>
        <w:jc w:val="center"/>
        <w:rPr>
          <w:rFonts w:ascii="Times New Roman" w:hAnsi="Times New Roman" w:cs="Times New Roman"/>
          <w:b/>
          <w:sz w:val="24"/>
          <w:szCs w:val="24"/>
        </w:rPr>
      </w:pPr>
    </w:p>
    <w:p w14:paraId="396F074B" w14:textId="7377A933" w:rsidR="00475F99" w:rsidRDefault="00475F99" w:rsidP="00D45403">
      <w:pPr>
        <w:tabs>
          <w:tab w:val="left" w:pos="3615"/>
        </w:tabs>
        <w:spacing w:line="360" w:lineRule="auto"/>
        <w:jc w:val="center"/>
        <w:rPr>
          <w:rFonts w:ascii="Times New Roman" w:hAnsi="Times New Roman" w:cs="Times New Roman"/>
          <w:b/>
          <w:sz w:val="24"/>
          <w:szCs w:val="24"/>
        </w:rPr>
      </w:pPr>
    </w:p>
    <w:p w14:paraId="50A30B61" w14:textId="19F859D6" w:rsidR="00475F99" w:rsidRDefault="00475F99" w:rsidP="00D45403">
      <w:pPr>
        <w:tabs>
          <w:tab w:val="left" w:pos="3615"/>
        </w:tabs>
        <w:spacing w:line="360" w:lineRule="auto"/>
        <w:jc w:val="center"/>
        <w:rPr>
          <w:rFonts w:ascii="Times New Roman" w:hAnsi="Times New Roman" w:cs="Times New Roman"/>
          <w:b/>
          <w:sz w:val="24"/>
          <w:szCs w:val="24"/>
        </w:rPr>
      </w:pPr>
    </w:p>
    <w:p w14:paraId="679B3929" w14:textId="48ECD29B" w:rsidR="00475F99" w:rsidRDefault="00475F99" w:rsidP="00D45403">
      <w:pPr>
        <w:tabs>
          <w:tab w:val="left" w:pos="3615"/>
        </w:tabs>
        <w:spacing w:line="360" w:lineRule="auto"/>
        <w:jc w:val="center"/>
        <w:rPr>
          <w:rFonts w:ascii="Times New Roman" w:hAnsi="Times New Roman" w:cs="Times New Roman"/>
          <w:b/>
          <w:sz w:val="24"/>
          <w:szCs w:val="24"/>
        </w:rPr>
      </w:pPr>
    </w:p>
    <w:p w14:paraId="40584FB0" w14:textId="16F5E270" w:rsidR="00475F99" w:rsidRDefault="00475F99" w:rsidP="00D45403">
      <w:pPr>
        <w:tabs>
          <w:tab w:val="left" w:pos="3615"/>
        </w:tabs>
        <w:spacing w:line="360" w:lineRule="auto"/>
        <w:jc w:val="center"/>
        <w:rPr>
          <w:rFonts w:ascii="Times New Roman" w:hAnsi="Times New Roman" w:cs="Times New Roman"/>
          <w:b/>
          <w:sz w:val="24"/>
          <w:szCs w:val="24"/>
        </w:rPr>
      </w:pPr>
    </w:p>
    <w:p w14:paraId="71FCB1CF" w14:textId="063E4B36" w:rsidR="00475F99" w:rsidRDefault="00475F99" w:rsidP="00D45403">
      <w:pPr>
        <w:tabs>
          <w:tab w:val="left" w:pos="3615"/>
        </w:tabs>
        <w:spacing w:line="360" w:lineRule="auto"/>
        <w:jc w:val="center"/>
        <w:rPr>
          <w:rFonts w:ascii="Times New Roman" w:hAnsi="Times New Roman" w:cs="Times New Roman"/>
          <w:b/>
          <w:sz w:val="24"/>
          <w:szCs w:val="24"/>
        </w:rPr>
      </w:pPr>
    </w:p>
    <w:p w14:paraId="1ED81795" w14:textId="630D751C" w:rsidR="00475F99" w:rsidRDefault="00475F99" w:rsidP="00D45403">
      <w:pPr>
        <w:tabs>
          <w:tab w:val="left" w:pos="3615"/>
        </w:tabs>
        <w:spacing w:line="360" w:lineRule="auto"/>
        <w:jc w:val="center"/>
        <w:rPr>
          <w:rFonts w:ascii="Times New Roman" w:hAnsi="Times New Roman" w:cs="Times New Roman"/>
          <w:b/>
          <w:sz w:val="24"/>
          <w:szCs w:val="24"/>
        </w:rPr>
      </w:pPr>
    </w:p>
    <w:p w14:paraId="1652A60A" w14:textId="7BB89290" w:rsidR="00475F99" w:rsidRDefault="00475F99" w:rsidP="00D45403">
      <w:pPr>
        <w:tabs>
          <w:tab w:val="left" w:pos="3615"/>
        </w:tabs>
        <w:spacing w:line="360" w:lineRule="auto"/>
        <w:jc w:val="center"/>
        <w:rPr>
          <w:rFonts w:ascii="Times New Roman" w:hAnsi="Times New Roman" w:cs="Times New Roman"/>
          <w:b/>
          <w:sz w:val="24"/>
          <w:szCs w:val="24"/>
        </w:rPr>
      </w:pPr>
    </w:p>
    <w:p w14:paraId="72DBA2B5" w14:textId="6EFDF875" w:rsidR="00475F99" w:rsidRDefault="00475F99" w:rsidP="00D45403">
      <w:pPr>
        <w:tabs>
          <w:tab w:val="left" w:pos="3615"/>
        </w:tabs>
        <w:spacing w:line="360" w:lineRule="auto"/>
        <w:jc w:val="center"/>
        <w:rPr>
          <w:rFonts w:ascii="Times New Roman" w:hAnsi="Times New Roman" w:cs="Times New Roman"/>
          <w:b/>
          <w:sz w:val="24"/>
          <w:szCs w:val="24"/>
        </w:rPr>
      </w:pPr>
    </w:p>
    <w:p w14:paraId="20318057" w14:textId="2615495F" w:rsidR="00475F99" w:rsidRDefault="00475F99" w:rsidP="00D45403">
      <w:pPr>
        <w:tabs>
          <w:tab w:val="left" w:pos="3615"/>
        </w:tabs>
        <w:spacing w:line="360" w:lineRule="auto"/>
        <w:jc w:val="center"/>
        <w:rPr>
          <w:rFonts w:ascii="Times New Roman" w:hAnsi="Times New Roman" w:cs="Times New Roman"/>
          <w:b/>
          <w:sz w:val="24"/>
          <w:szCs w:val="24"/>
        </w:rPr>
      </w:pPr>
    </w:p>
    <w:p w14:paraId="19AC8B18" w14:textId="0B60D96F" w:rsidR="00475F99" w:rsidRDefault="00475F99" w:rsidP="00D45403">
      <w:pPr>
        <w:tabs>
          <w:tab w:val="left" w:pos="3615"/>
        </w:tabs>
        <w:spacing w:line="360" w:lineRule="auto"/>
        <w:jc w:val="center"/>
        <w:rPr>
          <w:rFonts w:ascii="Times New Roman" w:hAnsi="Times New Roman" w:cs="Times New Roman"/>
          <w:b/>
          <w:sz w:val="24"/>
          <w:szCs w:val="24"/>
        </w:rPr>
      </w:pPr>
    </w:p>
    <w:p w14:paraId="1D823644" w14:textId="2768985C" w:rsidR="00475F99" w:rsidRDefault="00475F99" w:rsidP="00D45403">
      <w:pPr>
        <w:tabs>
          <w:tab w:val="left" w:pos="3615"/>
        </w:tabs>
        <w:spacing w:line="360" w:lineRule="auto"/>
        <w:jc w:val="center"/>
        <w:rPr>
          <w:rFonts w:ascii="Times New Roman" w:hAnsi="Times New Roman" w:cs="Times New Roman"/>
          <w:b/>
          <w:sz w:val="24"/>
          <w:szCs w:val="24"/>
        </w:rPr>
      </w:pPr>
    </w:p>
    <w:p w14:paraId="72A9CA19" w14:textId="76BB28A0" w:rsidR="00475F99" w:rsidRDefault="00475F99" w:rsidP="00D45403">
      <w:pPr>
        <w:tabs>
          <w:tab w:val="left" w:pos="3615"/>
        </w:tabs>
        <w:spacing w:line="360" w:lineRule="auto"/>
        <w:jc w:val="center"/>
        <w:rPr>
          <w:rFonts w:ascii="Times New Roman" w:hAnsi="Times New Roman" w:cs="Times New Roman"/>
          <w:b/>
          <w:sz w:val="24"/>
          <w:szCs w:val="24"/>
        </w:rPr>
      </w:pPr>
    </w:p>
    <w:p w14:paraId="05127299" w14:textId="2FC2FD6C" w:rsidR="00475F99" w:rsidRDefault="00475F99" w:rsidP="00D45403">
      <w:pPr>
        <w:tabs>
          <w:tab w:val="left" w:pos="3615"/>
        </w:tabs>
        <w:spacing w:line="360" w:lineRule="auto"/>
        <w:jc w:val="center"/>
        <w:rPr>
          <w:rFonts w:ascii="Times New Roman" w:hAnsi="Times New Roman" w:cs="Times New Roman"/>
          <w:b/>
          <w:sz w:val="24"/>
          <w:szCs w:val="24"/>
        </w:rPr>
      </w:pPr>
    </w:p>
    <w:p w14:paraId="6680E7A8" w14:textId="7A44068C" w:rsidR="00475F99" w:rsidRDefault="00475F99" w:rsidP="00D45403">
      <w:pPr>
        <w:tabs>
          <w:tab w:val="left" w:pos="3615"/>
        </w:tabs>
        <w:spacing w:line="360" w:lineRule="auto"/>
        <w:jc w:val="center"/>
        <w:rPr>
          <w:rFonts w:ascii="Times New Roman" w:hAnsi="Times New Roman" w:cs="Times New Roman"/>
          <w:b/>
          <w:sz w:val="24"/>
          <w:szCs w:val="24"/>
        </w:rPr>
      </w:pPr>
    </w:p>
    <w:p w14:paraId="1EBC25FE" w14:textId="330A41F0" w:rsidR="00475F99" w:rsidRDefault="00475F99" w:rsidP="00D45403">
      <w:pPr>
        <w:tabs>
          <w:tab w:val="left" w:pos="3615"/>
        </w:tabs>
        <w:spacing w:line="360" w:lineRule="auto"/>
        <w:jc w:val="center"/>
        <w:rPr>
          <w:rFonts w:ascii="Times New Roman" w:hAnsi="Times New Roman" w:cs="Times New Roman"/>
          <w:b/>
          <w:sz w:val="24"/>
          <w:szCs w:val="24"/>
        </w:rPr>
      </w:pPr>
    </w:p>
    <w:p w14:paraId="2B9064A9" w14:textId="5D728461" w:rsidR="00475F99" w:rsidRDefault="00475F99" w:rsidP="00D45403">
      <w:pPr>
        <w:tabs>
          <w:tab w:val="left" w:pos="3615"/>
        </w:tabs>
        <w:spacing w:line="360" w:lineRule="auto"/>
        <w:jc w:val="center"/>
        <w:rPr>
          <w:rFonts w:ascii="Times New Roman" w:hAnsi="Times New Roman" w:cs="Times New Roman"/>
          <w:b/>
          <w:sz w:val="24"/>
          <w:szCs w:val="24"/>
        </w:rPr>
      </w:pPr>
    </w:p>
    <w:p w14:paraId="0D4D670A" w14:textId="6D76B063" w:rsidR="00475F99" w:rsidRDefault="00475F99" w:rsidP="00D45403">
      <w:pPr>
        <w:tabs>
          <w:tab w:val="left" w:pos="3615"/>
        </w:tabs>
        <w:spacing w:line="360" w:lineRule="auto"/>
        <w:jc w:val="center"/>
        <w:rPr>
          <w:rFonts w:ascii="Times New Roman" w:hAnsi="Times New Roman" w:cs="Times New Roman"/>
          <w:b/>
          <w:sz w:val="24"/>
          <w:szCs w:val="24"/>
        </w:rPr>
      </w:pPr>
    </w:p>
    <w:p w14:paraId="7D59CA49" w14:textId="706008C8" w:rsidR="00475F99" w:rsidRDefault="00475F99" w:rsidP="00D45403">
      <w:pPr>
        <w:tabs>
          <w:tab w:val="left" w:pos="3615"/>
        </w:tabs>
        <w:spacing w:line="360" w:lineRule="auto"/>
        <w:jc w:val="center"/>
        <w:rPr>
          <w:rFonts w:ascii="Times New Roman" w:hAnsi="Times New Roman" w:cs="Times New Roman"/>
          <w:b/>
          <w:sz w:val="24"/>
          <w:szCs w:val="24"/>
        </w:rPr>
      </w:pPr>
    </w:p>
    <w:p w14:paraId="2F3DD5EC" w14:textId="77777777" w:rsidR="000711F4" w:rsidRDefault="000711F4" w:rsidP="00D45403">
      <w:pPr>
        <w:tabs>
          <w:tab w:val="left" w:pos="3615"/>
        </w:tabs>
        <w:spacing w:line="360" w:lineRule="auto"/>
        <w:jc w:val="center"/>
        <w:rPr>
          <w:rFonts w:ascii="Times New Roman" w:hAnsi="Times New Roman" w:cs="Times New Roman"/>
          <w:b/>
          <w:sz w:val="24"/>
          <w:szCs w:val="24"/>
        </w:rPr>
      </w:pPr>
    </w:p>
    <w:p w14:paraId="6ADA6370" w14:textId="5725A151" w:rsidR="00475F99" w:rsidRDefault="00475F99" w:rsidP="00D45403">
      <w:pPr>
        <w:tabs>
          <w:tab w:val="left" w:pos="3615"/>
        </w:tabs>
        <w:spacing w:line="360" w:lineRule="auto"/>
        <w:jc w:val="center"/>
        <w:rPr>
          <w:rFonts w:ascii="Times New Roman" w:hAnsi="Times New Roman" w:cs="Times New Roman"/>
          <w:b/>
          <w:sz w:val="24"/>
          <w:szCs w:val="24"/>
        </w:rPr>
      </w:pPr>
    </w:p>
    <w:p w14:paraId="59AA9457" w14:textId="0009A760" w:rsidR="00475F99" w:rsidRDefault="00475F99" w:rsidP="00D45403">
      <w:pPr>
        <w:tabs>
          <w:tab w:val="left" w:pos="3615"/>
        </w:tabs>
        <w:spacing w:line="360" w:lineRule="auto"/>
        <w:jc w:val="center"/>
        <w:rPr>
          <w:rFonts w:ascii="Times New Roman" w:hAnsi="Times New Roman" w:cs="Times New Roman"/>
          <w:b/>
          <w:sz w:val="24"/>
          <w:szCs w:val="24"/>
        </w:rPr>
      </w:pPr>
    </w:p>
    <w:p w14:paraId="0D66B238" w14:textId="37CFC57E" w:rsidR="00475F99" w:rsidRDefault="00475F99" w:rsidP="00D45403">
      <w:pPr>
        <w:tabs>
          <w:tab w:val="left" w:pos="3615"/>
        </w:tabs>
        <w:spacing w:line="360" w:lineRule="auto"/>
        <w:jc w:val="center"/>
        <w:rPr>
          <w:rFonts w:ascii="Times New Roman" w:hAnsi="Times New Roman" w:cs="Times New Roman"/>
          <w:b/>
          <w:sz w:val="24"/>
          <w:szCs w:val="24"/>
        </w:rPr>
      </w:pPr>
    </w:p>
    <w:p w14:paraId="117F088E" w14:textId="35F2BA78" w:rsidR="00475F99" w:rsidRDefault="00475F99" w:rsidP="00D45403">
      <w:pPr>
        <w:tabs>
          <w:tab w:val="left" w:pos="3615"/>
        </w:tabs>
        <w:spacing w:line="36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LISTA DE QUADROS</w:t>
      </w:r>
    </w:p>
    <w:p w14:paraId="3BE84E7B" w14:textId="7B2FEF03" w:rsidR="00475F99" w:rsidRDefault="00475F99" w:rsidP="00D45403">
      <w:pPr>
        <w:tabs>
          <w:tab w:val="left" w:pos="3615"/>
        </w:tabs>
        <w:spacing w:line="360" w:lineRule="auto"/>
        <w:jc w:val="center"/>
        <w:rPr>
          <w:rFonts w:ascii="Times New Roman" w:hAnsi="Times New Roman" w:cs="Times New Roman"/>
          <w:b/>
          <w:sz w:val="24"/>
          <w:szCs w:val="24"/>
        </w:rPr>
      </w:pPr>
    </w:p>
    <w:p w14:paraId="355BFA5F" w14:textId="5A271C87" w:rsidR="00797B5C" w:rsidRDefault="00797B5C" w:rsidP="00797B5C">
      <w:pPr>
        <w:rPr>
          <w:rFonts w:ascii="Times New Roman" w:hAnsi="Times New Roman" w:cs="Times New Roman"/>
          <w:w w:val="105"/>
          <w:sz w:val="24"/>
        </w:rPr>
      </w:pPr>
      <w:r>
        <w:rPr>
          <w:rFonts w:ascii="Times New Roman" w:hAnsi="Times New Roman" w:cs="Times New Roman"/>
          <w:b/>
          <w:w w:val="105"/>
          <w:sz w:val="24"/>
        </w:rPr>
        <w:t xml:space="preserve">Quadro 1: </w:t>
      </w:r>
      <w:r w:rsidRPr="002B5A9A">
        <w:rPr>
          <w:rFonts w:ascii="Times New Roman" w:hAnsi="Times New Roman" w:cs="Times New Roman"/>
          <w:w w:val="105"/>
          <w:sz w:val="24"/>
        </w:rPr>
        <w:t xml:space="preserve">Apresentação dos resultados </w:t>
      </w:r>
      <w:r>
        <w:rPr>
          <w:rFonts w:ascii="Times New Roman" w:hAnsi="Times New Roman" w:cs="Times New Roman"/>
          <w:w w:val="105"/>
          <w:sz w:val="24"/>
        </w:rPr>
        <w:t>de pesquisa do estado da arte</w:t>
      </w:r>
      <w:r w:rsidRPr="002B5A9A">
        <w:rPr>
          <w:rFonts w:ascii="Times New Roman" w:hAnsi="Times New Roman" w:cs="Times New Roman"/>
          <w:w w:val="105"/>
          <w:sz w:val="24"/>
        </w:rPr>
        <w:t>. Feira de Santana, BA, Brasil, 2021</w:t>
      </w:r>
      <w:r w:rsidR="003569F3">
        <w:rPr>
          <w:rFonts w:ascii="Times New Roman" w:hAnsi="Times New Roman" w:cs="Times New Roman"/>
          <w:w w:val="105"/>
          <w:sz w:val="24"/>
        </w:rPr>
        <w:t xml:space="preserve">. </w:t>
      </w:r>
      <w:r w:rsidR="003569F3" w:rsidRPr="003569F3">
        <w:rPr>
          <w:rFonts w:ascii="Times New Roman" w:hAnsi="Times New Roman" w:cs="Times New Roman"/>
          <w:w w:val="105"/>
          <w:sz w:val="24"/>
        </w:rPr>
        <w:t>....</w:t>
      </w:r>
      <w:r w:rsidR="003569F3">
        <w:rPr>
          <w:rFonts w:ascii="Times New Roman" w:hAnsi="Times New Roman" w:cs="Times New Roman"/>
          <w:w w:val="105"/>
          <w:sz w:val="24"/>
        </w:rPr>
        <w:t>......................</w:t>
      </w:r>
      <w:r w:rsidR="003569F3" w:rsidRPr="003569F3">
        <w:rPr>
          <w:rFonts w:ascii="Times New Roman" w:hAnsi="Times New Roman" w:cs="Times New Roman"/>
          <w:w w:val="105"/>
          <w:sz w:val="24"/>
        </w:rPr>
        <w:t>....................................................................................</w:t>
      </w:r>
      <w:r w:rsidR="00C8628B">
        <w:rPr>
          <w:rFonts w:ascii="Times New Roman" w:hAnsi="Times New Roman" w:cs="Times New Roman"/>
          <w:b/>
          <w:webHidden/>
          <w:w w:val="105"/>
          <w:sz w:val="24"/>
        </w:rPr>
        <w:t>54</w:t>
      </w:r>
    </w:p>
    <w:p w14:paraId="3CFBE4F4" w14:textId="77777777" w:rsidR="00797B5C" w:rsidRDefault="00797B5C" w:rsidP="00797B5C">
      <w:pPr>
        <w:rPr>
          <w:rFonts w:ascii="Times New Roman" w:hAnsi="Times New Roman" w:cs="Times New Roman"/>
          <w:w w:val="105"/>
          <w:sz w:val="24"/>
        </w:rPr>
      </w:pPr>
    </w:p>
    <w:p w14:paraId="24A0E368" w14:textId="33E59EEE" w:rsidR="00797B5C" w:rsidRDefault="00797B5C" w:rsidP="00797B5C">
      <w:pPr>
        <w:spacing w:line="240" w:lineRule="auto"/>
        <w:rPr>
          <w:rFonts w:ascii="Times New Roman" w:hAnsi="Times New Roman" w:cs="Times New Roman"/>
          <w:sz w:val="24"/>
        </w:rPr>
      </w:pPr>
      <w:r w:rsidRPr="00C95E35">
        <w:rPr>
          <w:rFonts w:ascii="Times New Roman" w:hAnsi="Times New Roman" w:cs="Times New Roman"/>
          <w:b/>
          <w:sz w:val="24"/>
        </w:rPr>
        <w:t>Quadro 2:</w:t>
      </w:r>
      <w:r w:rsidRPr="009A0323">
        <w:rPr>
          <w:rFonts w:ascii="Times New Roman" w:hAnsi="Times New Roman" w:cs="Times New Roman"/>
          <w:sz w:val="24"/>
        </w:rPr>
        <w:t xml:space="preserve"> Integração dos momentos do Proc</w:t>
      </w:r>
      <w:r>
        <w:rPr>
          <w:rFonts w:ascii="Times New Roman" w:hAnsi="Times New Roman" w:cs="Times New Roman"/>
          <w:sz w:val="24"/>
        </w:rPr>
        <w:t>esso de Enfermagem com os do Planejamento Estratégico Situacional</w:t>
      </w:r>
      <w:r w:rsidRPr="009A0323">
        <w:rPr>
          <w:rFonts w:ascii="Times New Roman" w:hAnsi="Times New Roman" w:cs="Times New Roman"/>
          <w:sz w:val="24"/>
        </w:rPr>
        <w:t>.</w:t>
      </w:r>
      <w:r w:rsidR="003569F3" w:rsidRPr="003569F3">
        <w:t xml:space="preserve"> </w:t>
      </w:r>
      <w:r w:rsidR="003569F3" w:rsidRPr="003569F3">
        <w:rPr>
          <w:rFonts w:ascii="Times New Roman" w:hAnsi="Times New Roman" w:cs="Times New Roman"/>
          <w:sz w:val="24"/>
        </w:rPr>
        <w:t>...</w:t>
      </w:r>
      <w:r w:rsidR="003569F3">
        <w:rPr>
          <w:rFonts w:ascii="Times New Roman" w:hAnsi="Times New Roman" w:cs="Times New Roman"/>
          <w:sz w:val="24"/>
        </w:rPr>
        <w:t>...................</w:t>
      </w:r>
      <w:r w:rsidR="003569F3" w:rsidRPr="003569F3">
        <w:rPr>
          <w:rFonts w:ascii="Times New Roman" w:hAnsi="Times New Roman" w:cs="Times New Roman"/>
          <w:sz w:val="24"/>
        </w:rPr>
        <w:t>.....................................................................................</w:t>
      </w:r>
      <w:r w:rsidR="00092794" w:rsidRPr="0052073D">
        <w:rPr>
          <w:rFonts w:ascii="Times New Roman" w:hAnsi="Times New Roman" w:cs="Times New Roman"/>
          <w:b/>
          <w:webHidden/>
          <w:sz w:val="24"/>
        </w:rPr>
        <w:t>26</w:t>
      </w:r>
    </w:p>
    <w:p w14:paraId="6E2CF430" w14:textId="77777777" w:rsidR="00797B5C" w:rsidRDefault="00797B5C" w:rsidP="00797B5C">
      <w:pPr>
        <w:spacing w:line="240" w:lineRule="auto"/>
        <w:rPr>
          <w:rFonts w:ascii="Times New Roman" w:hAnsi="Times New Roman" w:cs="Times New Roman"/>
          <w:sz w:val="24"/>
        </w:rPr>
      </w:pPr>
    </w:p>
    <w:p w14:paraId="2C5AF49D" w14:textId="3EE8925B" w:rsidR="009C055C" w:rsidRDefault="009C055C" w:rsidP="009C055C">
      <w:pPr>
        <w:spacing w:line="240" w:lineRule="auto"/>
        <w:rPr>
          <w:rFonts w:ascii="Times New Roman" w:hAnsi="Times New Roman" w:cs="Times New Roman"/>
          <w:sz w:val="24"/>
        </w:rPr>
      </w:pPr>
      <w:r>
        <w:rPr>
          <w:rFonts w:ascii="Times New Roman" w:hAnsi="Times New Roman" w:cs="Times New Roman"/>
          <w:b/>
          <w:sz w:val="24"/>
        </w:rPr>
        <w:t>Quadro 3</w:t>
      </w:r>
      <w:r w:rsidRPr="00C708C3">
        <w:rPr>
          <w:rFonts w:ascii="Times New Roman" w:hAnsi="Times New Roman" w:cs="Times New Roman"/>
          <w:b/>
          <w:sz w:val="24"/>
        </w:rPr>
        <w:t>:</w:t>
      </w:r>
      <w:r>
        <w:rPr>
          <w:rFonts w:ascii="Times New Roman" w:hAnsi="Times New Roman" w:cs="Times New Roman"/>
          <w:sz w:val="24"/>
        </w:rPr>
        <w:t xml:space="preserve"> </w:t>
      </w:r>
      <w:r>
        <w:rPr>
          <w:rFonts w:ascii="Times New Roman" w:hAnsi="Times New Roman" w:cs="Times New Roman"/>
          <w:sz w:val="24"/>
          <w:szCs w:val="24"/>
        </w:rPr>
        <w:t>Referências estruturantes do modelo lógico e da matriz avaliativa. Feira de Santana-BA, 2022.</w:t>
      </w:r>
      <w:r w:rsidRPr="003569F3">
        <w:rPr>
          <w:rFonts w:ascii="Times New Roman" w:hAnsi="Times New Roman" w:cs="Times New Roman"/>
          <w:sz w:val="24"/>
        </w:rPr>
        <w:t>.</w:t>
      </w:r>
      <w:r>
        <w:rPr>
          <w:rFonts w:ascii="Times New Roman" w:hAnsi="Times New Roman" w:cs="Times New Roman"/>
          <w:sz w:val="24"/>
        </w:rPr>
        <w:t>.............................................................................................</w:t>
      </w:r>
      <w:r w:rsidRPr="003569F3">
        <w:rPr>
          <w:rFonts w:ascii="Times New Roman" w:hAnsi="Times New Roman" w:cs="Times New Roman"/>
          <w:sz w:val="24"/>
        </w:rPr>
        <w:t>.....................</w:t>
      </w:r>
      <w:r>
        <w:rPr>
          <w:rFonts w:ascii="Times New Roman" w:hAnsi="Times New Roman" w:cs="Times New Roman"/>
          <w:sz w:val="24"/>
        </w:rPr>
        <w:t>..........</w:t>
      </w:r>
      <w:r w:rsidRPr="003569F3">
        <w:rPr>
          <w:rFonts w:ascii="Times New Roman" w:hAnsi="Times New Roman" w:cs="Times New Roman"/>
          <w:sz w:val="24"/>
        </w:rPr>
        <w:t>.....</w:t>
      </w:r>
      <w:r>
        <w:rPr>
          <w:rFonts w:ascii="Times New Roman" w:hAnsi="Times New Roman" w:cs="Times New Roman"/>
          <w:b/>
          <w:webHidden/>
          <w:sz w:val="24"/>
        </w:rPr>
        <w:t>28</w:t>
      </w:r>
    </w:p>
    <w:p w14:paraId="661DD5C8" w14:textId="77777777" w:rsidR="009C055C" w:rsidRDefault="009C055C" w:rsidP="00797B5C">
      <w:pPr>
        <w:spacing w:line="240" w:lineRule="auto"/>
        <w:rPr>
          <w:rFonts w:ascii="Times New Roman" w:hAnsi="Times New Roman" w:cs="Times New Roman"/>
          <w:b/>
          <w:sz w:val="24"/>
        </w:rPr>
      </w:pPr>
    </w:p>
    <w:p w14:paraId="4B40DEE7" w14:textId="6C251830" w:rsidR="00797B5C" w:rsidRDefault="009C055C" w:rsidP="00797B5C">
      <w:pPr>
        <w:spacing w:line="240" w:lineRule="auto"/>
        <w:rPr>
          <w:rFonts w:ascii="Times New Roman" w:hAnsi="Times New Roman" w:cs="Times New Roman"/>
          <w:sz w:val="24"/>
        </w:rPr>
      </w:pPr>
      <w:r>
        <w:rPr>
          <w:rFonts w:ascii="Times New Roman" w:hAnsi="Times New Roman" w:cs="Times New Roman"/>
          <w:b/>
          <w:sz w:val="24"/>
        </w:rPr>
        <w:t>Quadro 4</w:t>
      </w:r>
      <w:r w:rsidR="00797B5C" w:rsidRPr="00C708C3">
        <w:rPr>
          <w:rFonts w:ascii="Times New Roman" w:hAnsi="Times New Roman" w:cs="Times New Roman"/>
          <w:b/>
          <w:sz w:val="24"/>
        </w:rPr>
        <w:t>:</w:t>
      </w:r>
      <w:r w:rsidR="00797B5C">
        <w:rPr>
          <w:rFonts w:ascii="Times New Roman" w:hAnsi="Times New Roman" w:cs="Times New Roman"/>
          <w:sz w:val="24"/>
        </w:rPr>
        <w:t xml:space="preserve"> Versão final da Matriz Avaliativa do Processo de Enfermagem no contexto hospitalar após rodadas de validação.</w:t>
      </w:r>
      <w:r w:rsidR="003569F3">
        <w:rPr>
          <w:rFonts w:ascii="Times New Roman" w:hAnsi="Times New Roman" w:cs="Times New Roman"/>
          <w:sz w:val="24"/>
        </w:rPr>
        <w:t xml:space="preserve"> Feira de Santana, Bahia, 2022</w:t>
      </w:r>
      <w:r w:rsidR="003569F3" w:rsidRPr="003569F3">
        <w:rPr>
          <w:rFonts w:ascii="Times New Roman" w:hAnsi="Times New Roman" w:cs="Times New Roman"/>
          <w:sz w:val="24"/>
        </w:rPr>
        <w:t>......................</w:t>
      </w:r>
      <w:r w:rsidR="003569F3">
        <w:rPr>
          <w:rFonts w:ascii="Times New Roman" w:hAnsi="Times New Roman" w:cs="Times New Roman"/>
          <w:sz w:val="24"/>
        </w:rPr>
        <w:t>..........</w:t>
      </w:r>
      <w:r w:rsidR="003569F3" w:rsidRPr="003569F3">
        <w:rPr>
          <w:rFonts w:ascii="Times New Roman" w:hAnsi="Times New Roman" w:cs="Times New Roman"/>
          <w:sz w:val="24"/>
        </w:rPr>
        <w:t>.....</w:t>
      </w:r>
      <w:r w:rsidR="00092794" w:rsidRPr="0052073D">
        <w:rPr>
          <w:rFonts w:ascii="Times New Roman" w:hAnsi="Times New Roman" w:cs="Times New Roman"/>
          <w:b/>
          <w:webHidden/>
          <w:sz w:val="24"/>
        </w:rPr>
        <w:t>43</w:t>
      </w:r>
    </w:p>
    <w:p w14:paraId="78F13954" w14:textId="59313371" w:rsidR="00475F99" w:rsidRDefault="00475F99" w:rsidP="00797B5C">
      <w:pPr>
        <w:tabs>
          <w:tab w:val="left" w:pos="3615"/>
        </w:tabs>
        <w:spacing w:line="360" w:lineRule="auto"/>
        <w:rPr>
          <w:rFonts w:ascii="Times New Roman" w:hAnsi="Times New Roman" w:cs="Times New Roman"/>
          <w:b/>
          <w:sz w:val="24"/>
          <w:szCs w:val="24"/>
        </w:rPr>
      </w:pPr>
    </w:p>
    <w:p w14:paraId="4F8F4D7E" w14:textId="479CB3A3" w:rsidR="00475F99" w:rsidRDefault="00475F99" w:rsidP="00D45403">
      <w:pPr>
        <w:tabs>
          <w:tab w:val="left" w:pos="3615"/>
        </w:tabs>
        <w:spacing w:line="360" w:lineRule="auto"/>
        <w:jc w:val="center"/>
        <w:rPr>
          <w:rFonts w:ascii="Times New Roman" w:hAnsi="Times New Roman" w:cs="Times New Roman"/>
          <w:b/>
          <w:sz w:val="24"/>
          <w:szCs w:val="24"/>
        </w:rPr>
      </w:pPr>
    </w:p>
    <w:p w14:paraId="61A45E63" w14:textId="79C5E490" w:rsidR="00475F99" w:rsidRDefault="00475F99" w:rsidP="00D45403">
      <w:pPr>
        <w:tabs>
          <w:tab w:val="left" w:pos="3615"/>
        </w:tabs>
        <w:spacing w:line="360" w:lineRule="auto"/>
        <w:jc w:val="center"/>
        <w:rPr>
          <w:rFonts w:ascii="Times New Roman" w:hAnsi="Times New Roman" w:cs="Times New Roman"/>
          <w:b/>
          <w:sz w:val="24"/>
          <w:szCs w:val="24"/>
        </w:rPr>
      </w:pPr>
    </w:p>
    <w:p w14:paraId="37DE5808" w14:textId="67E3FE26" w:rsidR="00475F99" w:rsidRDefault="00475F99" w:rsidP="00D45403">
      <w:pPr>
        <w:tabs>
          <w:tab w:val="left" w:pos="3615"/>
        </w:tabs>
        <w:spacing w:line="360" w:lineRule="auto"/>
        <w:jc w:val="center"/>
        <w:rPr>
          <w:rFonts w:ascii="Times New Roman" w:hAnsi="Times New Roman" w:cs="Times New Roman"/>
          <w:b/>
          <w:sz w:val="24"/>
          <w:szCs w:val="24"/>
        </w:rPr>
      </w:pPr>
    </w:p>
    <w:p w14:paraId="3099F071" w14:textId="1CA9E376" w:rsidR="00475F99" w:rsidRDefault="00475F99" w:rsidP="00D45403">
      <w:pPr>
        <w:tabs>
          <w:tab w:val="left" w:pos="3615"/>
        </w:tabs>
        <w:spacing w:line="360" w:lineRule="auto"/>
        <w:jc w:val="center"/>
        <w:rPr>
          <w:rFonts w:ascii="Times New Roman" w:hAnsi="Times New Roman" w:cs="Times New Roman"/>
          <w:b/>
          <w:sz w:val="24"/>
          <w:szCs w:val="24"/>
        </w:rPr>
      </w:pPr>
    </w:p>
    <w:p w14:paraId="3C87F97D" w14:textId="477AFF29" w:rsidR="00475F99" w:rsidRDefault="00475F99" w:rsidP="00D45403">
      <w:pPr>
        <w:tabs>
          <w:tab w:val="left" w:pos="3615"/>
        </w:tabs>
        <w:spacing w:line="360" w:lineRule="auto"/>
        <w:jc w:val="center"/>
        <w:rPr>
          <w:rFonts w:ascii="Times New Roman" w:hAnsi="Times New Roman" w:cs="Times New Roman"/>
          <w:b/>
          <w:sz w:val="24"/>
          <w:szCs w:val="24"/>
        </w:rPr>
      </w:pPr>
    </w:p>
    <w:p w14:paraId="549B9E10" w14:textId="710BA14E" w:rsidR="00475F99" w:rsidRDefault="00475F99" w:rsidP="00D45403">
      <w:pPr>
        <w:tabs>
          <w:tab w:val="left" w:pos="3615"/>
        </w:tabs>
        <w:spacing w:line="360" w:lineRule="auto"/>
        <w:jc w:val="center"/>
        <w:rPr>
          <w:rFonts w:ascii="Times New Roman" w:hAnsi="Times New Roman" w:cs="Times New Roman"/>
          <w:b/>
          <w:sz w:val="24"/>
          <w:szCs w:val="24"/>
        </w:rPr>
      </w:pPr>
    </w:p>
    <w:p w14:paraId="663810D7" w14:textId="0FEAEA57" w:rsidR="00475F99" w:rsidRDefault="00475F99" w:rsidP="00D45403">
      <w:pPr>
        <w:tabs>
          <w:tab w:val="left" w:pos="3615"/>
        </w:tabs>
        <w:spacing w:line="360" w:lineRule="auto"/>
        <w:jc w:val="center"/>
        <w:rPr>
          <w:rFonts w:ascii="Times New Roman" w:hAnsi="Times New Roman" w:cs="Times New Roman"/>
          <w:b/>
          <w:sz w:val="24"/>
          <w:szCs w:val="24"/>
        </w:rPr>
      </w:pPr>
    </w:p>
    <w:p w14:paraId="422CC41A" w14:textId="4A6BF1A3" w:rsidR="00475F99" w:rsidRDefault="00475F99" w:rsidP="00D45403">
      <w:pPr>
        <w:tabs>
          <w:tab w:val="left" w:pos="3615"/>
        </w:tabs>
        <w:spacing w:line="360" w:lineRule="auto"/>
        <w:jc w:val="center"/>
        <w:rPr>
          <w:rFonts w:ascii="Times New Roman" w:hAnsi="Times New Roman" w:cs="Times New Roman"/>
          <w:b/>
          <w:sz w:val="24"/>
          <w:szCs w:val="24"/>
        </w:rPr>
      </w:pPr>
    </w:p>
    <w:p w14:paraId="2A21CC0A" w14:textId="6D9D5C98" w:rsidR="00475F99" w:rsidRDefault="00475F99" w:rsidP="00D45403">
      <w:pPr>
        <w:tabs>
          <w:tab w:val="left" w:pos="3615"/>
        </w:tabs>
        <w:spacing w:line="360" w:lineRule="auto"/>
        <w:jc w:val="center"/>
        <w:rPr>
          <w:rFonts w:ascii="Times New Roman" w:hAnsi="Times New Roman" w:cs="Times New Roman"/>
          <w:b/>
          <w:sz w:val="24"/>
          <w:szCs w:val="24"/>
        </w:rPr>
      </w:pPr>
    </w:p>
    <w:p w14:paraId="48F61F91" w14:textId="2525CA54" w:rsidR="00475F99" w:rsidRDefault="00475F99" w:rsidP="00D45403">
      <w:pPr>
        <w:tabs>
          <w:tab w:val="left" w:pos="3615"/>
        </w:tabs>
        <w:spacing w:line="360" w:lineRule="auto"/>
        <w:jc w:val="center"/>
        <w:rPr>
          <w:rFonts w:ascii="Times New Roman" w:hAnsi="Times New Roman" w:cs="Times New Roman"/>
          <w:b/>
          <w:sz w:val="24"/>
          <w:szCs w:val="24"/>
        </w:rPr>
      </w:pPr>
    </w:p>
    <w:p w14:paraId="35CFCB63" w14:textId="7FBA6AC1" w:rsidR="00475F99" w:rsidRDefault="00475F99" w:rsidP="00D45403">
      <w:pPr>
        <w:tabs>
          <w:tab w:val="left" w:pos="3615"/>
        </w:tabs>
        <w:spacing w:line="360" w:lineRule="auto"/>
        <w:jc w:val="center"/>
        <w:rPr>
          <w:rFonts w:ascii="Times New Roman" w:hAnsi="Times New Roman" w:cs="Times New Roman"/>
          <w:b/>
          <w:sz w:val="24"/>
          <w:szCs w:val="24"/>
        </w:rPr>
      </w:pPr>
    </w:p>
    <w:p w14:paraId="2D9E6D7E" w14:textId="31DB4C85" w:rsidR="00475F99" w:rsidRDefault="00475F99" w:rsidP="00D45403">
      <w:pPr>
        <w:tabs>
          <w:tab w:val="left" w:pos="3615"/>
        </w:tabs>
        <w:spacing w:line="360" w:lineRule="auto"/>
        <w:jc w:val="center"/>
        <w:rPr>
          <w:rFonts w:ascii="Times New Roman" w:hAnsi="Times New Roman" w:cs="Times New Roman"/>
          <w:b/>
          <w:sz w:val="24"/>
          <w:szCs w:val="24"/>
        </w:rPr>
      </w:pPr>
    </w:p>
    <w:p w14:paraId="45136AAD" w14:textId="14F038F4" w:rsidR="00475F99" w:rsidRDefault="00475F99" w:rsidP="00D45403">
      <w:pPr>
        <w:tabs>
          <w:tab w:val="left" w:pos="3615"/>
        </w:tabs>
        <w:spacing w:line="360" w:lineRule="auto"/>
        <w:jc w:val="center"/>
        <w:rPr>
          <w:rFonts w:ascii="Times New Roman" w:hAnsi="Times New Roman" w:cs="Times New Roman"/>
          <w:b/>
          <w:sz w:val="24"/>
          <w:szCs w:val="24"/>
        </w:rPr>
      </w:pPr>
    </w:p>
    <w:p w14:paraId="5EC5B4C4" w14:textId="61B4B205" w:rsidR="00475F99" w:rsidRDefault="00475F99" w:rsidP="00D45403">
      <w:pPr>
        <w:tabs>
          <w:tab w:val="left" w:pos="3615"/>
        </w:tabs>
        <w:spacing w:line="360" w:lineRule="auto"/>
        <w:jc w:val="center"/>
        <w:rPr>
          <w:rFonts w:ascii="Times New Roman" w:hAnsi="Times New Roman" w:cs="Times New Roman"/>
          <w:b/>
          <w:sz w:val="24"/>
          <w:szCs w:val="24"/>
        </w:rPr>
      </w:pPr>
    </w:p>
    <w:p w14:paraId="6C1E5C74" w14:textId="63CDCAE5" w:rsidR="00475F99" w:rsidRDefault="00475F99" w:rsidP="00D45403">
      <w:pPr>
        <w:tabs>
          <w:tab w:val="left" w:pos="3615"/>
        </w:tabs>
        <w:spacing w:line="360" w:lineRule="auto"/>
        <w:jc w:val="center"/>
        <w:rPr>
          <w:rFonts w:ascii="Times New Roman" w:hAnsi="Times New Roman" w:cs="Times New Roman"/>
          <w:b/>
          <w:sz w:val="24"/>
          <w:szCs w:val="24"/>
        </w:rPr>
      </w:pPr>
    </w:p>
    <w:p w14:paraId="68ED9DAA" w14:textId="7EC660DD" w:rsidR="00475F99" w:rsidRDefault="00475F99" w:rsidP="00D45403">
      <w:pPr>
        <w:tabs>
          <w:tab w:val="left" w:pos="3615"/>
        </w:tabs>
        <w:spacing w:line="360" w:lineRule="auto"/>
        <w:jc w:val="center"/>
        <w:rPr>
          <w:rFonts w:ascii="Times New Roman" w:hAnsi="Times New Roman" w:cs="Times New Roman"/>
          <w:b/>
          <w:sz w:val="24"/>
          <w:szCs w:val="24"/>
        </w:rPr>
      </w:pPr>
    </w:p>
    <w:p w14:paraId="1B7F03E3" w14:textId="72C4C9D8" w:rsidR="00475F99" w:rsidRDefault="00475F99" w:rsidP="00D45403">
      <w:pPr>
        <w:tabs>
          <w:tab w:val="left" w:pos="3615"/>
        </w:tabs>
        <w:spacing w:line="360" w:lineRule="auto"/>
        <w:jc w:val="center"/>
        <w:rPr>
          <w:rFonts w:ascii="Times New Roman" w:hAnsi="Times New Roman" w:cs="Times New Roman"/>
          <w:b/>
          <w:sz w:val="24"/>
          <w:szCs w:val="24"/>
        </w:rPr>
      </w:pPr>
    </w:p>
    <w:p w14:paraId="02804E05" w14:textId="0F3DD4AF" w:rsidR="00475F99" w:rsidRDefault="00475F99" w:rsidP="00D45403">
      <w:pPr>
        <w:tabs>
          <w:tab w:val="left" w:pos="3615"/>
        </w:tabs>
        <w:spacing w:line="360" w:lineRule="auto"/>
        <w:jc w:val="center"/>
        <w:rPr>
          <w:rFonts w:ascii="Times New Roman" w:hAnsi="Times New Roman" w:cs="Times New Roman"/>
          <w:b/>
          <w:sz w:val="24"/>
          <w:szCs w:val="24"/>
        </w:rPr>
      </w:pPr>
    </w:p>
    <w:p w14:paraId="52150043" w14:textId="0AB7EE26" w:rsidR="00475F99" w:rsidRDefault="00475F99" w:rsidP="00D45403">
      <w:pPr>
        <w:tabs>
          <w:tab w:val="left" w:pos="3615"/>
        </w:tabs>
        <w:spacing w:line="360" w:lineRule="auto"/>
        <w:jc w:val="center"/>
        <w:rPr>
          <w:rFonts w:ascii="Times New Roman" w:hAnsi="Times New Roman" w:cs="Times New Roman"/>
          <w:b/>
          <w:sz w:val="24"/>
          <w:szCs w:val="24"/>
        </w:rPr>
      </w:pPr>
    </w:p>
    <w:p w14:paraId="4D37D92F" w14:textId="0981501C" w:rsidR="00475F99" w:rsidRDefault="00475F99" w:rsidP="00D45403">
      <w:pPr>
        <w:tabs>
          <w:tab w:val="left" w:pos="3615"/>
        </w:tabs>
        <w:spacing w:line="360" w:lineRule="auto"/>
        <w:jc w:val="center"/>
        <w:rPr>
          <w:rFonts w:ascii="Times New Roman" w:hAnsi="Times New Roman" w:cs="Times New Roman"/>
          <w:b/>
          <w:sz w:val="24"/>
          <w:szCs w:val="24"/>
        </w:rPr>
      </w:pPr>
    </w:p>
    <w:p w14:paraId="40EAFEDD" w14:textId="77777777" w:rsidR="00092794" w:rsidRDefault="00092794" w:rsidP="00D45403">
      <w:pPr>
        <w:tabs>
          <w:tab w:val="left" w:pos="3615"/>
        </w:tabs>
        <w:spacing w:line="360" w:lineRule="auto"/>
        <w:jc w:val="center"/>
        <w:rPr>
          <w:rFonts w:ascii="Times New Roman" w:hAnsi="Times New Roman" w:cs="Times New Roman"/>
          <w:b/>
          <w:sz w:val="24"/>
          <w:szCs w:val="24"/>
        </w:rPr>
      </w:pPr>
    </w:p>
    <w:p w14:paraId="26984B78" w14:textId="3B93FE68" w:rsidR="00475F99" w:rsidRDefault="00475F99" w:rsidP="00D45403">
      <w:pPr>
        <w:tabs>
          <w:tab w:val="left" w:pos="3615"/>
        </w:tabs>
        <w:spacing w:line="360" w:lineRule="auto"/>
        <w:jc w:val="center"/>
        <w:rPr>
          <w:rFonts w:ascii="Times New Roman" w:hAnsi="Times New Roman" w:cs="Times New Roman"/>
          <w:b/>
          <w:sz w:val="24"/>
          <w:szCs w:val="24"/>
        </w:rPr>
      </w:pPr>
    </w:p>
    <w:p w14:paraId="37939E05" w14:textId="3521EF2C" w:rsidR="00475F99" w:rsidRDefault="00475F99" w:rsidP="00D45403">
      <w:pPr>
        <w:tabs>
          <w:tab w:val="left" w:pos="3615"/>
        </w:tabs>
        <w:spacing w:line="360" w:lineRule="auto"/>
        <w:jc w:val="center"/>
        <w:rPr>
          <w:rFonts w:ascii="Times New Roman" w:hAnsi="Times New Roman" w:cs="Times New Roman"/>
          <w:b/>
          <w:sz w:val="24"/>
          <w:szCs w:val="24"/>
        </w:rPr>
      </w:pPr>
    </w:p>
    <w:p w14:paraId="3B52FA4F" w14:textId="113ADC60" w:rsidR="00797B5C" w:rsidRDefault="00797B5C" w:rsidP="00D45403">
      <w:pPr>
        <w:tabs>
          <w:tab w:val="left" w:pos="3615"/>
        </w:tabs>
        <w:spacing w:line="36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LISTA DE TABELAS</w:t>
      </w:r>
    </w:p>
    <w:p w14:paraId="1A251456" w14:textId="6EBE0BB6" w:rsidR="00797B5C" w:rsidRDefault="00797B5C" w:rsidP="00D45403">
      <w:pPr>
        <w:tabs>
          <w:tab w:val="left" w:pos="3615"/>
        </w:tabs>
        <w:spacing w:line="360" w:lineRule="auto"/>
        <w:jc w:val="center"/>
        <w:rPr>
          <w:rFonts w:ascii="Times New Roman" w:hAnsi="Times New Roman" w:cs="Times New Roman"/>
          <w:b/>
          <w:sz w:val="24"/>
          <w:szCs w:val="24"/>
        </w:rPr>
      </w:pPr>
    </w:p>
    <w:p w14:paraId="11C4C6D2" w14:textId="7E9390B7" w:rsidR="00797B5C" w:rsidRDefault="00797B5C" w:rsidP="00797B5C">
      <w:pPr>
        <w:spacing w:line="240" w:lineRule="auto"/>
        <w:rPr>
          <w:rFonts w:ascii="Times New Roman" w:eastAsia="Calibri" w:hAnsi="Times New Roman" w:cs="Times New Roman"/>
          <w:sz w:val="24"/>
          <w:szCs w:val="24"/>
        </w:rPr>
      </w:pPr>
      <w:r w:rsidRPr="00415250">
        <w:rPr>
          <w:rFonts w:ascii="Times New Roman" w:eastAsia="Calibri" w:hAnsi="Times New Roman" w:cs="Times New Roman"/>
          <w:b/>
          <w:sz w:val="24"/>
          <w:szCs w:val="24"/>
        </w:rPr>
        <w:t>Tabela 1:</w:t>
      </w:r>
      <w:r>
        <w:rPr>
          <w:rFonts w:ascii="Times New Roman" w:eastAsia="Calibri" w:hAnsi="Times New Roman" w:cs="Times New Roman"/>
          <w:sz w:val="24"/>
          <w:szCs w:val="24"/>
        </w:rPr>
        <w:t xml:space="preserve"> </w:t>
      </w:r>
      <w:r w:rsidRPr="00E31505">
        <w:rPr>
          <w:rFonts w:ascii="Times New Roman" w:eastAsia="Calibri" w:hAnsi="Times New Roman" w:cs="Times New Roman"/>
          <w:sz w:val="24"/>
          <w:szCs w:val="24"/>
        </w:rPr>
        <w:t>Caracterização dos juízes quanto a escolaridade e unidade federativa de atuação profissional. Feira de Santana-BA, 202</w:t>
      </w:r>
      <w:r>
        <w:rPr>
          <w:rFonts w:ascii="Times New Roman" w:eastAsia="Calibri" w:hAnsi="Times New Roman" w:cs="Times New Roman"/>
          <w:sz w:val="24"/>
          <w:szCs w:val="24"/>
        </w:rPr>
        <w:t>2</w:t>
      </w:r>
      <w:r w:rsidR="003569F3">
        <w:rPr>
          <w:rFonts w:ascii="Times New Roman" w:eastAsia="Calibri" w:hAnsi="Times New Roman" w:cs="Times New Roman"/>
          <w:sz w:val="24"/>
          <w:szCs w:val="24"/>
        </w:rPr>
        <w:t xml:space="preserve">. </w:t>
      </w:r>
      <w:r w:rsidR="003569F3" w:rsidRPr="003569F3">
        <w:rPr>
          <w:rFonts w:ascii="Times New Roman" w:eastAsia="Calibri" w:hAnsi="Times New Roman" w:cs="Times New Roman"/>
          <w:sz w:val="24"/>
          <w:szCs w:val="24"/>
        </w:rPr>
        <w:t>...............</w:t>
      </w:r>
      <w:r w:rsidR="003569F3">
        <w:rPr>
          <w:rFonts w:ascii="Times New Roman" w:eastAsia="Calibri" w:hAnsi="Times New Roman" w:cs="Times New Roman"/>
          <w:sz w:val="24"/>
          <w:szCs w:val="24"/>
        </w:rPr>
        <w:t>........................................................</w:t>
      </w:r>
      <w:r w:rsidR="003569F3" w:rsidRPr="003569F3">
        <w:rPr>
          <w:rFonts w:ascii="Times New Roman" w:eastAsia="Calibri" w:hAnsi="Times New Roman" w:cs="Times New Roman"/>
          <w:sz w:val="24"/>
          <w:szCs w:val="24"/>
        </w:rPr>
        <w:t>..........</w:t>
      </w:r>
      <w:r w:rsidR="00092794" w:rsidRPr="0052073D">
        <w:rPr>
          <w:rFonts w:ascii="Times New Roman" w:eastAsia="Calibri" w:hAnsi="Times New Roman" w:cs="Times New Roman"/>
          <w:b/>
          <w:webHidden/>
          <w:sz w:val="24"/>
          <w:szCs w:val="24"/>
        </w:rPr>
        <w:t>37</w:t>
      </w:r>
    </w:p>
    <w:p w14:paraId="03BBF113" w14:textId="77777777" w:rsidR="00797B5C" w:rsidRPr="00E31505" w:rsidRDefault="00797B5C" w:rsidP="00797B5C">
      <w:pPr>
        <w:spacing w:line="240" w:lineRule="auto"/>
        <w:rPr>
          <w:rFonts w:ascii="Times New Roman" w:eastAsia="Calibri" w:hAnsi="Times New Roman" w:cs="Times New Roman"/>
          <w:sz w:val="24"/>
          <w:szCs w:val="24"/>
        </w:rPr>
      </w:pPr>
    </w:p>
    <w:p w14:paraId="450C1186" w14:textId="2828E563" w:rsidR="00797B5C" w:rsidRDefault="00797B5C" w:rsidP="00797B5C">
      <w:pPr>
        <w:spacing w:line="240" w:lineRule="auto"/>
        <w:rPr>
          <w:rFonts w:ascii="Times New Roman" w:eastAsia="Calibri" w:hAnsi="Times New Roman" w:cs="Times New Roman"/>
          <w:sz w:val="24"/>
          <w:szCs w:val="24"/>
        </w:rPr>
      </w:pPr>
      <w:r w:rsidRPr="00415250">
        <w:rPr>
          <w:rFonts w:ascii="Times New Roman" w:eastAsia="Calibri" w:hAnsi="Times New Roman" w:cs="Times New Roman"/>
          <w:b/>
          <w:sz w:val="24"/>
          <w:szCs w:val="24"/>
        </w:rPr>
        <w:t>Tabela 2:</w:t>
      </w:r>
      <w:r w:rsidRPr="00E31505">
        <w:rPr>
          <w:rFonts w:ascii="Times New Roman" w:eastAsia="Calibri" w:hAnsi="Times New Roman" w:cs="Times New Roman"/>
          <w:sz w:val="24"/>
          <w:szCs w:val="24"/>
        </w:rPr>
        <w:t xml:space="preserve"> Consolidação das Taxas de Concordância (TC) no primeiro estágio de Avaliação do Instrumento (Avaliação Global) durante a primeira rodada de valida</w:t>
      </w:r>
      <w:r w:rsidR="003569F3">
        <w:rPr>
          <w:rFonts w:ascii="Times New Roman" w:eastAsia="Calibri" w:hAnsi="Times New Roman" w:cs="Times New Roman"/>
          <w:sz w:val="24"/>
          <w:szCs w:val="24"/>
        </w:rPr>
        <w:t>ção. Feira de Santana-BA, 2022.</w:t>
      </w:r>
      <w:r w:rsidR="003569F3" w:rsidRPr="003569F3">
        <w:t xml:space="preserve"> </w:t>
      </w:r>
      <w:r w:rsidR="003569F3" w:rsidRPr="003569F3">
        <w:rPr>
          <w:rFonts w:ascii="Times New Roman" w:eastAsia="Calibri" w:hAnsi="Times New Roman" w:cs="Times New Roman"/>
          <w:sz w:val="24"/>
          <w:szCs w:val="24"/>
        </w:rPr>
        <w:t>...........</w:t>
      </w:r>
      <w:r w:rsidR="003569F3">
        <w:rPr>
          <w:rFonts w:ascii="Times New Roman" w:eastAsia="Calibri" w:hAnsi="Times New Roman" w:cs="Times New Roman"/>
          <w:sz w:val="24"/>
          <w:szCs w:val="24"/>
        </w:rPr>
        <w:t>.................................................</w:t>
      </w:r>
      <w:r w:rsidR="003569F3" w:rsidRPr="003569F3">
        <w:rPr>
          <w:rFonts w:ascii="Times New Roman" w:eastAsia="Calibri" w:hAnsi="Times New Roman" w:cs="Times New Roman"/>
          <w:sz w:val="24"/>
          <w:szCs w:val="24"/>
        </w:rPr>
        <w:t>.............................................................................</w:t>
      </w:r>
      <w:r w:rsidR="00092794" w:rsidRPr="0052073D">
        <w:rPr>
          <w:rFonts w:ascii="Times New Roman" w:eastAsia="Calibri" w:hAnsi="Times New Roman" w:cs="Times New Roman"/>
          <w:b/>
          <w:webHidden/>
          <w:sz w:val="24"/>
          <w:szCs w:val="24"/>
        </w:rPr>
        <w:t>38</w:t>
      </w:r>
    </w:p>
    <w:p w14:paraId="7FB6BA61" w14:textId="77777777" w:rsidR="00797B5C" w:rsidRPr="00E31505" w:rsidRDefault="00797B5C" w:rsidP="00797B5C">
      <w:pPr>
        <w:spacing w:line="240" w:lineRule="auto"/>
        <w:rPr>
          <w:rFonts w:ascii="Times New Roman" w:eastAsia="Calibri" w:hAnsi="Times New Roman" w:cs="Times New Roman"/>
          <w:sz w:val="24"/>
          <w:szCs w:val="24"/>
        </w:rPr>
      </w:pPr>
    </w:p>
    <w:p w14:paraId="7B091419" w14:textId="73569382" w:rsidR="00797B5C" w:rsidRDefault="00797B5C" w:rsidP="00797B5C">
      <w:pPr>
        <w:spacing w:line="240" w:lineRule="auto"/>
        <w:rPr>
          <w:rFonts w:ascii="Times New Roman" w:eastAsia="Calibri" w:hAnsi="Times New Roman" w:cs="Times New Roman"/>
          <w:sz w:val="24"/>
          <w:szCs w:val="24"/>
        </w:rPr>
      </w:pPr>
      <w:r w:rsidRPr="00415250">
        <w:rPr>
          <w:rFonts w:ascii="Times New Roman" w:eastAsia="Calibri" w:hAnsi="Times New Roman" w:cs="Times New Roman"/>
          <w:b/>
          <w:sz w:val="24"/>
          <w:szCs w:val="24"/>
        </w:rPr>
        <w:t>Tabela 3:</w:t>
      </w:r>
      <w:r w:rsidRPr="00E31505">
        <w:rPr>
          <w:rFonts w:ascii="Times New Roman" w:eastAsia="Calibri" w:hAnsi="Times New Roman" w:cs="Times New Roman"/>
          <w:sz w:val="24"/>
          <w:szCs w:val="24"/>
        </w:rPr>
        <w:t xml:space="preserve"> Consolidação dos Itens de Validade de Conteúdo (IVC) no segundo estágio de avaliação do Instrumento durante a primeira rodada de valid</w:t>
      </w:r>
      <w:r>
        <w:rPr>
          <w:rFonts w:ascii="Times New Roman" w:eastAsia="Calibri" w:hAnsi="Times New Roman" w:cs="Times New Roman"/>
          <w:sz w:val="24"/>
          <w:szCs w:val="24"/>
        </w:rPr>
        <w:t>ação.  Feira de Santana-BA, 2022</w:t>
      </w:r>
      <w:r w:rsidRPr="00E31505">
        <w:rPr>
          <w:rFonts w:ascii="Times New Roman" w:eastAsia="Calibri" w:hAnsi="Times New Roman" w:cs="Times New Roman"/>
          <w:sz w:val="24"/>
          <w:szCs w:val="24"/>
        </w:rPr>
        <w:t>.</w:t>
      </w:r>
      <w:r w:rsidR="003569F3" w:rsidRPr="003569F3">
        <w:t xml:space="preserve"> </w:t>
      </w:r>
      <w:r w:rsidR="003569F3" w:rsidRPr="003569F3">
        <w:rPr>
          <w:rFonts w:ascii="Times New Roman" w:eastAsia="Calibri" w:hAnsi="Times New Roman" w:cs="Times New Roman"/>
          <w:sz w:val="24"/>
          <w:szCs w:val="24"/>
        </w:rPr>
        <w:t>.........................................................................</w:t>
      </w:r>
      <w:r w:rsidR="003569F3">
        <w:rPr>
          <w:rFonts w:ascii="Times New Roman" w:eastAsia="Calibri" w:hAnsi="Times New Roman" w:cs="Times New Roman"/>
          <w:sz w:val="24"/>
          <w:szCs w:val="24"/>
        </w:rPr>
        <w:t>..........................................................</w:t>
      </w:r>
      <w:r w:rsidR="003569F3" w:rsidRPr="003569F3">
        <w:rPr>
          <w:rFonts w:ascii="Times New Roman" w:eastAsia="Calibri" w:hAnsi="Times New Roman" w:cs="Times New Roman"/>
          <w:sz w:val="24"/>
          <w:szCs w:val="24"/>
        </w:rPr>
        <w:t>...............</w:t>
      </w:r>
      <w:r w:rsidR="00092794" w:rsidRPr="0052073D">
        <w:rPr>
          <w:rFonts w:ascii="Times New Roman" w:eastAsia="Calibri" w:hAnsi="Times New Roman" w:cs="Times New Roman"/>
          <w:b/>
          <w:webHidden/>
          <w:sz w:val="24"/>
          <w:szCs w:val="24"/>
        </w:rPr>
        <w:t>39</w:t>
      </w:r>
    </w:p>
    <w:p w14:paraId="44B33A3C" w14:textId="77777777" w:rsidR="00797B5C" w:rsidRPr="00E31505" w:rsidRDefault="00797B5C" w:rsidP="00797B5C">
      <w:pPr>
        <w:spacing w:line="240" w:lineRule="auto"/>
        <w:rPr>
          <w:rFonts w:ascii="Times New Roman" w:eastAsia="Calibri" w:hAnsi="Times New Roman" w:cs="Times New Roman"/>
          <w:sz w:val="24"/>
          <w:szCs w:val="24"/>
        </w:rPr>
      </w:pPr>
    </w:p>
    <w:p w14:paraId="2654FBCB" w14:textId="00ACB727" w:rsidR="00797B5C" w:rsidRDefault="00797B5C" w:rsidP="00797B5C">
      <w:pPr>
        <w:spacing w:line="240" w:lineRule="auto"/>
        <w:rPr>
          <w:rFonts w:ascii="Times New Roman" w:eastAsia="Calibri" w:hAnsi="Times New Roman" w:cs="Times New Roman"/>
          <w:sz w:val="24"/>
          <w:szCs w:val="24"/>
        </w:rPr>
      </w:pPr>
      <w:r w:rsidRPr="00415250">
        <w:rPr>
          <w:rFonts w:ascii="Times New Roman" w:eastAsia="Calibri" w:hAnsi="Times New Roman" w:cs="Times New Roman"/>
          <w:b/>
          <w:sz w:val="24"/>
          <w:szCs w:val="24"/>
        </w:rPr>
        <w:t>Tabela 4:</w:t>
      </w:r>
      <w:r w:rsidRPr="00E31505">
        <w:rPr>
          <w:rFonts w:ascii="Times New Roman" w:eastAsia="Calibri" w:hAnsi="Times New Roman" w:cs="Times New Roman"/>
          <w:sz w:val="24"/>
          <w:szCs w:val="24"/>
        </w:rPr>
        <w:t xml:space="preserve"> Consolidação das Taxas de Concordância (TC) no primeiro estágio de Avaliação do Instrumento (Avaliação Global) durante a segunda rodada de validação. Feira de Santana</w:t>
      </w:r>
      <w:r>
        <w:rPr>
          <w:rFonts w:ascii="Times New Roman" w:eastAsia="Calibri" w:hAnsi="Times New Roman" w:cs="Times New Roman"/>
          <w:sz w:val="24"/>
          <w:szCs w:val="24"/>
        </w:rPr>
        <w:t>-BA, 2022</w:t>
      </w:r>
      <w:r w:rsidR="003569F3">
        <w:rPr>
          <w:rFonts w:ascii="Times New Roman" w:eastAsia="Calibri" w:hAnsi="Times New Roman" w:cs="Times New Roman"/>
          <w:sz w:val="24"/>
          <w:szCs w:val="24"/>
        </w:rPr>
        <w:t>.</w:t>
      </w:r>
      <w:r w:rsidR="003569F3" w:rsidRPr="003569F3">
        <w:t xml:space="preserve"> </w:t>
      </w:r>
      <w:r w:rsidR="003569F3" w:rsidRPr="003569F3">
        <w:rPr>
          <w:rFonts w:ascii="Times New Roman" w:eastAsia="Calibri" w:hAnsi="Times New Roman" w:cs="Times New Roman"/>
          <w:sz w:val="24"/>
          <w:szCs w:val="24"/>
        </w:rPr>
        <w:t>..........................................</w:t>
      </w:r>
      <w:r w:rsidR="003569F3">
        <w:rPr>
          <w:rFonts w:ascii="Times New Roman" w:eastAsia="Calibri" w:hAnsi="Times New Roman" w:cs="Times New Roman"/>
          <w:sz w:val="24"/>
          <w:szCs w:val="24"/>
        </w:rPr>
        <w:t>................................................</w:t>
      </w:r>
      <w:r w:rsidR="003569F3" w:rsidRPr="003569F3">
        <w:rPr>
          <w:rFonts w:ascii="Times New Roman" w:eastAsia="Calibri" w:hAnsi="Times New Roman" w:cs="Times New Roman"/>
          <w:sz w:val="24"/>
          <w:szCs w:val="24"/>
        </w:rPr>
        <w:t>..............................................</w:t>
      </w:r>
      <w:r w:rsidR="00092794" w:rsidRPr="0052073D">
        <w:rPr>
          <w:rFonts w:ascii="Times New Roman" w:eastAsia="Calibri" w:hAnsi="Times New Roman" w:cs="Times New Roman"/>
          <w:b/>
          <w:webHidden/>
          <w:sz w:val="24"/>
          <w:szCs w:val="24"/>
        </w:rPr>
        <w:t>40</w:t>
      </w:r>
    </w:p>
    <w:p w14:paraId="2232A5EC" w14:textId="77777777" w:rsidR="00797B5C" w:rsidRPr="00E31505" w:rsidRDefault="00797B5C" w:rsidP="00797B5C">
      <w:pPr>
        <w:spacing w:line="240" w:lineRule="auto"/>
        <w:rPr>
          <w:rFonts w:ascii="Times New Roman" w:eastAsia="Calibri" w:hAnsi="Times New Roman" w:cs="Times New Roman"/>
          <w:sz w:val="24"/>
          <w:szCs w:val="24"/>
        </w:rPr>
      </w:pPr>
    </w:p>
    <w:p w14:paraId="254C6633" w14:textId="4AE69CF8" w:rsidR="00797B5C" w:rsidRPr="00E31505" w:rsidRDefault="00797B5C" w:rsidP="00797B5C">
      <w:pPr>
        <w:spacing w:line="240" w:lineRule="auto"/>
        <w:rPr>
          <w:rFonts w:ascii="Times New Roman" w:eastAsia="Calibri" w:hAnsi="Times New Roman" w:cs="Times New Roman"/>
          <w:sz w:val="24"/>
          <w:szCs w:val="24"/>
        </w:rPr>
      </w:pPr>
      <w:r w:rsidRPr="00415250">
        <w:rPr>
          <w:rFonts w:ascii="Times New Roman" w:eastAsia="Calibri" w:hAnsi="Times New Roman" w:cs="Times New Roman"/>
          <w:b/>
          <w:sz w:val="24"/>
          <w:szCs w:val="24"/>
        </w:rPr>
        <w:t>Tabela 5:</w:t>
      </w:r>
      <w:r w:rsidRPr="00E31505">
        <w:rPr>
          <w:rFonts w:ascii="Times New Roman" w:eastAsia="Calibri" w:hAnsi="Times New Roman" w:cs="Times New Roman"/>
          <w:sz w:val="24"/>
          <w:szCs w:val="24"/>
        </w:rPr>
        <w:t xml:space="preserve"> Consolidação dos Itens de Validade de Conteúdo (IVC) no segundo estágio de avaliação do Instrumento durante a segunda rodada de vali</w:t>
      </w:r>
      <w:r>
        <w:rPr>
          <w:rFonts w:ascii="Times New Roman" w:eastAsia="Calibri" w:hAnsi="Times New Roman" w:cs="Times New Roman"/>
          <w:sz w:val="24"/>
          <w:szCs w:val="24"/>
        </w:rPr>
        <w:t>dação. Feira de Santana-BA, 2022</w:t>
      </w:r>
      <w:r w:rsidR="003569F3">
        <w:rPr>
          <w:rFonts w:ascii="Times New Roman" w:eastAsia="Calibri" w:hAnsi="Times New Roman" w:cs="Times New Roman"/>
          <w:sz w:val="24"/>
          <w:szCs w:val="24"/>
        </w:rPr>
        <w:t>.</w:t>
      </w:r>
      <w:r w:rsidR="003569F3" w:rsidRPr="003569F3">
        <w:t xml:space="preserve"> </w:t>
      </w:r>
      <w:r w:rsidR="003569F3" w:rsidRPr="003569F3">
        <w:rPr>
          <w:rFonts w:ascii="Times New Roman" w:eastAsia="Calibri" w:hAnsi="Times New Roman" w:cs="Times New Roman"/>
          <w:sz w:val="24"/>
          <w:szCs w:val="24"/>
        </w:rPr>
        <w:t>...................................................................................</w:t>
      </w:r>
      <w:r w:rsidR="003569F3">
        <w:rPr>
          <w:rFonts w:ascii="Times New Roman" w:eastAsia="Calibri" w:hAnsi="Times New Roman" w:cs="Times New Roman"/>
          <w:sz w:val="24"/>
          <w:szCs w:val="24"/>
        </w:rPr>
        <w:t>..........................................................</w:t>
      </w:r>
      <w:r w:rsidR="003569F3" w:rsidRPr="003569F3">
        <w:rPr>
          <w:rFonts w:ascii="Times New Roman" w:eastAsia="Calibri" w:hAnsi="Times New Roman" w:cs="Times New Roman"/>
          <w:sz w:val="24"/>
          <w:szCs w:val="24"/>
        </w:rPr>
        <w:t>.....</w:t>
      </w:r>
      <w:r w:rsidR="00092794" w:rsidRPr="0052073D">
        <w:rPr>
          <w:rFonts w:ascii="Times New Roman" w:eastAsia="Calibri" w:hAnsi="Times New Roman" w:cs="Times New Roman"/>
          <w:b/>
          <w:webHidden/>
          <w:sz w:val="24"/>
          <w:szCs w:val="24"/>
        </w:rPr>
        <w:t>41</w:t>
      </w:r>
    </w:p>
    <w:p w14:paraId="0BD43A89" w14:textId="67D63F28" w:rsidR="00797B5C" w:rsidRDefault="00797B5C" w:rsidP="00D45403">
      <w:pPr>
        <w:tabs>
          <w:tab w:val="left" w:pos="3615"/>
        </w:tabs>
        <w:spacing w:line="360" w:lineRule="auto"/>
        <w:jc w:val="center"/>
        <w:rPr>
          <w:rFonts w:ascii="Times New Roman" w:hAnsi="Times New Roman" w:cs="Times New Roman"/>
          <w:b/>
          <w:sz w:val="24"/>
          <w:szCs w:val="24"/>
        </w:rPr>
      </w:pPr>
    </w:p>
    <w:p w14:paraId="2141D3E0" w14:textId="7569F2E4" w:rsidR="00797B5C" w:rsidRDefault="00797B5C" w:rsidP="00D45403">
      <w:pPr>
        <w:tabs>
          <w:tab w:val="left" w:pos="3615"/>
        </w:tabs>
        <w:spacing w:line="360" w:lineRule="auto"/>
        <w:jc w:val="center"/>
        <w:rPr>
          <w:rFonts w:ascii="Times New Roman" w:hAnsi="Times New Roman" w:cs="Times New Roman"/>
          <w:b/>
          <w:sz w:val="24"/>
          <w:szCs w:val="24"/>
        </w:rPr>
      </w:pPr>
    </w:p>
    <w:p w14:paraId="7C980FB5" w14:textId="709F8EC2" w:rsidR="00797B5C" w:rsidRDefault="00797B5C" w:rsidP="00D45403">
      <w:pPr>
        <w:tabs>
          <w:tab w:val="left" w:pos="3615"/>
        </w:tabs>
        <w:spacing w:line="360" w:lineRule="auto"/>
        <w:jc w:val="center"/>
        <w:rPr>
          <w:rFonts w:ascii="Times New Roman" w:hAnsi="Times New Roman" w:cs="Times New Roman"/>
          <w:b/>
          <w:sz w:val="24"/>
          <w:szCs w:val="24"/>
        </w:rPr>
      </w:pPr>
    </w:p>
    <w:p w14:paraId="343499FE" w14:textId="6104864E" w:rsidR="00797B5C" w:rsidRDefault="00797B5C" w:rsidP="00D45403">
      <w:pPr>
        <w:tabs>
          <w:tab w:val="left" w:pos="3615"/>
        </w:tabs>
        <w:spacing w:line="360" w:lineRule="auto"/>
        <w:jc w:val="center"/>
        <w:rPr>
          <w:rFonts w:ascii="Times New Roman" w:hAnsi="Times New Roman" w:cs="Times New Roman"/>
          <w:b/>
          <w:sz w:val="24"/>
          <w:szCs w:val="24"/>
        </w:rPr>
      </w:pPr>
    </w:p>
    <w:p w14:paraId="05A140CC" w14:textId="163F7926" w:rsidR="00797B5C" w:rsidRDefault="00797B5C" w:rsidP="00D45403">
      <w:pPr>
        <w:tabs>
          <w:tab w:val="left" w:pos="3615"/>
        </w:tabs>
        <w:spacing w:line="360" w:lineRule="auto"/>
        <w:jc w:val="center"/>
        <w:rPr>
          <w:rFonts w:ascii="Times New Roman" w:hAnsi="Times New Roman" w:cs="Times New Roman"/>
          <w:b/>
          <w:sz w:val="24"/>
          <w:szCs w:val="24"/>
        </w:rPr>
      </w:pPr>
    </w:p>
    <w:p w14:paraId="1C1772A2" w14:textId="4A9583CC" w:rsidR="00797B5C" w:rsidRDefault="00797B5C" w:rsidP="00D45403">
      <w:pPr>
        <w:tabs>
          <w:tab w:val="left" w:pos="3615"/>
        </w:tabs>
        <w:spacing w:line="360" w:lineRule="auto"/>
        <w:jc w:val="center"/>
        <w:rPr>
          <w:rFonts w:ascii="Times New Roman" w:hAnsi="Times New Roman" w:cs="Times New Roman"/>
          <w:b/>
          <w:sz w:val="24"/>
          <w:szCs w:val="24"/>
        </w:rPr>
      </w:pPr>
    </w:p>
    <w:p w14:paraId="64EE05DE" w14:textId="1A6410E8" w:rsidR="00797B5C" w:rsidRDefault="00797B5C" w:rsidP="00D45403">
      <w:pPr>
        <w:tabs>
          <w:tab w:val="left" w:pos="3615"/>
        </w:tabs>
        <w:spacing w:line="360" w:lineRule="auto"/>
        <w:jc w:val="center"/>
        <w:rPr>
          <w:rFonts w:ascii="Times New Roman" w:hAnsi="Times New Roman" w:cs="Times New Roman"/>
          <w:b/>
          <w:sz w:val="24"/>
          <w:szCs w:val="24"/>
        </w:rPr>
      </w:pPr>
    </w:p>
    <w:p w14:paraId="0BE96668" w14:textId="140A5A42" w:rsidR="00797B5C" w:rsidRDefault="00797B5C" w:rsidP="00D45403">
      <w:pPr>
        <w:tabs>
          <w:tab w:val="left" w:pos="3615"/>
        </w:tabs>
        <w:spacing w:line="360" w:lineRule="auto"/>
        <w:jc w:val="center"/>
        <w:rPr>
          <w:rFonts w:ascii="Times New Roman" w:hAnsi="Times New Roman" w:cs="Times New Roman"/>
          <w:b/>
          <w:sz w:val="24"/>
          <w:szCs w:val="24"/>
        </w:rPr>
      </w:pPr>
    </w:p>
    <w:p w14:paraId="6C354B79" w14:textId="4F5A4600" w:rsidR="00797B5C" w:rsidRDefault="00797B5C" w:rsidP="00D45403">
      <w:pPr>
        <w:tabs>
          <w:tab w:val="left" w:pos="3615"/>
        </w:tabs>
        <w:spacing w:line="360" w:lineRule="auto"/>
        <w:jc w:val="center"/>
        <w:rPr>
          <w:rFonts w:ascii="Times New Roman" w:hAnsi="Times New Roman" w:cs="Times New Roman"/>
          <w:b/>
          <w:sz w:val="24"/>
          <w:szCs w:val="24"/>
        </w:rPr>
      </w:pPr>
    </w:p>
    <w:p w14:paraId="553C4943" w14:textId="5938552C" w:rsidR="00797B5C" w:rsidRDefault="00797B5C" w:rsidP="00D45403">
      <w:pPr>
        <w:tabs>
          <w:tab w:val="left" w:pos="3615"/>
        </w:tabs>
        <w:spacing w:line="360" w:lineRule="auto"/>
        <w:jc w:val="center"/>
        <w:rPr>
          <w:rFonts w:ascii="Times New Roman" w:hAnsi="Times New Roman" w:cs="Times New Roman"/>
          <w:b/>
          <w:sz w:val="24"/>
          <w:szCs w:val="24"/>
        </w:rPr>
      </w:pPr>
    </w:p>
    <w:p w14:paraId="6128639B" w14:textId="65821D5A" w:rsidR="00797B5C" w:rsidRDefault="00797B5C" w:rsidP="00D45403">
      <w:pPr>
        <w:tabs>
          <w:tab w:val="left" w:pos="3615"/>
        </w:tabs>
        <w:spacing w:line="360" w:lineRule="auto"/>
        <w:jc w:val="center"/>
        <w:rPr>
          <w:rFonts w:ascii="Times New Roman" w:hAnsi="Times New Roman" w:cs="Times New Roman"/>
          <w:b/>
          <w:sz w:val="24"/>
          <w:szCs w:val="24"/>
        </w:rPr>
      </w:pPr>
    </w:p>
    <w:p w14:paraId="4BAD030D" w14:textId="475ADF24" w:rsidR="00797B5C" w:rsidRDefault="00797B5C" w:rsidP="00D45403">
      <w:pPr>
        <w:tabs>
          <w:tab w:val="left" w:pos="3615"/>
        </w:tabs>
        <w:spacing w:line="360" w:lineRule="auto"/>
        <w:jc w:val="center"/>
        <w:rPr>
          <w:rFonts w:ascii="Times New Roman" w:hAnsi="Times New Roman" w:cs="Times New Roman"/>
          <w:b/>
          <w:sz w:val="24"/>
          <w:szCs w:val="24"/>
        </w:rPr>
      </w:pPr>
    </w:p>
    <w:p w14:paraId="042F449E" w14:textId="24682164" w:rsidR="00797B5C" w:rsidRDefault="00797B5C" w:rsidP="00D45403">
      <w:pPr>
        <w:tabs>
          <w:tab w:val="left" w:pos="3615"/>
        </w:tabs>
        <w:spacing w:line="360" w:lineRule="auto"/>
        <w:jc w:val="center"/>
        <w:rPr>
          <w:rFonts w:ascii="Times New Roman" w:hAnsi="Times New Roman" w:cs="Times New Roman"/>
          <w:b/>
          <w:sz w:val="24"/>
          <w:szCs w:val="24"/>
        </w:rPr>
      </w:pPr>
    </w:p>
    <w:p w14:paraId="49D5B173" w14:textId="2605647E" w:rsidR="00797B5C" w:rsidRDefault="00797B5C" w:rsidP="00D45403">
      <w:pPr>
        <w:tabs>
          <w:tab w:val="left" w:pos="3615"/>
        </w:tabs>
        <w:spacing w:line="360" w:lineRule="auto"/>
        <w:jc w:val="center"/>
        <w:rPr>
          <w:rFonts w:ascii="Times New Roman" w:hAnsi="Times New Roman" w:cs="Times New Roman"/>
          <w:b/>
          <w:sz w:val="24"/>
          <w:szCs w:val="24"/>
        </w:rPr>
      </w:pPr>
    </w:p>
    <w:p w14:paraId="37ECF5D7" w14:textId="189FF833" w:rsidR="00797B5C" w:rsidRDefault="00797B5C" w:rsidP="00D45403">
      <w:pPr>
        <w:tabs>
          <w:tab w:val="left" w:pos="3615"/>
        </w:tabs>
        <w:spacing w:line="360" w:lineRule="auto"/>
        <w:jc w:val="center"/>
        <w:rPr>
          <w:rFonts w:ascii="Times New Roman" w:hAnsi="Times New Roman" w:cs="Times New Roman"/>
          <w:b/>
          <w:sz w:val="24"/>
          <w:szCs w:val="24"/>
        </w:rPr>
      </w:pPr>
    </w:p>
    <w:p w14:paraId="4C016DC1" w14:textId="6DDC6BEA" w:rsidR="00797B5C" w:rsidRDefault="00797B5C" w:rsidP="00D45403">
      <w:pPr>
        <w:tabs>
          <w:tab w:val="left" w:pos="3615"/>
        </w:tabs>
        <w:spacing w:line="360" w:lineRule="auto"/>
        <w:jc w:val="center"/>
        <w:rPr>
          <w:rFonts w:ascii="Times New Roman" w:hAnsi="Times New Roman" w:cs="Times New Roman"/>
          <w:b/>
          <w:sz w:val="24"/>
          <w:szCs w:val="24"/>
        </w:rPr>
      </w:pPr>
    </w:p>
    <w:p w14:paraId="3C24D1F1" w14:textId="0B8177AC" w:rsidR="00797B5C" w:rsidRDefault="00797B5C" w:rsidP="00D45403">
      <w:pPr>
        <w:tabs>
          <w:tab w:val="left" w:pos="3615"/>
        </w:tabs>
        <w:spacing w:line="360" w:lineRule="auto"/>
        <w:jc w:val="center"/>
        <w:rPr>
          <w:rFonts w:ascii="Times New Roman" w:hAnsi="Times New Roman" w:cs="Times New Roman"/>
          <w:b/>
          <w:sz w:val="24"/>
          <w:szCs w:val="24"/>
        </w:rPr>
      </w:pPr>
    </w:p>
    <w:p w14:paraId="00D8C29A" w14:textId="18D2AA6A" w:rsidR="00C8628B" w:rsidRDefault="00C8628B" w:rsidP="00D45403">
      <w:pPr>
        <w:tabs>
          <w:tab w:val="left" w:pos="3615"/>
        </w:tabs>
        <w:spacing w:line="360" w:lineRule="auto"/>
        <w:jc w:val="center"/>
        <w:rPr>
          <w:rFonts w:ascii="Times New Roman" w:hAnsi="Times New Roman" w:cs="Times New Roman"/>
          <w:b/>
          <w:sz w:val="24"/>
          <w:szCs w:val="24"/>
        </w:rPr>
      </w:pPr>
    </w:p>
    <w:p w14:paraId="64E05536" w14:textId="77777777" w:rsidR="00C8628B" w:rsidRDefault="00C8628B" w:rsidP="00D45403">
      <w:pPr>
        <w:tabs>
          <w:tab w:val="left" w:pos="3615"/>
        </w:tabs>
        <w:spacing w:line="360" w:lineRule="auto"/>
        <w:jc w:val="center"/>
        <w:rPr>
          <w:rFonts w:ascii="Times New Roman" w:hAnsi="Times New Roman" w:cs="Times New Roman"/>
          <w:b/>
          <w:sz w:val="24"/>
          <w:szCs w:val="24"/>
        </w:rPr>
      </w:pPr>
    </w:p>
    <w:p w14:paraId="135AC951" w14:textId="6A89353D" w:rsidR="00797B5C" w:rsidRDefault="00797B5C" w:rsidP="00D45403">
      <w:pPr>
        <w:tabs>
          <w:tab w:val="left" w:pos="3615"/>
        </w:tabs>
        <w:spacing w:line="360" w:lineRule="auto"/>
        <w:jc w:val="center"/>
        <w:rPr>
          <w:rFonts w:ascii="Times New Roman" w:hAnsi="Times New Roman" w:cs="Times New Roman"/>
          <w:b/>
          <w:sz w:val="24"/>
          <w:szCs w:val="24"/>
        </w:rPr>
      </w:pPr>
    </w:p>
    <w:sdt>
      <w:sdtPr>
        <w:rPr>
          <w:rFonts w:ascii="Times New Roman" w:hAnsi="Times New Roman" w:cs="Times New Roman"/>
          <w:sz w:val="24"/>
          <w:szCs w:val="24"/>
        </w:rPr>
        <w:id w:val="955604870"/>
        <w:docPartObj>
          <w:docPartGallery w:val="Table of Contents"/>
          <w:docPartUnique/>
        </w:docPartObj>
      </w:sdtPr>
      <w:sdtEndPr>
        <w:rPr>
          <w:b/>
          <w:bCs/>
        </w:rPr>
      </w:sdtEndPr>
      <w:sdtContent>
        <w:p w14:paraId="66FCBECA" w14:textId="2B13D44F" w:rsidR="00D45403" w:rsidRPr="00E147CC" w:rsidRDefault="00D45403" w:rsidP="00D45403">
          <w:pPr>
            <w:tabs>
              <w:tab w:val="left" w:pos="3615"/>
            </w:tabs>
            <w:spacing w:line="360" w:lineRule="auto"/>
            <w:jc w:val="center"/>
            <w:rPr>
              <w:rFonts w:ascii="Times New Roman" w:hAnsi="Times New Roman" w:cs="Times New Roman"/>
              <w:sz w:val="24"/>
              <w:szCs w:val="24"/>
            </w:rPr>
          </w:pPr>
          <w:r w:rsidRPr="00E147CC">
            <w:rPr>
              <w:rFonts w:ascii="Times New Roman" w:hAnsi="Times New Roman" w:cs="Times New Roman"/>
              <w:b/>
              <w:sz w:val="24"/>
              <w:szCs w:val="24"/>
            </w:rPr>
            <w:t>SUMÁRIO</w:t>
          </w:r>
        </w:p>
        <w:p w14:paraId="09303AA8" w14:textId="77777777" w:rsidR="00D45403" w:rsidRPr="00E147CC" w:rsidRDefault="00D45403" w:rsidP="00D45403">
          <w:pPr>
            <w:rPr>
              <w:rFonts w:ascii="Times New Roman" w:hAnsi="Times New Roman" w:cs="Times New Roman"/>
              <w:sz w:val="24"/>
              <w:szCs w:val="24"/>
              <w:lang w:eastAsia="pt-BR"/>
            </w:rPr>
          </w:pPr>
        </w:p>
        <w:p w14:paraId="1A46E865" w14:textId="4C41698A" w:rsidR="00D45403" w:rsidRPr="00E147CC" w:rsidRDefault="00467C75" w:rsidP="00DD3E8D">
          <w:pPr>
            <w:pStyle w:val="Sumrio1"/>
          </w:pPr>
          <w:r w:rsidRPr="00E147CC">
            <w:fldChar w:fldCharType="begin"/>
          </w:r>
          <w:r w:rsidR="00D45403" w:rsidRPr="00E147CC">
            <w:instrText xml:space="preserve"> TOC \o "1-3" \h \z \u </w:instrText>
          </w:r>
          <w:r w:rsidRPr="00E147CC">
            <w:fldChar w:fldCharType="separate"/>
          </w:r>
          <w:hyperlink w:anchor="_Toc427382237" w:history="1">
            <w:r w:rsidR="00F926DF" w:rsidRPr="00E147CC">
              <w:rPr>
                <w:rStyle w:val="Hyperlink"/>
                <w:b/>
                <w:color w:val="auto"/>
                <w:u w:val="none"/>
              </w:rPr>
              <w:t>1.</w:t>
            </w:r>
            <w:r w:rsidR="00D45403" w:rsidRPr="00E147CC">
              <w:rPr>
                <w:rStyle w:val="Hyperlink"/>
                <w:b/>
                <w:color w:val="auto"/>
                <w:u w:val="none"/>
              </w:rPr>
              <w:t xml:space="preserve"> INTRODUÇÃO</w:t>
            </w:r>
            <w:r w:rsidR="00D45403" w:rsidRPr="00E147CC">
              <w:rPr>
                <w:rStyle w:val="Hyperlink"/>
                <w:color w:val="auto"/>
                <w:u w:val="none"/>
              </w:rPr>
              <w:t xml:space="preserve"> </w:t>
            </w:r>
            <w:r w:rsidR="00D45403" w:rsidRPr="00E147CC">
              <w:rPr>
                <w:webHidden/>
              </w:rPr>
              <w:tab/>
            </w:r>
            <w:r w:rsidR="00A53025">
              <w:rPr>
                <w:webHidden/>
              </w:rPr>
              <w:t>13</w:t>
            </w:r>
          </w:hyperlink>
        </w:p>
        <w:p w14:paraId="7ABF9A83" w14:textId="622030C8" w:rsidR="0089227B" w:rsidRPr="00E147CC" w:rsidRDefault="00903DA8" w:rsidP="00DD3E8D">
          <w:pPr>
            <w:pStyle w:val="Sumrio1"/>
          </w:pPr>
          <w:hyperlink w:anchor="_Toc427382237" w:history="1">
            <w:r w:rsidR="0089227B" w:rsidRPr="00E147CC">
              <w:rPr>
                <w:rStyle w:val="Hyperlink"/>
                <w:b/>
                <w:color w:val="auto"/>
                <w:u w:val="none"/>
              </w:rPr>
              <w:t>2. REFERENCIAL TEÓRICO</w:t>
            </w:r>
            <w:r w:rsidR="00D54B01" w:rsidRPr="00E147CC">
              <w:rPr>
                <w:rStyle w:val="Hyperlink"/>
                <w:b/>
                <w:color w:val="auto"/>
                <w:u w:val="none"/>
              </w:rPr>
              <w:t>-METODOLÓGICO</w:t>
            </w:r>
            <w:r w:rsidR="0089227B" w:rsidRPr="00E147CC">
              <w:rPr>
                <w:webHidden/>
              </w:rPr>
              <w:tab/>
            </w:r>
            <w:r w:rsidR="00A53025">
              <w:rPr>
                <w:webHidden/>
              </w:rPr>
              <w:t>1</w:t>
            </w:r>
            <w:r w:rsidR="00DF6013">
              <w:rPr>
                <w:webHidden/>
              </w:rPr>
              <w:t>7</w:t>
            </w:r>
          </w:hyperlink>
        </w:p>
        <w:p w14:paraId="0A147916" w14:textId="4AC9928E" w:rsidR="0089227B" w:rsidRPr="00E147CC" w:rsidRDefault="00903DA8" w:rsidP="00DD3E8D">
          <w:pPr>
            <w:pStyle w:val="Sumrio1"/>
          </w:pPr>
          <w:hyperlink w:anchor="_Toc427382237" w:history="1">
            <w:r w:rsidR="009808A8" w:rsidRPr="00E147CC">
              <w:rPr>
                <w:rStyle w:val="Hyperlink"/>
                <w:color w:val="auto"/>
                <w:u w:val="none"/>
              </w:rPr>
              <w:t xml:space="preserve">2.1. O PROCESSO DE ENFERMAGEM </w:t>
            </w:r>
            <w:r w:rsidR="005E0C3B">
              <w:rPr>
                <w:rStyle w:val="Hyperlink"/>
                <w:color w:val="auto"/>
                <w:u w:val="none"/>
              </w:rPr>
              <w:t>E SEUS DESAFIOS</w:t>
            </w:r>
            <w:r w:rsidR="00F61AFC">
              <w:rPr>
                <w:rStyle w:val="Hyperlink"/>
                <w:color w:val="auto"/>
                <w:u w:val="none"/>
              </w:rPr>
              <w:t xml:space="preserve"> </w:t>
            </w:r>
            <w:r w:rsidR="009808A8" w:rsidRPr="00E147CC">
              <w:rPr>
                <w:rStyle w:val="Hyperlink"/>
                <w:color w:val="auto"/>
                <w:u w:val="none"/>
              </w:rPr>
              <w:t>NO CONTEXTO HOSPITALAR</w:t>
            </w:r>
            <w:r w:rsidR="009808A8" w:rsidRPr="00E147CC">
              <w:rPr>
                <w:webHidden/>
              </w:rPr>
              <w:tab/>
            </w:r>
            <w:r w:rsidR="00A53025">
              <w:rPr>
                <w:webHidden/>
              </w:rPr>
              <w:t>1</w:t>
            </w:r>
            <w:r w:rsidR="00DF6013">
              <w:rPr>
                <w:webHidden/>
              </w:rPr>
              <w:t>7</w:t>
            </w:r>
          </w:hyperlink>
        </w:p>
        <w:p w14:paraId="3EF24FA9" w14:textId="76E8A922" w:rsidR="0089227B" w:rsidRPr="00E147CC" w:rsidRDefault="00903DA8" w:rsidP="00DD3E8D">
          <w:pPr>
            <w:pStyle w:val="Sumrio1"/>
          </w:pPr>
          <w:hyperlink w:anchor="_Toc427382237" w:history="1">
            <w:r w:rsidR="0089227B" w:rsidRPr="00E147CC">
              <w:rPr>
                <w:rStyle w:val="Hyperlink"/>
                <w:color w:val="auto"/>
                <w:u w:val="none"/>
              </w:rPr>
              <w:t xml:space="preserve">2.2. </w:t>
            </w:r>
            <w:r w:rsidR="009808A8" w:rsidRPr="00E147CC">
              <w:rPr>
                <w:rStyle w:val="Hyperlink"/>
                <w:color w:val="auto"/>
                <w:u w:val="none"/>
              </w:rPr>
              <w:t xml:space="preserve">PERSPECTIVAS TEÓRICO-METODOLÓGICAS DA VALIDAÇÃO DE </w:t>
            </w:r>
            <w:r w:rsidR="00DD3E8D">
              <w:rPr>
                <w:rStyle w:val="Hyperlink"/>
                <w:color w:val="auto"/>
                <w:u w:val="none"/>
              </w:rPr>
              <w:t xml:space="preserve"> </w:t>
            </w:r>
            <w:r w:rsidR="009808A8" w:rsidRPr="00E147CC">
              <w:rPr>
                <w:rStyle w:val="Hyperlink"/>
                <w:color w:val="auto"/>
                <w:u w:val="none"/>
              </w:rPr>
              <w:t>CONTEÚDO</w:t>
            </w:r>
            <w:r w:rsidR="0089227B" w:rsidRPr="00E147CC">
              <w:rPr>
                <w:webHidden/>
              </w:rPr>
              <w:tab/>
            </w:r>
            <w:r w:rsidR="00A53025">
              <w:rPr>
                <w:webHidden/>
              </w:rPr>
              <w:t>2</w:t>
            </w:r>
            <w:r w:rsidR="00DF6013">
              <w:rPr>
                <w:webHidden/>
              </w:rPr>
              <w:t>1</w:t>
            </w:r>
          </w:hyperlink>
        </w:p>
        <w:p w14:paraId="7F8A2DC0" w14:textId="4C2CD18D" w:rsidR="0089227B" w:rsidRPr="00E147CC" w:rsidRDefault="00903DA8" w:rsidP="00DD3E8D">
          <w:pPr>
            <w:pStyle w:val="Sumrio1"/>
          </w:pPr>
          <w:hyperlink w:anchor="_Toc427382237" w:history="1">
            <w:r w:rsidR="0089227B" w:rsidRPr="00E147CC">
              <w:rPr>
                <w:rStyle w:val="Hyperlink"/>
                <w:color w:val="auto"/>
                <w:u w:val="none"/>
              </w:rPr>
              <w:t>2.3.</w:t>
            </w:r>
            <w:r w:rsidR="009808A8" w:rsidRPr="00E147CC">
              <w:rPr>
                <w:rStyle w:val="Hyperlink"/>
                <w:color w:val="auto"/>
                <w:u w:val="none"/>
              </w:rPr>
              <w:t>PLANEJAMENTO ESTRATÉGICO SITUACIONAL COMO BASE TEÓRICA</w:t>
            </w:r>
            <w:r w:rsidR="00DD3E8D">
              <w:rPr>
                <w:rStyle w:val="Hyperlink"/>
                <w:color w:val="auto"/>
                <w:u w:val="none"/>
              </w:rPr>
              <w:t xml:space="preserve">          </w:t>
            </w:r>
            <w:r w:rsidR="009808A8" w:rsidRPr="00E147CC">
              <w:rPr>
                <w:rStyle w:val="Hyperlink"/>
                <w:color w:val="auto"/>
                <w:u w:val="none"/>
              </w:rPr>
              <w:t xml:space="preserve"> NA AVALIAÇÃO DO PROCESSO DE ENFERMAGEM</w:t>
            </w:r>
            <w:r w:rsidR="0089227B" w:rsidRPr="00E147CC">
              <w:rPr>
                <w:rStyle w:val="Hyperlink"/>
                <w:color w:val="auto"/>
                <w:u w:val="none"/>
              </w:rPr>
              <w:t xml:space="preserve"> </w:t>
            </w:r>
            <w:r w:rsidR="0089227B" w:rsidRPr="00E147CC">
              <w:rPr>
                <w:webHidden/>
              </w:rPr>
              <w:tab/>
            </w:r>
            <w:r w:rsidR="00A53025">
              <w:rPr>
                <w:webHidden/>
              </w:rPr>
              <w:t>2</w:t>
            </w:r>
            <w:r w:rsidR="00DF6013">
              <w:rPr>
                <w:webHidden/>
              </w:rPr>
              <w:t>3</w:t>
            </w:r>
          </w:hyperlink>
        </w:p>
        <w:p w14:paraId="2D4E285C" w14:textId="5BE53B03" w:rsidR="00D45403" w:rsidRPr="00E147CC" w:rsidRDefault="00903DA8" w:rsidP="00DD3E8D">
          <w:pPr>
            <w:pStyle w:val="Sumrio1"/>
            <w:rPr>
              <w:color w:val="auto"/>
            </w:rPr>
          </w:pPr>
          <w:hyperlink w:anchor="_Toc427382242" w:history="1">
            <w:r w:rsidR="0089227B" w:rsidRPr="00E147CC">
              <w:rPr>
                <w:rStyle w:val="Hyperlink"/>
                <w:b/>
                <w:color w:val="auto"/>
                <w:u w:val="none"/>
              </w:rPr>
              <w:t>3</w:t>
            </w:r>
            <w:r w:rsidR="00D45403" w:rsidRPr="00E147CC">
              <w:rPr>
                <w:rStyle w:val="Hyperlink"/>
                <w:b/>
                <w:color w:val="auto"/>
                <w:u w:val="none"/>
              </w:rPr>
              <w:t xml:space="preserve"> </w:t>
            </w:r>
            <w:r w:rsidR="00831B7F" w:rsidRPr="00E147CC">
              <w:rPr>
                <w:rStyle w:val="Hyperlink"/>
                <w:b/>
                <w:color w:val="auto"/>
                <w:u w:val="none"/>
              </w:rPr>
              <w:t>METODOLOGIA</w:t>
            </w:r>
            <w:r w:rsidR="00D45403" w:rsidRPr="00E147CC">
              <w:rPr>
                <w:rStyle w:val="Hyperlink"/>
                <w:color w:val="auto"/>
                <w:u w:val="none"/>
              </w:rPr>
              <w:t>.</w:t>
            </w:r>
            <w:r w:rsidR="00D45403" w:rsidRPr="00E147CC">
              <w:rPr>
                <w:webHidden/>
                <w:color w:val="auto"/>
              </w:rPr>
              <w:tab/>
            </w:r>
            <w:r w:rsidR="00A53025">
              <w:rPr>
                <w:webHidden/>
                <w:color w:val="auto"/>
              </w:rPr>
              <w:t>2</w:t>
            </w:r>
            <w:r w:rsidR="00DF6013">
              <w:rPr>
                <w:webHidden/>
                <w:color w:val="auto"/>
              </w:rPr>
              <w:t>7</w:t>
            </w:r>
          </w:hyperlink>
        </w:p>
        <w:p w14:paraId="2A6F17B5" w14:textId="0E5412FC" w:rsidR="00D45403" w:rsidRPr="00E147CC" w:rsidRDefault="00467C75" w:rsidP="00DD3E8D">
          <w:pPr>
            <w:pStyle w:val="Sumrio1"/>
            <w:rPr>
              <w:color w:val="auto"/>
            </w:rPr>
          </w:pPr>
          <w:r w:rsidRPr="00E147CC">
            <w:rPr>
              <w:b/>
              <w:bCs/>
              <w:color w:val="auto"/>
            </w:rPr>
            <w:fldChar w:fldCharType="end"/>
          </w:r>
          <w:r w:rsidR="0089227B" w:rsidRPr="00E147CC">
            <w:rPr>
              <w:bCs/>
              <w:color w:val="auto"/>
            </w:rPr>
            <w:t>3</w:t>
          </w:r>
          <w:r w:rsidR="00D45403" w:rsidRPr="00E147CC">
            <w:rPr>
              <w:bCs/>
              <w:color w:val="auto"/>
            </w:rPr>
            <w:t>.1</w:t>
          </w:r>
          <w:r w:rsidR="00D45403" w:rsidRPr="00E147CC">
            <w:rPr>
              <w:rStyle w:val="Hyperlink"/>
              <w:color w:val="auto"/>
              <w:u w:val="none"/>
            </w:rPr>
            <w:t xml:space="preserve"> </w:t>
          </w:r>
          <w:r w:rsidR="00965FB0" w:rsidRPr="00E147CC">
            <w:rPr>
              <w:rStyle w:val="Hyperlink"/>
              <w:color w:val="auto"/>
              <w:u w:val="none"/>
            </w:rPr>
            <w:t>TIPO DE ESTUDO</w:t>
          </w:r>
          <w:hyperlink w:anchor="_Toc427382237" w:history="1">
            <w:r w:rsidR="00D45403" w:rsidRPr="00E147CC">
              <w:rPr>
                <w:webHidden/>
                <w:color w:val="auto"/>
              </w:rPr>
              <w:tab/>
            </w:r>
            <w:r w:rsidR="00A53025">
              <w:rPr>
                <w:webHidden/>
                <w:color w:val="auto"/>
              </w:rPr>
              <w:t>2</w:t>
            </w:r>
            <w:r w:rsidR="00DF6013">
              <w:rPr>
                <w:webHidden/>
                <w:color w:val="auto"/>
              </w:rPr>
              <w:t>7</w:t>
            </w:r>
          </w:hyperlink>
        </w:p>
        <w:p w14:paraId="02ED3CC5" w14:textId="147E7E77" w:rsidR="00D45403" w:rsidRPr="00E147CC" w:rsidRDefault="0089227B" w:rsidP="00DD3E8D">
          <w:pPr>
            <w:pStyle w:val="Sumrio1"/>
            <w:rPr>
              <w:color w:val="auto"/>
            </w:rPr>
          </w:pPr>
          <w:r w:rsidRPr="00E147CC">
            <w:rPr>
              <w:color w:val="auto"/>
            </w:rPr>
            <w:t>3</w:t>
          </w:r>
          <w:r w:rsidR="00D45403" w:rsidRPr="00E147CC">
            <w:rPr>
              <w:color w:val="auto"/>
            </w:rPr>
            <w:t>.</w:t>
          </w:r>
          <w:r w:rsidR="00AC1ED1" w:rsidRPr="00E147CC">
            <w:rPr>
              <w:color w:val="auto"/>
            </w:rPr>
            <w:t>2</w:t>
          </w:r>
          <w:r w:rsidR="0002011B" w:rsidRPr="00E147CC">
            <w:rPr>
              <w:color w:val="auto"/>
            </w:rPr>
            <w:t xml:space="preserve"> </w:t>
          </w:r>
          <w:hyperlink w:anchor="_Toc427382240" w:history="1">
            <w:r w:rsidR="00965FB0" w:rsidRPr="00E147CC">
              <w:rPr>
                <w:rStyle w:val="Hyperlink"/>
                <w:color w:val="auto"/>
                <w:u w:val="none"/>
              </w:rPr>
              <w:t>PROCEDIMENTOS</w:t>
            </w:r>
            <w:r w:rsidR="00D45403" w:rsidRPr="00E147CC">
              <w:rPr>
                <w:webHidden/>
                <w:color w:val="auto"/>
              </w:rPr>
              <w:tab/>
            </w:r>
            <w:r w:rsidR="00A53025">
              <w:rPr>
                <w:webHidden/>
                <w:color w:val="auto"/>
              </w:rPr>
              <w:t>2</w:t>
            </w:r>
            <w:r w:rsidR="00DF6013">
              <w:rPr>
                <w:webHidden/>
                <w:color w:val="auto"/>
              </w:rPr>
              <w:t>7</w:t>
            </w:r>
          </w:hyperlink>
        </w:p>
        <w:p w14:paraId="502E0600" w14:textId="572E577B" w:rsidR="0076637F" w:rsidRPr="00E147CC" w:rsidRDefault="0089227B" w:rsidP="00DD3E8D">
          <w:pPr>
            <w:pStyle w:val="Sumrio1"/>
          </w:pPr>
          <w:r w:rsidRPr="00E147CC">
            <w:rPr>
              <w:b/>
            </w:rPr>
            <w:t>3</w:t>
          </w:r>
          <w:r w:rsidR="0076637F" w:rsidRPr="00E147CC">
            <w:rPr>
              <w:b/>
            </w:rPr>
            <w:t>.2.1</w:t>
          </w:r>
          <w:r w:rsidR="0076637F" w:rsidRPr="00E147CC">
            <w:t xml:space="preserve"> </w:t>
          </w:r>
          <w:r w:rsidR="009808A8" w:rsidRPr="00E147CC">
            <w:t>–</w:t>
          </w:r>
          <w:hyperlink w:anchor="_Toc427382240" w:history="1">
            <w:r w:rsidR="009808A8" w:rsidRPr="00E147CC">
              <w:rPr>
                <w:rStyle w:val="Hyperlink"/>
                <w:b/>
                <w:color w:val="auto"/>
                <w:u w:val="none"/>
              </w:rPr>
              <w:t>Primeira</w:t>
            </w:r>
            <w:r w:rsidR="0076637F" w:rsidRPr="00E147CC">
              <w:rPr>
                <w:rStyle w:val="Hyperlink"/>
                <w:b/>
                <w:color w:val="auto"/>
                <w:u w:val="none"/>
              </w:rPr>
              <w:t xml:space="preserve"> </w:t>
            </w:r>
            <w:r w:rsidR="009808A8" w:rsidRPr="00E147CC">
              <w:rPr>
                <w:rStyle w:val="Hyperlink"/>
                <w:b/>
                <w:color w:val="auto"/>
                <w:u w:val="none"/>
              </w:rPr>
              <w:t>e</w:t>
            </w:r>
            <w:r w:rsidR="0076637F" w:rsidRPr="00E147CC">
              <w:rPr>
                <w:rStyle w:val="Hyperlink"/>
                <w:b/>
                <w:color w:val="auto"/>
                <w:u w:val="none"/>
              </w:rPr>
              <w:t>tapa: levantamento bibliográfico e seleção das referências estruturantes</w:t>
            </w:r>
            <w:r w:rsidR="00045F9A" w:rsidRPr="00E147CC">
              <w:rPr>
                <w:rStyle w:val="Hyperlink"/>
                <w:color w:val="auto"/>
                <w:u w:val="none"/>
              </w:rPr>
              <w:t>...................................................................................................................</w:t>
            </w:r>
            <w:r w:rsidR="00763D3D" w:rsidRPr="00E147CC">
              <w:rPr>
                <w:webHidden/>
              </w:rPr>
              <w:t>2</w:t>
            </w:r>
            <w:r w:rsidR="00DF6013">
              <w:rPr>
                <w:webHidden/>
              </w:rPr>
              <w:t>7</w:t>
            </w:r>
          </w:hyperlink>
        </w:p>
        <w:p w14:paraId="516A6DD8" w14:textId="39DC8850" w:rsidR="0076637F" w:rsidRPr="00E147CC" w:rsidRDefault="00903DA8" w:rsidP="00744C33">
          <w:pPr>
            <w:autoSpaceDE w:val="0"/>
            <w:autoSpaceDN w:val="0"/>
            <w:adjustRightInd w:val="0"/>
            <w:spacing w:line="360" w:lineRule="auto"/>
            <w:jc w:val="left"/>
            <w:rPr>
              <w:rFonts w:ascii="Times New Roman" w:hAnsi="Times New Roman" w:cs="Times New Roman"/>
              <w:sz w:val="24"/>
              <w:szCs w:val="24"/>
            </w:rPr>
          </w:pPr>
          <w:hyperlink w:anchor="_Toc427382240" w:history="1">
            <w:r w:rsidR="0089227B" w:rsidRPr="00E147CC">
              <w:rPr>
                <w:rFonts w:ascii="Times New Roman" w:hAnsi="Times New Roman" w:cs="Times New Roman"/>
                <w:b/>
                <w:sz w:val="24"/>
                <w:szCs w:val="24"/>
              </w:rPr>
              <w:t>3</w:t>
            </w:r>
            <w:r w:rsidR="009808A8" w:rsidRPr="00E147CC">
              <w:rPr>
                <w:rFonts w:ascii="Times New Roman" w:hAnsi="Times New Roman" w:cs="Times New Roman"/>
                <w:b/>
                <w:sz w:val="24"/>
                <w:szCs w:val="24"/>
              </w:rPr>
              <w:t>.2.2 – Segunda e</w:t>
            </w:r>
            <w:r w:rsidR="0076637F" w:rsidRPr="00E147CC">
              <w:rPr>
                <w:rFonts w:ascii="Times New Roman" w:hAnsi="Times New Roman" w:cs="Times New Roman"/>
                <w:b/>
                <w:sz w:val="24"/>
                <w:szCs w:val="24"/>
              </w:rPr>
              <w:t xml:space="preserve">tapa: construção </w:t>
            </w:r>
            <w:r w:rsidR="00744C33" w:rsidRPr="00E147CC">
              <w:rPr>
                <w:rFonts w:ascii="Times New Roman" w:hAnsi="Times New Roman" w:cs="Times New Roman"/>
                <w:b/>
                <w:sz w:val="24"/>
                <w:szCs w:val="24"/>
              </w:rPr>
              <w:t>do modelo lógico e da</w:t>
            </w:r>
            <w:r w:rsidR="0021271C" w:rsidRPr="00E147CC">
              <w:rPr>
                <w:rFonts w:ascii="Times New Roman" w:hAnsi="Times New Roman" w:cs="Times New Roman"/>
                <w:b/>
                <w:sz w:val="24"/>
                <w:szCs w:val="24"/>
              </w:rPr>
              <w:t xml:space="preserve"> matriz </w:t>
            </w:r>
            <w:r w:rsidR="00560768" w:rsidRPr="00E147CC">
              <w:rPr>
                <w:rFonts w:ascii="Times New Roman" w:hAnsi="Times New Roman" w:cs="Times New Roman"/>
                <w:b/>
                <w:sz w:val="24"/>
                <w:szCs w:val="24"/>
              </w:rPr>
              <w:t>de análise e julgamento</w:t>
            </w:r>
            <w:r w:rsidR="00DD3E8D" w:rsidRPr="00DD3E8D">
              <w:rPr>
                <w:rFonts w:ascii="Times New Roman" w:hAnsi="Times New Roman" w:cs="Times New Roman"/>
                <w:sz w:val="24"/>
                <w:szCs w:val="24"/>
              </w:rPr>
              <w:t>......................................................................................................................</w:t>
            </w:r>
            <w:r w:rsidR="00DF6013">
              <w:rPr>
                <w:rFonts w:ascii="Times New Roman" w:hAnsi="Times New Roman" w:cs="Times New Roman"/>
                <w:noProof/>
                <w:webHidden/>
                <w:sz w:val="24"/>
                <w:szCs w:val="24"/>
              </w:rPr>
              <w:t>28</w:t>
            </w:r>
          </w:hyperlink>
        </w:p>
        <w:p w14:paraId="09448383" w14:textId="2CC6E79E" w:rsidR="00BD2021" w:rsidRPr="00E147CC" w:rsidRDefault="00903DA8" w:rsidP="00BD2021">
          <w:pPr>
            <w:autoSpaceDE w:val="0"/>
            <w:autoSpaceDN w:val="0"/>
            <w:adjustRightInd w:val="0"/>
            <w:spacing w:line="360" w:lineRule="auto"/>
            <w:rPr>
              <w:rFonts w:ascii="Times New Roman" w:hAnsi="Times New Roman" w:cs="Times New Roman"/>
              <w:b/>
              <w:sz w:val="24"/>
              <w:szCs w:val="24"/>
            </w:rPr>
          </w:pPr>
          <w:hyperlink w:anchor="_Toc427382240" w:history="1">
            <w:r w:rsidR="009808A8" w:rsidRPr="00E147CC">
              <w:rPr>
                <w:rFonts w:ascii="Times New Roman" w:hAnsi="Times New Roman" w:cs="Times New Roman"/>
                <w:b/>
                <w:sz w:val="24"/>
                <w:szCs w:val="24"/>
              </w:rPr>
              <w:t>3.2.3 - Terceira e</w:t>
            </w:r>
            <w:r w:rsidR="00BD2021" w:rsidRPr="00E147CC">
              <w:rPr>
                <w:rFonts w:ascii="Times New Roman" w:hAnsi="Times New Roman" w:cs="Times New Roman"/>
                <w:b/>
                <w:sz w:val="24"/>
                <w:szCs w:val="24"/>
              </w:rPr>
              <w:t>tapa: validação de conteúdo pelo comitê de especialistas</w:t>
            </w:r>
            <w:r w:rsidR="00DD3E8D">
              <w:rPr>
                <w:rFonts w:ascii="Times New Roman" w:hAnsi="Times New Roman" w:cs="Times New Roman"/>
                <w:sz w:val="24"/>
                <w:szCs w:val="24"/>
              </w:rPr>
              <w:t>..........</w:t>
            </w:r>
            <w:r w:rsidR="00BD2021" w:rsidRPr="00E147CC">
              <w:rPr>
                <w:rFonts w:ascii="Times New Roman" w:hAnsi="Times New Roman" w:cs="Times New Roman"/>
                <w:sz w:val="24"/>
                <w:szCs w:val="24"/>
              </w:rPr>
              <w:t>....</w:t>
            </w:r>
            <w:r w:rsidR="00A53025">
              <w:rPr>
                <w:rFonts w:ascii="Times New Roman" w:hAnsi="Times New Roman" w:cs="Times New Roman"/>
                <w:sz w:val="24"/>
                <w:szCs w:val="24"/>
              </w:rPr>
              <w:t>3</w:t>
            </w:r>
            <w:r w:rsidR="00DF6013">
              <w:rPr>
                <w:rFonts w:ascii="Times New Roman" w:hAnsi="Times New Roman" w:cs="Times New Roman"/>
                <w:sz w:val="24"/>
                <w:szCs w:val="24"/>
              </w:rPr>
              <w:t>0</w:t>
            </w:r>
          </w:hyperlink>
        </w:p>
        <w:p w14:paraId="247C7A48" w14:textId="7F2494F8" w:rsidR="0076637F" w:rsidRPr="00E147CC" w:rsidRDefault="00903DA8" w:rsidP="0076637F">
          <w:pPr>
            <w:autoSpaceDE w:val="0"/>
            <w:autoSpaceDN w:val="0"/>
            <w:adjustRightInd w:val="0"/>
            <w:spacing w:line="360" w:lineRule="auto"/>
            <w:rPr>
              <w:rFonts w:ascii="Times New Roman" w:hAnsi="Times New Roman" w:cs="Times New Roman"/>
              <w:b/>
              <w:sz w:val="24"/>
              <w:szCs w:val="24"/>
            </w:rPr>
          </w:pPr>
          <w:hyperlink w:anchor="_Toc427382240" w:history="1">
            <w:r w:rsidR="0089227B" w:rsidRPr="00E147CC">
              <w:rPr>
                <w:rFonts w:ascii="Times New Roman" w:hAnsi="Times New Roman" w:cs="Times New Roman"/>
                <w:b/>
                <w:sz w:val="24"/>
                <w:szCs w:val="24"/>
              </w:rPr>
              <w:t>3</w:t>
            </w:r>
            <w:r w:rsidR="009808A8" w:rsidRPr="00E147CC">
              <w:rPr>
                <w:rFonts w:ascii="Times New Roman" w:hAnsi="Times New Roman" w:cs="Times New Roman"/>
                <w:b/>
                <w:sz w:val="24"/>
                <w:szCs w:val="24"/>
              </w:rPr>
              <w:t>.2.4 - Quarta e</w:t>
            </w:r>
            <w:r w:rsidR="0076637F" w:rsidRPr="00E147CC">
              <w:rPr>
                <w:rFonts w:ascii="Times New Roman" w:hAnsi="Times New Roman" w:cs="Times New Roman"/>
                <w:b/>
                <w:sz w:val="24"/>
                <w:szCs w:val="24"/>
              </w:rPr>
              <w:t>tapa: análise dos dados de validação do conteúdo</w:t>
            </w:r>
            <w:r w:rsidR="00DD3E8D">
              <w:rPr>
                <w:rFonts w:ascii="Times New Roman" w:hAnsi="Times New Roman" w:cs="Times New Roman"/>
                <w:sz w:val="24"/>
                <w:szCs w:val="24"/>
              </w:rPr>
              <w:t>.....................</w:t>
            </w:r>
            <w:r w:rsidR="0076637F" w:rsidRPr="00E147CC">
              <w:rPr>
                <w:rFonts w:ascii="Times New Roman" w:hAnsi="Times New Roman" w:cs="Times New Roman"/>
                <w:sz w:val="24"/>
                <w:szCs w:val="24"/>
              </w:rPr>
              <w:t>.......</w:t>
            </w:r>
            <w:r w:rsidR="00A53025">
              <w:rPr>
                <w:rFonts w:ascii="Times New Roman" w:hAnsi="Times New Roman" w:cs="Times New Roman"/>
                <w:sz w:val="24"/>
                <w:szCs w:val="24"/>
              </w:rPr>
              <w:t>3</w:t>
            </w:r>
            <w:r w:rsidR="00DF6013">
              <w:rPr>
                <w:rFonts w:ascii="Times New Roman" w:hAnsi="Times New Roman" w:cs="Times New Roman"/>
                <w:sz w:val="24"/>
                <w:szCs w:val="24"/>
              </w:rPr>
              <w:t>3</w:t>
            </w:r>
          </w:hyperlink>
        </w:p>
        <w:p w14:paraId="62410604" w14:textId="2EDC4F3B" w:rsidR="00D45403" w:rsidRPr="00E147CC" w:rsidRDefault="0089227B" w:rsidP="00DD3E8D">
          <w:pPr>
            <w:pStyle w:val="Sumrio1"/>
          </w:pPr>
          <w:r w:rsidRPr="00E147CC">
            <w:t>3</w:t>
          </w:r>
          <w:r w:rsidR="00D21034" w:rsidRPr="00E147CC">
            <w:t>.</w:t>
          </w:r>
          <w:r w:rsidR="00AC1ED1" w:rsidRPr="00E147CC">
            <w:t>3</w:t>
          </w:r>
          <w:r w:rsidR="0002011B" w:rsidRPr="00E147CC">
            <w:t xml:space="preserve"> </w:t>
          </w:r>
          <w:hyperlink w:anchor="_Toc427382239" w:history="1">
            <w:r w:rsidR="00965FB0" w:rsidRPr="00E147CC">
              <w:rPr>
                <w:rStyle w:val="Hyperlink"/>
                <w:color w:val="auto"/>
                <w:u w:val="none"/>
              </w:rPr>
              <w:t>ASPECTOS ÉTICOS E LEGAIS DA PESQUISA</w:t>
            </w:r>
            <w:r w:rsidR="00D45403" w:rsidRPr="00E147CC">
              <w:rPr>
                <w:webHidden/>
              </w:rPr>
              <w:tab/>
            </w:r>
            <w:r w:rsidR="00A53025">
              <w:rPr>
                <w:webHidden/>
              </w:rPr>
              <w:t>3</w:t>
            </w:r>
            <w:r w:rsidR="00DF6013">
              <w:rPr>
                <w:webHidden/>
              </w:rPr>
              <w:t>4</w:t>
            </w:r>
          </w:hyperlink>
        </w:p>
        <w:p w14:paraId="7390A6FC" w14:textId="67F8D901" w:rsidR="00CF2FE8" w:rsidRDefault="0089227B" w:rsidP="00DD3E8D">
          <w:pPr>
            <w:pStyle w:val="Sumrio1"/>
            <w:rPr>
              <w:color w:val="auto"/>
            </w:rPr>
          </w:pPr>
          <w:r w:rsidRPr="00E147CC">
            <w:rPr>
              <w:b/>
              <w:color w:val="auto"/>
            </w:rPr>
            <w:t>4</w:t>
          </w:r>
          <w:r w:rsidR="00CF2FE8" w:rsidRPr="00E147CC">
            <w:rPr>
              <w:b/>
              <w:color w:val="auto"/>
            </w:rPr>
            <w:t xml:space="preserve">. </w:t>
          </w:r>
          <w:hyperlink w:anchor="_Toc427382238" w:history="1">
            <w:r w:rsidR="00CE1E34" w:rsidRPr="00E147CC">
              <w:rPr>
                <w:rStyle w:val="Hyperlink"/>
                <w:b/>
                <w:color w:val="auto"/>
                <w:u w:val="none"/>
              </w:rPr>
              <w:t>RESULTADOS E DISCUSSÃO</w:t>
            </w:r>
            <w:r w:rsidR="00CF2FE8" w:rsidRPr="00E147CC">
              <w:rPr>
                <w:webHidden/>
                <w:color w:val="auto"/>
              </w:rPr>
              <w:tab/>
            </w:r>
            <w:r w:rsidR="00A53025">
              <w:rPr>
                <w:webHidden/>
                <w:color w:val="auto"/>
              </w:rPr>
              <w:t>3</w:t>
            </w:r>
            <w:r w:rsidR="00DF6013">
              <w:rPr>
                <w:webHidden/>
                <w:color w:val="auto"/>
              </w:rPr>
              <w:t>6</w:t>
            </w:r>
          </w:hyperlink>
        </w:p>
        <w:p w14:paraId="5D7F611E" w14:textId="6522C354" w:rsidR="006860C6" w:rsidRPr="006860C6" w:rsidRDefault="006860C6" w:rsidP="006860C6">
          <w:pPr>
            <w:spacing w:line="360" w:lineRule="auto"/>
            <w:rPr>
              <w:rFonts w:ascii="Times New Roman" w:eastAsia="Calibri" w:hAnsi="Times New Roman" w:cs="Times New Roman"/>
              <w:sz w:val="24"/>
              <w:szCs w:val="24"/>
            </w:rPr>
          </w:pPr>
          <w:r w:rsidRPr="006860C6">
            <w:rPr>
              <w:rFonts w:ascii="Times New Roman" w:hAnsi="Times New Roman" w:cs="Times New Roman"/>
              <w:sz w:val="24"/>
              <w:szCs w:val="24"/>
            </w:rPr>
            <w:t xml:space="preserve">4.1 </w:t>
          </w:r>
          <w:hyperlink w:anchor="_Toc427382239" w:history="1">
            <w:r w:rsidRPr="006860C6">
              <w:rPr>
                <w:rFonts w:ascii="Times New Roman" w:eastAsia="Calibri" w:hAnsi="Times New Roman" w:cs="Times New Roman"/>
                <w:sz w:val="24"/>
                <w:szCs w:val="24"/>
              </w:rPr>
              <w:t>RESULTADOS DA PRIMEIRA RODADA DE VALIDAÇÃO DE CONTEÚDO.</w:t>
            </w:r>
            <w:r w:rsidR="00A53025">
              <w:rPr>
                <w:rFonts w:ascii="Times New Roman" w:hAnsi="Times New Roman" w:cs="Times New Roman"/>
                <w:webHidden/>
                <w:sz w:val="24"/>
                <w:szCs w:val="24"/>
              </w:rPr>
              <w:t>37</w:t>
            </w:r>
          </w:hyperlink>
        </w:p>
        <w:p w14:paraId="73FC3BAD" w14:textId="473002D0" w:rsidR="006860C6" w:rsidRPr="006860C6" w:rsidRDefault="006860C6" w:rsidP="006860C6">
          <w:pPr>
            <w:spacing w:line="360" w:lineRule="auto"/>
            <w:rPr>
              <w:rFonts w:ascii="Times New Roman" w:eastAsia="Calibri" w:hAnsi="Times New Roman" w:cs="Times New Roman"/>
              <w:sz w:val="24"/>
              <w:szCs w:val="24"/>
            </w:rPr>
          </w:pPr>
          <w:r w:rsidRPr="006860C6">
            <w:rPr>
              <w:rFonts w:ascii="Times New Roman" w:hAnsi="Times New Roman" w:cs="Times New Roman"/>
              <w:sz w:val="24"/>
              <w:szCs w:val="24"/>
            </w:rPr>
            <w:t>4.</w:t>
          </w:r>
          <w:r>
            <w:rPr>
              <w:rFonts w:ascii="Times New Roman" w:hAnsi="Times New Roman" w:cs="Times New Roman"/>
              <w:sz w:val="24"/>
              <w:szCs w:val="24"/>
            </w:rPr>
            <w:t>2</w:t>
          </w:r>
          <w:r w:rsidRPr="006860C6">
            <w:rPr>
              <w:rFonts w:ascii="Times New Roman" w:hAnsi="Times New Roman" w:cs="Times New Roman"/>
              <w:sz w:val="24"/>
              <w:szCs w:val="24"/>
            </w:rPr>
            <w:t xml:space="preserve"> </w:t>
          </w:r>
          <w:hyperlink w:anchor="_Toc427382239" w:history="1">
            <w:r w:rsidRPr="006860C6">
              <w:rPr>
                <w:rFonts w:ascii="Times New Roman" w:eastAsia="Calibri" w:hAnsi="Times New Roman" w:cs="Times New Roman"/>
                <w:sz w:val="24"/>
                <w:szCs w:val="24"/>
              </w:rPr>
              <w:t xml:space="preserve">RESULTADOS DA </w:t>
            </w:r>
            <w:r>
              <w:rPr>
                <w:rFonts w:ascii="Times New Roman" w:eastAsia="Calibri" w:hAnsi="Times New Roman" w:cs="Times New Roman"/>
                <w:sz w:val="24"/>
                <w:szCs w:val="24"/>
              </w:rPr>
              <w:t>SEGUNDA</w:t>
            </w:r>
            <w:r w:rsidRPr="006860C6">
              <w:rPr>
                <w:rFonts w:ascii="Times New Roman" w:eastAsia="Calibri" w:hAnsi="Times New Roman" w:cs="Times New Roman"/>
                <w:sz w:val="24"/>
                <w:szCs w:val="24"/>
              </w:rPr>
              <w:t xml:space="preserve"> RODADA DE VALIDAÇÃO DE CONTEÚDO.</w:t>
            </w:r>
            <w:r w:rsidR="00DF6013">
              <w:rPr>
                <w:rFonts w:ascii="Times New Roman" w:hAnsi="Times New Roman" w:cs="Times New Roman"/>
                <w:webHidden/>
                <w:sz w:val="24"/>
                <w:szCs w:val="24"/>
              </w:rPr>
              <w:t>39</w:t>
            </w:r>
          </w:hyperlink>
        </w:p>
        <w:p w14:paraId="0F631918" w14:textId="2D916AFB" w:rsidR="00D45403" w:rsidRPr="00E147CC" w:rsidRDefault="0089227B" w:rsidP="00DD3E8D">
          <w:pPr>
            <w:pStyle w:val="Sumrio1"/>
            <w:rPr>
              <w:color w:val="auto"/>
            </w:rPr>
          </w:pPr>
          <w:r w:rsidRPr="00E147CC">
            <w:rPr>
              <w:b/>
              <w:color w:val="auto"/>
            </w:rPr>
            <w:t>5</w:t>
          </w:r>
          <w:r w:rsidR="00F926DF" w:rsidRPr="00E147CC">
            <w:rPr>
              <w:b/>
              <w:color w:val="auto"/>
            </w:rPr>
            <w:t>.</w:t>
          </w:r>
          <w:hyperlink w:anchor="_Toc427382238" w:history="1">
            <w:r w:rsidR="009808A8" w:rsidRPr="00E147CC">
              <w:rPr>
                <w:rStyle w:val="Hyperlink"/>
                <w:b/>
                <w:color w:val="auto"/>
                <w:u w:val="none"/>
              </w:rPr>
              <w:t>CONSIDERAÇÕES FINAIS</w:t>
            </w:r>
            <w:r w:rsidR="00D45403" w:rsidRPr="00E147CC">
              <w:rPr>
                <w:webHidden/>
                <w:color w:val="auto"/>
              </w:rPr>
              <w:tab/>
            </w:r>
            <w:r w:rsidR="00A53025">
              <w:rPr>
                <w:webHidden/>
                <w:color w:val="auto"/>
              </w:rPr>
              <w:t>4</w:t>
            </w:r>
            <w:r w:rsidR="001C430B">
              <w:rPr>
                <w:webHidden/>
                <w:color w:val="auto"/>
              </w:rPr>
              <w:t>7</w:t>
            </w:r>
          </w:hyperlink>
        </w:p>
        <w:p w14:paraId="67C677D2" w14:textId="0B0A289C" w:rsidR="00D45403" w:rsidRPr="00E147CC" w:rsidRDefault="00903DA8" w:rsidP="00DD3E8D">
          <w:pPr>
            <w:pStyle w:val="Sumrio1"/>
            <w:rPr>
              <w:color w:val="auto"/>
            </w:rPr>
          </w:pPr>
          <w:hyperlink w:anchor="_Toc427382239" w:history="1">
            <w:r w:rsidR="00F926DF" w:rsidRPr="00E147CC">
              <w:rPr>
                <w:rStyle w:val="Hyperlink"/>
                <w:b/>
                <w:color w:val="auto"/>
                <w:u w:val="none"/>
              </w:rPr>
              <w:t>REFERÊNCIAS</w:t>
            </w:r>
            <w:r w:rsidR="00D45403" w:rsidRPr="00E147CC">
              <w:rPr>
                <w:webHidden/>
                <w:color w:val="auto"/>
              </w:rPr>
              <w:tab/>
            </w:r>
            <w:r w:rsidR="00A53025">
              <w:rPr>
                <w:webHidden/>
                <w:color w:val="auto"/>
              </w:rPr>
              <w:t>4</w:t>
            </w:r>
            <w:r w:rsidR="001C430B">
              <w:rPr>
                <w:webHidden/>
                <w:color w:val="auto"/>
              </w:rPr>
              <w:t>8</w:t>
            </w:r>
          </w:hyperlink>
        </w:p>
        <w:p w14:paraId="792EAE20" w14:textId="448AAE48" w:rsidR="009A04B1" w:rsidRPr="00E147CC" w:rsidRDefault="00903DA8" w:rsidP="009A04B1">
          <w:pPr>
            <w:pStyle w:val="Sumrio1"/>
          </w:pPr>
          <w:hyperlink w:anchor="_Toc427382239" w:history="1">
            <w:r w:rsidR="009A04B1">
              <w:rPr>
                <w:rStyle w:val="Hyperlink"/>
                <w:color w:val="auto"/>
                <w:u w:val="none"/>
              </w:rPr>
              <w:t>APÊNDICE A</w:t>
            </w:r>
            <w:r w:rsidR="009A04B1" w:rsidRPr="00E147CC">
              <w:rPr>
                <w:rStyle w:val="Hyperlink"/>
                <w:color w:val="auto"/>
                <w:u w:val="none"/>
              </w:rPr>
              <w:t xml:space="preserve">: </w:t>
            </w:r>
            <w:r w:rsidR="009A04B1" w:rsidRPr="002B5A9A">
              <w:rPr>
                <w:w w:val="105"/>
              </w:rPr>
              <w:t xml:space="preserve">APRESENTAÇÃO DOS RESULTADOS </w:t>
            </w:r>
            <w:r w:rsidR="009A04B1">
              <w:rPr>
                <w:w w:val="105"/>
              </w:rPr>
              <w:t>DE PESQUISA DO        ESTADO DA ARTE.</w:t>
            </w:r>
            <w:r w:rsidR="009A04B1" w:rsidRPr="00E147CC">
              <w:rPr>
                <w:webHidden/>
              </w:rPr>
              <w:tab/>
            </w:r>
          </w:hyperlink>
          <w:r w:rsidR="009A04B1">
            <w:t>5</w:t>
          </w:r>
          <w:r w:rsidR="001C430B">
            <w:t>4</w:t>
          </w:r>
        </w:p>
        <w:p w14:paraId="3A75AD9E" w14:textId="513AE346" w:rsidR="00696DD4" w:rsidRPr="00E147CC" w:rsidRDefault="00903DA8" w:rsidP="00DD3E8D">
          <w:pPr>
            <w:pStyle w:val="Sumrio1"/>
          </w:pPr>
          <w:hyperlink w:anchor="_Toc427382239" w:history="1">
            <w:r w:rsidR="009A04B1">
              <w:rPr>
                <w:rStyle w:val="Hyperlink"/>
                <w:color w:val="auto"/>
                <w:u w:val="none"/>
              </w:rPr>
              <w:t>APÊNDICE B</w:t>
            </w:r>
            <w:r w:rsidR="00B63F66" w:rsidRPr="00E147CC">
              <w:rPr>
                <w:rStyle w:val="Hyperlink"/>
                <w:color w:val="auto"/>
                <w:u w:val="none"/>
              </w:rPr>
              <w:t xml:space="preserve">: </w:t>
            </w:r>
            <w:r w:rsidR="00480B04" w:rsidRPr="00E147CC">
              <w:rPr>
                <w:rStyle w:val="Hyperlink"/>
                <w:color w:val="auto"/>
                <w:u w:val="none"/>
              </w:rPr>
              <w:t>CARTA-CONVITE PARA OS JUÍZES</w:t>
            </w:r>
            <w:r w:rsidR="008E7D53">
              <w:rPr>
                <w:rStyle w:val="Hyperlink"/>
                <w:color w:val="auto"/>
                <w:u w:val="none"/>
              </w:rPr>
              <w:t xml:space="preserve"> (E-MAIL)</w:t>
            </w:r>
            <w:r w:rsidR="00480B04" w:rsidRPr="00E147CC">
              <w:rPr>
                <w:rStyle w:val="Hyperlink"/>
                <w:color w:val="auto"/>
                <w:u w:val="none"/>
              </w:rPr>
              <w:t xml:space="preserve"> </w:t>
            </w:r>
            <w:r w:rsidR="00696DD4" w:rsidRPr="00E147CC">
              <w:rPr>
                <w:webHidden/>
              </w:rPr>
              <w:tab/>
            </w:r>
            <w:r w:rsidR="00A53025">
              <w:rPr>
                <w:webHidden/>
              </w:rPr>
              <w:t>5</w:t>
            </w:r>
            <w:r w:rsidR="001C430B">
              <w:rPr>
                <w:webHidden/>
              </w:rPr>
              <w:t>6</w:t>
            </w:r>
          </w:hyperlink>
        </w:p>
        <w:p w14:paraId="695EEA5E" w14:textId="25E10799" w:rsidR="00696DD4" w:rsidRDefault="00903DA8" w:rsidP="00DD3E8D">
          <w:pPr>
            <w:pStyle w:val="Sumrio1"/>
          </w:pPr>
          <w:hyperlink w:anchor="_Toc427382239" w:history="1">
            <w:r w:rsidR="009A04B1">
              <w:rPr>
                <w:rStyle w:val="Hyperlink"/>
                <w:color w:val="auto"/>
                <w:u w:val="none"/>
              </w:rPr>
              <w:t>APÊNDICE C</w:t>
            </w:r>
            <w:r w:rsidR="0021271C" w:rsidRPr="00E147CC">
              <w:rPr>
                <w:rStyle w:val="Hyperlink"/>
                <w:color w:val="auto"/>
                <w:u w:val="none"/>
              </w:rPr>
              <w:t xml:space="preserve">: </w:t>
            </w:r>
            <w:r w:rsidR="00480B04" w:rsidRPr="00E147CC">
              <w:rPr>
                <w:rStyle w:val="Hyperlink"/>
                <w:color w:val="auto"/>
                <w:u w:val="none"/>
              </w:rPr>
              <w:t>TERMO DE CONSENTIMENTO LIVRE E ESCLARECIDO</w:t>
            </w:r>
            <w:r w:rsidR="00696DD4" w:rsidRPr="00E147CC">
              <w:rPr>
                <w:rStyle w:val="Hyperlink"/>
                <w:color w:val="auto"/>
                <w:u w:val="none"/>
              </w:rPr>
              <w:t xml:space="preserve"> </w:t>
            </w:r>
            <w:r w:rsidR="00696DD4" w:rsidRPr="00E147CC">
              <w:rPr>
                <w:webHidden/>
              </w:rPr>
              <w:tab/>
            </w:r>
            <w:r w:rsidR="00A53025">
              <w:rPr>
                <w:webHidden/>
              </w:rPr>
              <w:t>5</w:t>
            </w:r>
            <w:r w:rsidR="001C430B">
              <w:rPr>
                <w:webHidden/>
              </w:rPr>
              <w:t>7</w:t>
            </w:r>
          </w:hyperlink>
        </w:p>
        <w:p w14:paraId="0CD88CCF" w14:textId="084E518C" w:rsidR="000F6D30" w:rsidRPr="00E147CC" w:rsidRDefault="00903DA8" w:rsidP="000F6D30">
          <w:pPr>
            <w:pStyle w:val="Sumrio1"/>
          </w:pPr>
          <w:hyperlink w:anchor="_Toc427382239" w:history="1">
            <w:r w:rsidR="009A04B1">
              <w:rPr>
                <w:rStyle w:val="Hyperlink"/>
                <w:color w:val="auto"/>
                <w:u w:val="none"/>
              </w:rPr>
              <w:t>APÊNDICE D</w:t>
            </w:r>
            <w:r w:rsidR="000F6D30" w:rsidRPr="00E147CC">
              <w:rPr>
                <w:rStyle w:val="Hyperlink"/>
                <w:color w:val="auto"/>
                <w:u w:val="none"/>
              </w:rPr>
              <w:t xml:space="preserve">: </w:t>
            </w:r>
            <w:r w:rsidR="000F6D30">
              <w:rPr>
                <w:rStyle w:val="Hyperlink"/>
                <w:color w:val="auto"/>
                <w:u w:val="none"/>
              </w:rPr>
              <w:t>MODELO LÓGICO: VERSÃO INICIAL</w:t>
            </w:r>
            <w:r w:rsidR="000F6D30" w:rsidRPr="00E147CC">
              <w:rPr>
                <w:webHidden/>
              </w:rPr>
              <w:tab/>
            </w:r>
            <w:r w:rsidR="001C430B">
              <w:rPr>
                <w:webHidden/>
              </w:rPr>
              <w:t>59</w:t>
            </w:r>
          </w:hyperlink>
        </w:p>
        <w:p w14:paraId="0918EC85" w14:textId="67357CBB" w:rsidR="004114DA" w:rsidRPr="00E147CC" w:rsidRDefault="00903DA8" w:rsidP="004114DA">
          <w:pPr>
            <w:pStyle w:val="Sumrio1"/>
          </w:pPr>
          <w:hyperlink w:anchor="_Toc427382239" w:history="1">
            <w:r w:rsidR="009A04B1">
              <w:rPr>
                <w:rStyle w:val="Hyperlink"/>
                <w:color w:val="auto"/>
                <w:u w:val="none"/>
              </w:rPr>
              <w:t>APÊNDICE E</w:t>
            </w:r>
            <w:r w:rsidR="004114DA" w:rsidRPr="00E147CC">
              <w:rPr>
                <w:rStyle w:val="Hyperlink"/>
                <w:color w:val="auto"/>
                <w:u w:val="none"/>
              </w:rPr>
              <w:t xml:space="preserve">: </w:t>
            </w:r>
            <w:r w:rsidR="000F6D30">
              <w:rPr>
                <w:rStyle w:val="Hyperlink"/>
                <w:color w:val="auto"/>
                <w:u w:val="none"/>
              </w:rPr>
              <w:t>MATRIZ AVALIATIVA: VERSÃO INICIAL</w:t>
            </w:r>
            <w:r w:rsidR="004114DA" w:rsidRPr="00E147CC">
              <w:rPr>
                <w:webHidden/>
              </w:rPr>
              <w:tab/>
            </w:r>
            <w:r w:rsidR="00F8401F">
              <w:rPr>
                <w:webHidden/>
              </w:rPr>
              <w:t>6</w:t>
            </w:r>
            <w:r w:rsidR="001C430B">
              <w:rPr>
                <w:webHidden/>
              </w:rPr>
              <w:t>0</w:t>
            </w:r>
          </w:hyperlink>
        </w:p>
        <w:p w14:paraId="74A513A0" w14:textId="01F3C823" w:rsidR="004114DA" w:rsidRDefault="00903DA8" w:rsidP="004114DA">
          <w:pPr>
            <w:pStyle w:val="Sumrio1"/>
          </w:pPr>
          <w:hyperlink w:anchor="_Toc427382239" w:history="1">
            <w:r w:rsidR="009A04B1">
              <w:rPr>
                <w:rStyle w:val="Hyperlink"/>
                <w:color w:val="auto"/>
                <w:u w:val="none"/>
              </w:rPr>
              <w:t>APÊNDICE F</w:t>
            </w:r>
            <w:r w:rsidR="004114DA" w:rsidRPr="00E147CC">
              <w:rPr>
                <w:rStyle w:val="Hyperlink"/>
                <w:color w:val="auto"/>
                <w:u w:val="none"/>
              </w:rPr>
              <w:t xml:space="preserve">: </w:t>
            </w:r>
            <w:r w:rsidR="004114DA">
              <w:rPr>
                <w:rStyle w:val="Hyperlink"/>
                <w:color w:val="auto"/>
                <w:u w:val="none"/>
              </w:rPr>
              <w:t>QUESTIONÁRIO DE VALIDAÇÃO PARA OS JUÍZES</w:t>
            </w:r>
            <w:r w:rsidR="004114DA" w:rsidRPr="00E147CC">
              <w:rPr>
                <w:rStyle w:val="Hyperlink"/>
                <w:color w:val="auto"/>
                <w:u w:val="none"/>
              </w:rPr>
              <w:t xml:space="preserve"> </w:t>
            </w:r>
            <w:r w:rsidR="004114DA" w:rsidRPr="00E147CC">
              <w:rPr>
                <w:webHidden/>
              </w:rPr>
              <w:tab/>
            </w:r>
            <w:r w:rsidR="00A53025">
              <w:rPr>
                <w:webHidden/>
              </w:rPr>
              <w:t>6</w:t>
            </w:r>
            <w:r w:rsidR="001C430B">
              <w:rPr>
                <w:webHidden/>
              </w:rPr>
              <w:t>2</w:t>
            </w:r>
          </w:hyperlink>
        </w:p>
        <w:p w14:paraId="1C1842F0" w14:textId="4F5AB9E2" w:rsidR="00996BE6" w:rsidRPr="00E147CC" w:rsidRDefault="00903DA8" w:rsidP="00DD3E8D">
          <w:pPr>
            <w:pStyle w:val="Sumrio1"/>
          </w:pPr>
          <w:hyperlink w:anchor="_Toc427382239" w:history="1">
            <w:r w:rsidR="000F6D30">
              <w:rPr>
                <w:rStyle w:val="Hyperlink"/>
                <w:color w:val="auto"/>
                <w:u w:val="none"/>
              </w:rPr>
              <w:t>ANEXO A</w:t>
            </w:r>
            <w:r w:rsidR="00996BE6" w:rsidRPr="00E147CC">
              <w:rPr>
                <w:rStyle w:val="Hyperlink"/>
                <w:color w:val="auto"/>
                <w:u w:val="none"/>
              </w:rPr>
              <w:t xml:space="preserve">: </w:t>
            </w:r>
            <w:r w:rsidR="00480B04" w:rsidRPr="00E147CC">
              <w:rPr>
                <w:rStyle w:val="Hyperlink"/>
                <w:color w:val="auto"/>
                <w:u w:val="none"/>
              </w:rPr>
              <w:t>PARECER CONSUBSTANCIADO</w:t>
            </w:r>
            <w:r w:rsidR="00480B04">
              <w:rPr>
                <w:rStyle w:val="Hyperlink"/>
                <w:color w:val="auto"/>
                <w:u w:val="none"/>
              </w:rPr>
              <w:t xml:space="preserve"> DO CEP</w:t>
            </w:r>
            <w:r w:rsidR="00996BE6" w:rsidRPr="00E147CC">
              <w:rPr>
                <w:rStyle w:val="Hyperlink"/>
                <w:color w:val="auto"/>
                <w:u w:val="none"/>
              </w:rPr>
              <w:t xml:space="preserve"> </w:t>
            </w:r>
            <w:r w:rsidR="00996BE6" w:rsidRPr="00E147CC">
              <w:rPr>
                <w:webHidden/>
              </w:rPr>
              <w:tab/>
            </w:r>
            <w:r w:rsidR="00A53025">
              <w:rPr>
                <w:webHidden/>
              </w:rPr>
              <w:t>6</w:t>
            </w:r>
            <w:r w:rsidR="001C430B">
              <w:rPr>
                <w:webHidden/>
              </w:rPr>
              <w:t>4</w:t>
            </w:r>
          </w:hyperlink>
        </w:p>
        <w:p w14:paraId="43EFA5C8" w14:textId="77777777" w:rsidR="00D45403" w:rsidRPr="00E147CC" w:rsidRDefault="00D45403" w:rsidP="00D45403">
          <w:pPr>
            <w:rPr>
              <w:rFonts w:ascii="Times New Roman" w:hAnsi="Times New Roman" w:cs="Times New Roman"/>
              <w:sz w:val="24"/>
              <w:szCs w:val="24"/>
              <w:lang w:eastAsia="pt-BR"/>
            </w:rPr>
          </w:pPr>
        </w:p>
        <w:p w14:paraId="5BB7B21C" w14:textId="77777777" w:rsidR="006F4AC7" w:rsidRPr="002B5A9A" w:rsidRDefault="00903DA8" w:rsidP="00AC74CC">
          <w:pPr>
            <w:rPr>
              <w:rFonts w:ascii="Times New Roman" w:hAnsi="Times New Roman" w:cs="Times New Roman"/>
              <w:b/>
              <w:bCs/>
              <w:sz w:val="24"/>
              <w:szCs w:val="24"/>
            </w:rPr>
          </w:pPr>
        </w:p>
      </w:sdtContent>
    </w:sdt>
    <w:p w14:paraId="606FE364" w14:textId="77777777" w:rsidR="00DC180E" w:rsidRPr="002B5A9A" w:rsidRDefault="00DC180E" w:rsidP="00DA3705">
      <w:pPr>
        <w:tabs>
          <w:tab w:val="left" w:pos="5927"/>
        </w:tabs>
        <w:rPr>
          <w:rFonts w:ascii="Times New Roman" w:hAnsi="Times New Roman" w:cs="Times New Roman"/>
          <w:sz w:val="24"/>
          <w:szCs w:val="24"/>
        </w:rPr>
      </w:pPr>
    </w:p>
    <w:p w14:paraId="2DF4A36D" w14:textId="77777777" w:rsidR="00DC180E" w:rsidRPr="002B5A9A" w:rsidRDefault="00DC180E" w:rsidP="00DA3705">
      <w:pPr>
        <w:tabs>
          <w:tab w:val="left" w:pos="5927"/>
        </w:tabs>
        <w:rPr>
          <w:rFonts w:ascii="Times New Roman" w:hAnsi="Times New Roman" w:cs="Times New Roman"/>
          <w:sz w:val="24"/>
          <w:szCs w:val="24"/>
        </w:rPr>
      </w:pPr>
    </w:p>
    <w:p w14:paraId="53567100" w14:textId="77777777" w:rsidR="00627247" w:rsidRDefault="00627247" w:rsidP="00DA3705">
      <w:pPr>
        <w:tabs>
          <w:tab w:val="left" w:pos="5927"/>
        </w:tabs>
        <w:rPr>
          <w:rFonts w:ascii="Times New Roman" w:hAnsi="Times New Roman" w:cs="Times New Roman"/>
          <w:sz w:val="24"/>
          <w:szCs w:val="24"/>
        </w:rPr>
        <w:sectPr w:rsidR="00627247" w:rsidSect="000120DD">
          <w:pgSz w:w="11906" w:h="16838"/>
          <w:pgMar w:top="1701" w:right="1134" w:bottom="1134" w:left="1701" w:header="709" w:footer="709" w:gutter="0"/>
          <w:pgNumType w:start="5"/>
          <w:cols w:space="708"/>
          <w:docGrid w:linePitch="360"/>
        </w:sectPr>
      </w:pPr>
    </w:p>
    <w:p w14:paraId="388484BF" w14:textId="506F4B25" w:rsidR="008C56A8" w:rsidRPr="002B5A9A" w:rsidRDefault="00A959DD" w:rsidP="001B4356">
      <w:pPr>
        <w:rPr>
          <w:rFonts w:ascii="Times New Roman" w:hAnsi="Times New Roman" w:cs="Times New Roman"/>
          <w:b/>
          <w:sz w:val="24"/>
          <w:szCs w:val="24"/>
        </w:rPr>
      </w:pPr>
      <w:r w:rsidRPr="002B5A9A">
        <w:rPr>
          <w:rFonts w:ascii="Times New Roman" w:hAnsi="Times New Roman" w:cs="Times New Roman"/>
          <w:b/>
          <w:sz w:val="24"/>
          <w:szCs w:val="24"/>
        </w:rPr>
        <w:lastRenderedPageBreak/>
        <w:t xml:space="preserve">1 </w:t>
      </w:r>
      <w:r w:rsidR="00EF7B96" w:rsidRPr="002B5A9A">
        <w:rPr>
          <w:rFonts w:ascii="Times New Roman" w:hAnsi="Times New Roman" w:cs="Times New Roman"/>
          <w:b/>
          <w:sz w:val="24"/>
          <w:szCs w:val="24"/>
        </w:rPr>
        <w:t>INTRODUÇÃO</w:t>
      </w:r>
    </w:p>
    <w:p w14:paraId="5AE77D1A" w14:textId="77777777" w:rsidR="00B45570" w:rsidRPr="002B5A9A" w:rsidRDefault="00B45570" w:rsidP="00A959DD">
      <w:pPr>
        <w:spacing w:line="360" w:lineRule="auto"/>
        <w:rPr>
          <w:rFonts w:ascii="Times New Roman" w:hAnsi="Times New Roman" w:cs="Times New Roman"/>
          <w:b/>
          <w:sz w:val="24"/>
          <w:szCs w:val="24"/>
        </w:rPr>
      </w:pPr>
    </w:p>
    <w:p w14:paraId="353553B1" w14:textId="2AC64620" w:rsidR="007B6462" w:rsidRPr="002B5A9A" w:rsidRDefault="00734544" w:rsidP="00E70999">
      <w:pPr>
        <w:pStyle w:val="PargrafodaLista"/>
        <w:spacing w:line="360" w:lineRule="auto"/>
        <w:ind w:left="0" w:firstLine="708"/>
        <w:rPr>
          <w:rFonts w:ascii="Times New Roman" w:hAnsi="Times New Roman" w:cs="Times New Roman"/>
          <w:sz w:val="24"/>
          <w:szCs w:val="24"/>
        </w:rPr>
      </w:pPr>
      <w:r w:rsidRPr="002B5A9A">
        <w:rPr>
          <w:rFonts w:ascii="Times New Roman" w:hAnsi="Times New Roman" w:cs="Times New Roman"/>
          <w:sz w:val="24"/>
          <w:szCs w:val="24"/>
        </w:rPr>
        <w:t>A enfermagem</w:t>
      </w:r>
      <w:r w:rsidR="00E70999" w:rsidRPr="002B5A9A">
        <w:rPr>
          <w:rFonts w:ascii="Times New Roman" w:hAnsi="Times New Roman" w:cs="Times New Roman"/>
          <w:sz w:val="24"/>
          <w:szCs w:val="24"/>
        </w:rPr>
        <w:t xml:space="preserve"> tem</w:t>
      </w:r>
      <w:r w:rsidR="00A10D1A" w:rsidRPr="002B5A9A">
        <w:rPr>
          <w:rFonts w:ascii="Times New Roman" w:hAnsi="Times New Roman" w:cs="Times New Roman"/>
          <w:sz w:val="24"/>
          <w:szCs w:val="24"/>
        </w:rPr>
        <w:t xml:space="preserve"> se sustentado</w:t>
      </w:r>
      <w:r w:rsidRPr="002B5A9A">
        <w:rPr>
          <w:rFonts w:ascii="Times New Roman" w:hAnsi="Times New Roman" w:cs="Times New Roman"/>
          <w:sz w:val="24"/>
          <w:szCs w:val="24"/>
        </w:rPr>
        <w:t xml:space="preserve">, </w:t>
      </w:r>
      <w:r w:rsidR="00E6371A" w:rsidRPr="002B5A9A">
        <w:rPr>
          <w:rFonts w:ascii="Times New Roman" w:hAnsi="Times New Roman" w:cs="Times New Roman"/>
          <w:sz w:val="24"/>
          <w:szCs w:val="24"/>
        </w:rPr>
        <w:t>como</w:t>
      </w:r>
      <w:r w:rsidRPr="002B5A9A">
        <w:rPr>
          <w:rFonts w:ascii="Times New Roman" w:hAnsi="Times New Roman" w:cs="Times New Roman"/>
          <w:sz w:val="24"/>
          <w:szCs w:val="24"/>
        </w:rPr>
        <w:t xml:space="preserve"> profissão</w:t>
      </w:r>
      <w:r w:rsidR="00E70999" w:rsidRPr="002B5A9A">
        <w:rPr>
          <w:rFonts w:ascii="Times New Roman" w:hAnsi="Times New Roman" w:cs="Times New Roman"/>
          <w:sz w:val="24"/>
          <w:szCs w:val="24"/>
        </w:rPr>
        <w:t xml:space="preserve">, </w:t>
      </w:r>
      <w:r w:rsidRPr="002B5A9A">
        <w:rPr>
          <w:rFonts w:ascii="Times New Roman" w:hAnsi="Times New Roman" w:cs="Times New Roman"/>
          <w:sz w:val="24"/>
          <w:szCs w:val="24"/>
        </w:rPr>
        <w:t xml:space="preserve">em </w:t>
      </w:r>
      <w:r w:rsidR="009C5A30" w:rsidRPr="002B5A9A">
        <w:rPr>
          <w:rFonts w:ascii="Times New Roman" w:hAnsi="Times New Roman" w:cs="Times New Roman"/>
          <w:sz w:val="24"/>
          <w:szCs w:val="24"/>
        </w:rPr>
        <w:t>vários</w:t>
      </w:r>
      <w:r w:rsidRPr="002B5A9A">
        <w:rPr>
          <w:rFonts w:ascii="Times New Roman" w:hAnsi="Times New Roman" w:cs="Times New Roman"/>
          <w:sz w:val="24"/>
          <w:szCs w:val="24"/>
        </w:rPr>
        <w:t xml:space="preserve"> referenciais teóricos e metodológicos que permitem a organização </w:t>
      </w:r>
      <w:r w:rsidR="005E5653" w:rsidRPr="002B5A9A">
        <w:rPr>
          <w:rFonts w:ascii="Times New Roman" w:hAnsi="Times New Roman" w:cs="Times New Roman"/>
          <w:sz w:val="24"/>
          <w:szCs w:val="24"/>
        </w:rPr>
        <w:t xml:space="preserve">e sistematização </w:t>
      </w:r>
      <w:r w:rsidR="00E70999" w:rsidRPr="002B5A9A">
        <w:rPr>
          <w:rFonts w:ascii="Times New Roman" w:hAnsi="Times New Roman" w:cs="Times New Roman"/>
          <w:sz w:val="24"/>
          <w:szCs w:val="24"/>
        </w:rPr>
        <w:t>do</w:t>
      </w:r>
      <w:r w:rsidRPr="002B5A9A">
        <w:rPr>
          <w:rFonts w:ascii="Times New Roman" w:hAnsi="Times New Roman" w:cs="Times New Roman"/>
          <w:sz w:val="24"/>
          <w:szCs w:val="24"/>
        </w:rPr>
        <w:t xml:space="preserve"> cuidado</w:t>
      </w:r>
      <w:r w:rsidR="00E70999" w:rsidRPr="002B5A9A">
        <w:rPr>
          <w:rFonts w:ascii="Times New Roman" w:hAnsi="Times New Roman" w:cs="Times New Roman"/>
          <w:sz w:val="24"/>
          <w:szCs w:val="24"/>
        </w:rPr>
        <w:t xml:space="preserve"> nos </w:t>
      </w:r>
      <w:r w:rsidR="009C5A30" w:rsidRPr="002B5A9A">
        <w:rPr>
          <w:rFonts w:ascii="Times New Roman" w:hAnsi="Times New Roman" w:cs="Times New Roman"/>
          <w:sz w:val="24"/>
          <w:szCs w:val="24"/>
        </w:rPr>
        <w:t>diverso</w:t>
      </w:r>
      <w:r w:rsidR="00333EC3" w:rsidRPr="002B5A9A">
        <w:rPr>
          <w:rFonts w:ascii="Times New Roman" w:hAnsi="Times New Roman" w:cs="Times New Roman"/>
          <w:sz w:val="24"/>
          <w:szCs w:val="24"/>
        </w:rPr>
        <w:t>s</w:t>
      </w:r>
      <w:r w:rsidR="00E70999" w:rsidRPr="002B5A9A">
        <w:rPr>
          <w:rFonts w:ascii="Times New Roman" w:hAnsi="Times New Roman" w:cs="Times New Roman"/>
          <w:sz w:val="24"/>
          <w:szCs w:val="24"/>
        </w:rPr>
        <w:t xml:space="preserve"> âmbi</w:t>
      </w:r>
      <w:r w:rsidR="003B6F88" w:rsidRPr="002B5A9A">
        <w:rPr>
          <w:rFonts w:ascii="Times New Roman" w:hAnsi="Times New Roman" w:cs="Times New Roman"/>
          <w:sz w:val="24"/>
          <w:szCs w:val="24"/>
        </w:rPr>
        <w:t xml:space="preserve">tos de atenção </w:t>
      </w:r>
      <w:r w:rsidR="000539C8" w:rsidRPr="002B5A9A">
        <w:rPr>
          <w:rFonts w:ascii="Times New Roman" w:hAnsi="Times New Roman" w:cs="Times New Roman"/>
          <w:sz w:val="24"/>
          <w:szCs w:val="24"/>
        </w:rPr>
        <w:t>à</w:t>
      </w:r>
      <w:r w:rsidR="003B6F88" w:rsidRPr="002B5A9A">
        <w:rPr>
          <w:rFonts w:ascii="Times New Roman" w:hAnsi="Times New Roman" w:cs="Times New Roman"/>
          <w:sz w:val="24"/>
          <w:szCs w:val="24"/>
        </w:rPr>
        <w:t xml:space="preserve"> saúde (GARCIA; NOBREGA, 2009</w:t>
      </w:r>
      <w:r w:rsidR="00463FAF" w:rsidRPr="002B5A9A">
        <w:rPr>
          <w:rFonts w:ascii="Times New Roman" w:hAnsi="Times New Roman" w:cs="Times New Roman"/>
          <w:sz w:val="24"/>
          <w:szCs w:val="24"/>
        </w:rPr>
        <w:t xml:space="preserve">; SOARES </w:t>
      </w:r>
      <w:r w:rsidR="00463FAF" w:rsidRPr="002B5A9A">
        <w:rPr>
          <w:rFonts w:ascii="Times New Roman" w:hAnsi="Times New Roman" w:cs="Times New Roman"/>
          <w:i/>
          <w:sz w:val="24"/>
          <w:szCs w:val="24"/>
        </w:rPr>
        <w:t>et al.,</w:t>
      </w:r>
      <w:r w:rsidR="00463FAF" w:rsidRPr="002B5A9A">
        <w:rPr>
          <w:rFonts w:ascii="Times New Roman" w:hAnsi="Times New Roman" w:cs="Times New Roman"/>
          <w:sz w:val="24"/>
          <w:szCs w:val="24"/>
        </w:rPr>
        <w:t xml:space="preserve"> 2015</w:t>
      </w:r>
      <w:r w:rsidR="00E70999" w:rsidRPr="002B5A9A">
        <w:rPr>
          <w:rFonts w:ascii="Times New Roman" w:hAnsi="Times New Roman" w:cs="Times New Roman"/>
          <w:sz w:val="24"/>
          <w:szCs w:val="24"/>
        </w:rPr>
        <w:t xml:space="preserve">). </w:t>
      </w:r>
      <w:r w:rsidR="009F29DB" w:rsidRPr="002B5A9A">
        <w:rPr>
          <w:rFonts w:ascii="Times New Roman" w:hAnsi="Times New Roman" w:cs="Times New Roman"/>
          <w:sz w:val="24"/>
          <w:szCs w:val="24"/>
        </w:rPr>
        <w:t>Ao</w:t>
      </w:r>
      <w:r w:rsidR="00E70999" w:rsidRPr="002B5A9A">
        <w:rPr>
          <w:rFonts w:ascii="Times New Roman" w:hAnsi="Times New Roman" w:cs="Times New Roman"/>
          <w:sz w:val="24"/>
          <w:szCs w:val="24"/>
        </w:rPr>
        <w:t xml:space="preserve"> se discutir esses referenciais, o Processo de Enfermagem (PE) surge como </w:t>
      </w:r>
      <w:r w:rsidR="005E5653" w:rsidRPr="002B5A9A">
        <w:rPr>
          <w:rFonts w:ascii="Times New Roman" w:hAnsi="Times New Roman" w:cs="Times New Roman"/>
          <w:sz w:val="24"/>
          <w:szCs w:val="24"/>
        </w:rPr>
        <w:t xml:space="preserve">importante </w:t>
      </w:r>
      <w:r w:rsidR="00E70999" w:rsidRPr="002B5A9A">
        <w:rPr>
          <w:rFonts w:ascii="Times New Roman" w:hAnsi="Times New Roman" w:cs="Times New Roman"/>
          <w:sz w:val="24"/>
          <w:szCs w:val="24"/>
        </w:rPr>
        <w:t>método organizador d</w:t>
      </w:r>
      <w:r w:rsidR="004C6273" w:rsidRPr="002B5A9A">
        <w:rPr>
          <w:rFonts w:ascii="Times New Roman" w:hAnsi="Times New Roman" w:cs="Times New Roman"/>
          <w:sz w:val="24"/>
          <w:szCs w:val="24"/>
        </w:rPr>
        <w:t xml:space="preserve">o </w:t>
      </w:r>
      <w:r w:rsidR="00E70999" w:rsidRPr="002B5A9A">
        <w:rPr>
          <w:rFonts w:ascii="Times New Roman" w:hAnsi="Times New Roman" w:cs="Times New Roman"/>
          <w:sz w:val="24"/>
          <w:szCs w:val="24"/>
        </w:rPr>
        <w:t>cuidado, através do raciocínio clínico, legal</w:t>
      </w:r>
      <w:r w:rsidR="005E5653" w:rsidRPr="002B5A9A">
        <w:rPr>
          <w:rFonts w:ascii="Times New Roman" w:hAnsi="Times New Roman" w:cs="Times New Roman"/>
          <w:sz w:val="24"/>
          <w:szCs w:val="24"/>
        </w:rPr>
        <w:t xml:space="preserve">, </w:t>
      </w:r>
      <w:r w:rsidR="00BE66BD" w:rsidRPr="002B5A9A">
        <w:rPr>
          <w:rFonts w:ascii="Times New Roman" w:hAnsi="Times New Roman" w:cs="Times New Roman"/>
          <w:sz w:val="24"/>
          <w:szCs w:val="24"/>
        </w:rPr>
        <w:t>ético</w:t>
      </w:r>
      <w:r w:rsidR="005E5653" w:rsidRPr="002B5A9A">
        <w:rPr>
          <w:rFonts w:ascii="Times New Roman" w:hAnsi="Times New Roman" w:cs="Times New Roman"/>
          <w:sz w:val="24"/>
          <w:szCs w:val="24"/>
        </w:rPr>
        <w:t xml:space="preserve"> e científico</w:t>
      </w:r>
      <w:r w:rsidR="00463FAF" w:rsidRPr="002B5A9A">
        <w:rPr>
          <w:rFonts w:ascii="Times New Roman" w:hAnsi="Times New Roman" w:cs="Times New Roman"/>
          <w:sz w:val="24"/>
          <w:szCs w:val="24"/>
        </w:rPr>
        <w:t>, bem como de documentação da prática profissional</w:t>
      </w:r>
      <w:r w:rsidR="00F8403C" w:rsidRPr="002B5A9A">
        <w:rPr>
          <w:rFonts w:ascii="Times New Roman" w:hAnsi="Times New Roman" w:cs="Times New Roman"/>
          <w:sz w:val="24"/>
          <w:szCs w:val="24"/>
        </w:rPr>
        <w:t xml:space="preserve"> (CONSELHO REGIONAL DE ENFERMAGEM SP, 2021; SILVA</w:t>
      </w:r>
      <w:r w:rsidR="00F85708" w:rsidRPr="002B5A9A">
        <w:rPr>
          <w:rFonts w:ascii="Times New Roman" w:hAnsi="Times New Roman" w:cs="Times New Roman"/>
          <w:sz w:val="24"/>
          <w:szCs w:val="24"/>
        </w:rPr>
        <w:t xml:space="preserve"> </w:t>
      </w:r>
      <w:r w:rsidR="00F85708" w:rsidRPr="002B5A9A">
        <w:rPr>
          <w:rFonts w:ascii="Times New Roman" w:hAnsi="Times New Roman" w:cs="Times New Roman"/>
          <w:i/>
          <w:sz w:val="24"/>
          <w:szCs w:val="24"/>
        </w:rPr>
        <w:t>et al</w:t>
      </w:r>
      <w:r w:rsidR="00F85708" w:rsidRPr="002B5A9A">
        <w:rPr>
          <w:rFonts w:ascii="Times New Roman" w:hAnsi="Times New Roman" w:cs="Times New Roman"/>
          <w:sz w:val="24"/>
          <w:szCs w:val="24"/>
        </w:rPr>
        <w:t xml:space="preserve">., 2020). </w:t>
      </w:r>
    </w:p>
    <w:p w14:paraId="59D87980" w14:textId="440223BB" w:rsidR="004133BB" w:rsidRPr="002B5A9A" w:rsidRDefault="00917421" w:rsidP="00E70999">
      <w:pPr>
        <w:pStyle w:val="PargrafodaLista"/>
        <w:spacing w:line="360" w:lineRule="auto"/>
        <w:ind w:left="0" w:firstLine="708"/>
        <w:rPr>
          <w:rFonts w:ascii="Times New Roman" w:hAnsi="Times New Roman" w:cs="Times New Roman"/>
          <w:sz w:val="24"/>
          <w:szCs w:val="24"/>
        </w:rPr>
      </w:pPr>
      <w:r w:rsidRPr="002B5A9A">
        <w:rPr>
          <w:rFonts w:ascii="Times New Roman" w:hAnsi="Times New Roman" w:cs="Times New Roman"/>
          <w:sz w:val="24"/>
          <w:szCs w:val="24"/>
        </w:rPr>
        <w:t xml:space="preserve">O PE é uma exigência contemplada em diversos padrões internacionais de qualificação e certificação em saúde. É visto </w:t>
      </w:r>
      <w:r w:rsidR="009770BE" w:rsidRPr="002B5A9A">
        <w:rPr>
          <w:rFonts w:ascii="Times New Roman" w:hAnsi="Times New Roman" w:cs="Times New Roman"/>
          <w:sz w:val="24"/>
          <w:szCs w:val="24"/>
        </w:rPr>
        <w:t>por</w:t>
      </w:r>
      <w:r w:rsidRPr="002B5A9A">
        <w:rPr>
          <w:rFonts w:ascii="Times New Roman" w:hAnsi="Times New Roman" w:cs="Times New Roman"/>
          <w:sz w:val="24"/>
          <w:szCs w:val="24"/>
        </w:rPr>
        <w:t xml:space="preserve"> órgãos </w:t>
      </w:r>
      <w:r w:rsidR="009770BE" w:rsidRPr="002B5A9A">
        <w:rPr>
          <w:rFonts w:ascii="Times New Roman" w:hAnsi="Times New Roman" w:cs="Times New Roman"/>
          <w:sz w:val="24"/>
          <w:szCs w:val="24"/>
        </w:rPr>
        <w:t xml:space="preserve">de </w:t>
      </w:r>
      <w:r w:rsidR="009F359B">
        <w:rPr>
          <w:rFonts w:ascii="Times New Roman" w:hAnsi="Times New Roman" w:cs="Times New Roman"/>
          <w:sz w:val="24"/>
          <w:szCs w:val="24"/>
        </w:rPr>
        <w:t>muitos</w:t>
      </w:r>
      <w:r w:rsidR="009770BE" w:rsidRPr="002B5A9A">
        <w:rPr>
          <w:rFonts w:ascii="Times New Roman" w:hAnsi="Times New Roman" w:cs="Times New Roman"/>
          <w:sz w:val="24"/>
          <w:szCs w:val="24"/>
        </w:rPr>
        <w:t xml:space="preserve"> países</w:t>
      </w:r>
      <w:r w:rsidRPr="002B5A9A">
        <w:rPr>
          <w:rFonts w:ascii="Times New Roman" w:hAnsi="Times New Roman" w:cs="Times New Roman"/>
          <w:sz w:val="24"/>
          <w:szCs w:val="24"/>
        </w:rPr>
        <w:t xml:space="preserve"> como importante método para a promoção de um cuidado competente, seguro e capaz de englobar elementos </w:t>
      </w:r>
      <w:r w:rsidR="004A5539" w:rsidRPr="002B5A9A">
        <w:rPr>
          <w:rFonts w:ascii="Times New Roman" w:hAnsi="Times New Roman" w:cs="Times New Roman"/>
          <w:sz w:val="24"/>
          <w:szCs w:val="24"/>
        </w:rPr>
        <w:t>necessários</w:t>
      </w:r>
      <w:r w:rsidRPr="002B5A9A">
        <w:rPr>
          <w:rFonts w:ascii="Times New Roman" w:hAnsi="Times New Roman" w:cs="Times New Roman"/>
          <w:sz w:val="24"/>
          <w:szCs w:val="24"/>
        </w:rPr>
        <w:t xml:space="preserve"> para uma tomada de decisão assertiva</w:t>
      </w:r>
      <w:r w:rsidR="004A5539" w:rsidRPr="002B5A9A">
        <w:rPr>
          <w:rFonts w:ascii="Times New Roman" w:hAnsi="Times New Roman" w:cs="Times New Roman"/>
          <w:sz w:val="24"/>
          <w:szCs w:val="24"/>
        </w:rPr>
        <w:t xml:space="preserve"> e adequada</w:t>
      </w:r>
      <w:r w:rsidRPr="002B5A9A">
        <w:rPr>
          <w:rFonts w:ascii="Times New Roman" w:hAnsi="Times New Roman" w:cs="Times New Roman"/>
          <w:sz w:val="24"/>
          <w:szCs w:val="24"/>
        </w:rPr>
        <w:t xml:space="preserve"> às demandas da </w:t>
      </w:r>
      <w:r w:rsidR="004133BB" w:rsidRPr="002B5A9A">
        <w:rPr>
          <w:rFonts w:ascii="Times New Roman" w:hAnsi="Times New Roman" w:cs="Times New Roman"/>
          <w:sz w:val="24"/>
          <w:szCs w:val="24"/>
        </w:rPr>
        <w:t xml:space="preserve">sociedade (ALFARO-LEFREVE, 2014; DOMINGOS, </w:t>
      </w:r>
      <w:r w:rsidR="004133BB" w:rsidRPr="002B5A9A">
        <w:rPr>
          <w:rFonts w:ascii="Times New Roman" w:hAnsi="Times New Roman" w:cs="Times New Roman"/>
          <w:i/>
          <w:sz w:val="24"/>
          <w:szCs w:val="24"/>
        </w:rPr>
        <w:t>et al.,</w:t>
      </w:r>
      <w:r w:rsidR="004133BB" w:rsidRPr="002B5A9A">
        <w:rPr>
          <w:rFonts w:ascii="Times New Roman" w:hAnsi="Times New Roman" w:cs="Times New Roman"/>
          <w:sz w:val="24"/>
          <w:szCs w:val="24"/>
        </w:rPr>
        <w:t xml:space="preserve"> 2017).  </w:t>
      </w:r>
    </w:p>
    <w:p w14:paraId="60BA1949" w14:textId="7F8E4EDA" w:rsidR="00E70999" w:rsidRPr="002B5A9A" w:rsidRDefault="00917421" w:rsidP="00E70999">
      <w:pPr>
        <w:pStyle w:val="PargrafodaLista"/>
        <w:spacing w:line="360" w:lineRule="auto"/>
        <w:ind w:left="0" w:firstLine="708"/>
        <w:rPr>
          <w:rFonts w:ascii="Times New Roman" w:hAnsi="Times New Roman" w:cs="Times New Roman"/>
          <w:sz w:val="24"/>
          <w:szCs w:val="24"/>
        </w:rPr>
      </w:pPr>
      <w:r w:rsidRPr="002B5A9A">
        <w:rPr>
          <w:rFonts w:ascii="Times New Roman" w:hAnsi="Times New Roman" w:cs="Times New Roman"/>
          <w:sz w:val="24"/>
          <w:szCs w:val="24"/>
        </w:rPr>
        <w:t xml:space="preserve">No Brasil, o PE </w:t>
      </w:r>
      <w:r w:rsidR="00E6371A" w:rsidRPr="002B5A9A">
        <w:rPr>
          <w:rFonts w:ascii="Times New Roman" w:hAnsi="Times New Roman" w:cs="Times New Roman"/>
          <w:sz w:val="24"/>
          <w:szCs w:val="24"/>
        </w:rPr>
        <w:t>emergiu</w:t>
      </w:r>
      <w:r w:rsidR="00E70999" w:rsidRPr="002B5A9A">
        <w:rPr>
          <w:rFonts w:ascii="Times New Roman" w:hAnsi="Times New Roman" w:cs="Times New Roman"/>
          <w:sz w:val="24"/>
          <w:szCs w:val="24"/>
        </w:rPr>
        <w:t xml:space="preserve"> na década de 1970</w:t>
      </w:r>
      <w:r w:rsidRPr="002B5A9A">
        <w:rPr>
          <w:rFonts w:ascii="Times New Roman" w:hAnsi="Times New Roman" w:cs="Times New Roman"/>
          <w:sz w:val="24"/>
          <w:szCs w:val="24"/>
        </w:rPr>
        <w:t xml:space="preserve">, </w:t>
      </w:r>
      <w:r w:rsidR="00E70999" w:rsidRPr="002B5A9A">
        <w:rPr>
          <w:rFonts w:ascii="Times New Roman" w:hAnsi="Times New Roman" w:cs="Times New Roman"/>
          <w:sz w:val="24"/>
          <w:szCs w:val="24"/>
        </w:rPr>
        <w:t>por</w:t>
      </w:r>
      <w:r w:rsidRPr="002B5A9A">
        <w:rPr>
          <w:rFonts w:ascii="Times New Roman" w:hAnsi="Times New Roman" w:cs="Times New Roman"/>
          <w:sz w:val="24"/>
          <w:szCs w:val="24"/>
        </w:rPr>
        <w:t xml:space="preserve"> meio de</w:t>
      </w:r>
      <w:r w:rsidR="00E70999" w:rsidRPr="002B5A9A">
        <w:rPr>
          <w:rFonts w:ascii="Times New Roman" w:hAnsi="Times New Roman" w:cs="Times New Roman"/>
          <w:sz w:val="24"/>
          <w:szCs w:val="24"/>
        </w:rPr>
        <w:t xml:space="preserve"> Wanda de Aguiar Horta, como fundamento do ensino e da prática da enfermagem. Entretanto, somente algumas décadas depois, em 2002, </w:t>
      </w:r>
      <w:r w:rsidR="00E6371A" w:rsidRPr="002B5A9A">
        <w:rPr>
          <w:rFonts w:ascii="Times New Roman" w:hAnsi="Times New Roman" w:cs="Times New Roman"/>
          <w:sz w:val="24"/>
          <w:szCs w:val="24"/>
        </w:rPr>
        <w:t>foi aprovad</w:t>
      </w:r>
      <w:r w:rsidR="00E70999" w:rsidRPr="002B5A9A">
        <w:rPr>
          <w:rFonts w:ascii="Times New Roman" w:hAnsi="Times New Roman" w:cs="Times New Roman"/>
          <w:sz w:val="24"/>
          <w:szCs w:val="24"/>
        </w:rPr>
        <w:t xml:space="preserve">a </w:t>
      </w:r>
      <w:r w:rsidR="000D3685">
        <w:rPr>
          <w:rFonts w:ascii="Times New Roman" w:hAnsi="Times New Roman" w:cs="Times New Roman"/>
          <w:sz w:val="24"/>
          <w:szCs w:val="24"/>
        </w:rPr>
        <w:t xml:space="preserve">a </w:t>
      </w:r>
      <w:r w:rsidR="00E70999" w:rsidRPr="002B5A9A">
        <w:rPr>
          <w:rFonts w:ascii="Times New Roman" w:hAnsi="Times New Roman" w:cs="Times New Roman"/>
          <w:sz w:val="24"/>
          <w:szCs w:val="24"/>
        </w:rPr>
        <w:t>primeira regulamentação sobre o assunto, através da Resolução nº 272 do Conselho Federal de Enfermagem (COFEN).</w:t>
      </w:r>
      <w:r w:rsidR="009C5A30" w:rsidRPr="002B5A9A">
        <w:rPr>
          <w:rFonts w:ascii="Times New Roman" w:hAnsi="Times New Roman" w:cs="Times New Roman"/>
          <w:sz w:val="24"/>
          <w:szCs w:val="24"/>
        </w:rPr>
        <w:t xml:space="preserve"> </w:t>
      </w:r>
      <w:r w:rsidR="00C02B80" w:rsidRPr="002B5A9A">
        <w:rPr>
          <w:rFonts w:ascii="Times New Roman" w:hAnsi="Times New Roman" w:cs="Times New Roman"/>
          <w:sz w:val="24"/>
          <w:szCs w:val="24"/>
        </w:rPr>
        <w:t xml:space="preserve">Essa foi a primeira base legal </w:t>
      </w:r>
      <w:r w:rsidR="000B686C" w:rsidRPr="002B5A9A">
        <w:rPr>
          <w:rFonts w:ascii="Times New Roman" w:hAnsi="Times New Roman" w:cs="Times New Roman"/>
          <w:sz w:val="24"/>
          <w:szCs w:val="24"/>
        </w:rPr>
        <w:t xml:space="preserve">sobre </w:t>
      </w:r>
      <w:r w:rsidR="00057AC0" w:rsidRPr="002B5A9A">
        <w:rPr>
          <w:rFonts w:ascii="Times New Roman" w:hAnsi="Times New Roman" w:cs="Times New Roman"/>
          <w:sz w:val="24"/>
          <w:szCs w:val="24"/>
        </w:rPr>
        <w:t>a temática</w:t>
      </w:r>
      <w:r w:rsidR="00C02B80" w:rsidRPr="002B5A9A">
        <w:rPr>
          <w:rFonts w:ascii="Times New Roman" w:hAnsi="Times New Roman" w:cs="Times New Roman"/>
          <w:sz w:val="24"/>
          <w:szCs w:val="24"/>
        </w:rPr>
        <w:t xml:space="preserve">, em que o Processo de Enfermagem </w:t>
      </w:r>
      <w:r w:rsidR="00BC76DC" w:rsidRPr="002B5A9A">
        <w:rPr>
          <w:rFonts w:ascii="Times New Roman" w:hAnsi="Times New Roman" w:cs="Times New Roman"/>
          <w:sz w:val="24"/>
          <w:szCs w:val="24"/>
        </w:rPr>
        <w:t>se configurou</w:t>
      </w:r>
      <w:r w:rsidR="00C02B80" w:rsidRPr="002B5A9A">
        <w:rPr>
          <w:rFonts w:ascii="Times New Roman" w:hAnsi="Times New Roman" w:cs="Times New Roman"/>
          <w:sz w:val="24"/>
          <w:szCs w:val="24"/>
        </w:rPr>
        <w:t xml:space="preserve"> como importante método organiz</w:t>
      </w:r>
      <w:r w:rsidR="00E6371A" w:rsidRPr="002B5A9A">
        <w:rPr>
          <w:rFonts w:ascii="Times New Roman" w:hAnsi="Times New Roman" w:cs="Times New Roman"/>
          <w:sz w:val="24"/>
          <w:szCs w:val="24"/>
        </w:rPr>
        <w:t>ador do trabalho da enfermagem e</w:t>
      </w:r>
      <w:r w:rsidR="00C02B80" w:rsidRPr="002B5A9A">
        <w:rPr>
          <w:rFonts w:ascii="Times New Roman" w:hAnsi="Times New Roman" w:cs="Times New Roman"/>
          <w:sz w:val="24"/>
          <w:szCs w:val="24"/>
        </w:rPr>
        <w:t xml:space="preserve"> </w:t>
      </w:r>
      <w:r w:rsidR="00E6371A" w:rsidRPr="002B5A9A">
        <w:rPr>
          <w:rFonts w:ascii="Times New Roman" w:hAnsi="Times New Roman" w:cs="Times New Roman"/>
          <w:sz w:val="24"/>
          <w:szCs w:val="24"/>
        </w:rPr>
        <w:t xml:space="preserve">como </w:t>
      </w:r>
      <w:r w:rsidR="00C02B80" w:rsidRPr="002B5A9A">
        <w:rPr>
          <w:rFonts w:ascii="Times New Roman" w:hAnsi="Times New Roman" w:cs="Times New Roman"/>
          <w:sz w:val="24"/>
          <w:szCs w:val="24"/>
        </w:rPr>
        <w:t xml:space="preserve">elemento integrativo da Sistematização da Assistência de Enfermagem (SAE). </w:t>
      </w:r>
    </w:p>
    <w:p w14:paraId="5E68F40A" w14:textId="6D9C5188" w:rsidR="00CF2111" w:rsidRPr="002B5A9A" w:rsidRDefault="002A1863" w:rsidP="000B686C">
      <w:pPr>
        <w:pStyle w:val="PargrafodaLista"/>
        <w:spacing w:line="360" w:lineRule="auto"/>
        <w:ind w:left="0" w:firstLine="708"/>
        <w:rPr>
          <w:rFonts w:ascii="Times New Roman" w:hAnsi="Times New Roman" w:cs="Times New Roman"/>
          <w:sz w:val="24"/>
          <w:szCs w:val="24"/>
        </w:rPr>
      </w:pPr>
      <w:r>
        <w:rPr>
          <w:rFonts w:ascii="Times New Roman" w:hAnsi="Times New Roman" w:cs="Times New Roman"/>
          <w:sz w:val="24"/>
          <w:szCs w:val="24"/>
        </w:rPr>
        <w:t>Todavia</w:t>
      </w:r>
      <w:r w:rsidR="000B686C" w:rsidRPr="002B5A9A">
        <w:rPr>
          <w:rFonts w:ascii="Times New Roman" w:hAnsi="Times New Roman" w:cs="Times New Roman"/>
          <w:sz w:val="24"/>
          <w:szCs w:val="24"/>
        </w:rPr>
        <w:t xml:space="preserve">, apenas alguns anos depois, em 2009, </w:t>
      </w:r>
      <w:r w:rsidR="00646602">
        <w:rPr>
          <w:rFonts w:ascii="Times New Roman" w:hAnsi="Times New Roman" w:cs="Times New Roman"/>
          <w:sz w:val="24"/>
          <w:szCs w:val="24"/>
        </w:rPr>
        <w:t>por meio</w:t>
      </w:r>
      <w:r w:rsidR="000B686C" w:rsidRPr="002B5A9A">
        <w:rPr>
          <w:rFonts w:ascii="Times New Roman" w:hAnsi="Times New Roman" w:cs="Times New Roman"/>
          <w:sz w:val="24"/>
          <w:szCs w:val="24"/>
        </w:rPr>
        <w:t xml:space="preserve"> da resolução nº 358/2009, o COFEN especificou as exigências legais de</w:t>
      </w:r>
      <w:r w:rsidR="00E163AA" w:rsidRPr="00E163AA">
        <w:rPr>
          <w:rFonts w:ascii="Times New Roman" w:hAnsi="Times New Roman" w:cs="Times New Roman"/>
          <w:sz w:val="24"/>
          <w:szCs w:val="24"/>
        </w:rPr>
        <w:t xml:space="preserve"> </w:t>
      </w:r>
      <w:r w:rsidR="00E163AA">
        <w:rPr>
          <w:rFonts w:ascii="Times New Roman" w:hAnsi="Times New Roman" w:cs="Times New Roman"/>
          <w:sz w:val="24"/>
          <w:szCs w:val="24"/>
        </w:rPr>
        <w:t>implantação</w:t>
      </w:r>
      <w:r w:rsidR="00E163AA" w:rsidRPr="002B5A9A">
        <w:rPr>
          <w:rFonts w:ascii="Times New Roman" w:hAnsi="Times New Roman" w:cs="Times New Roman"/>
          <w:sz w:val="24"/>
          <w:szCs w:val="24"/>
        </w:rPr>
        <w:t xml:space="preserve"> </w:t>
      </w:r>
      <w:r w:rsidR="000B686C" w:rsidRPr="002B5A9A">
        <w:rPr>
          <w:rFonts w:ascii="Times New Roman" w:hAnsi="Times New Roman" w:cs="Times New Roman"/>
          <w:sz w:val="24"/>
          <w:szCs w:val="24"/>
        </w:rPr>
        <w:t xml:space="preserve">do PE </w:t>
      </w:r>
      <w:r w:rsidR="009770BE" w:rsidRPr="002B5A9A">
        <w:rPr>
          <w:rFonts w:ascii="Times New Roman" w:hAnsi="Times New Roman" w:cs="Times New Roman"/>
          <w:sz w:val="24"/>
          <w:szCs w:val="24"/>
        </w:rPr>
        <w:t>para</w:t>
      </w:r>
      <w:r w:rsidR="000B686C" w:rsidRPr="002B5A9A">
        <w:rPr>
          <w:rFonts w:ascii="Times New Roman" w:hAnsi="Times New Roman" w:cs="Times New Roman"/>
          <w:sz w:val="24"/>
          <w:szCs w:val="24"/>
        </w:rPr>
        <w:t xml:space="preserve"> todos os espaços em que houvesse o cuidado da enfermagem. Essa resolução também foi importante </w:t>
      </w:r>
      <w:r w:rsidR="009770BE" w:rsidRPr="002B5A9A">
        <w:rPr>
          <w:rFonts w:ascii="Times New Roman" w:hAnsi="Times New Roman" w:cs="Times New Roman"/>
          <w:sz w:val="24"/>
          <w:szCs w:val="24"/>
        </w:rPr>
        <w:t xml:space="preserve">para </w:t>
      </w:r>
      <w:r w:rsidR="00FE08C1" w:rsidRPr="002B5A9A">
        <w:rPr>
          <w:rFonts w:ascii="Times New Roman" w:hAnsi="Times New Roman" w:cs="Times New Roman"/>
          <w:sz w:val="24"/>
          <w:szCs w:val="24"/>
        </w:rPr>
        <w:t>destacar</w:t>
      </w:r>
      <w:r w:rsidR="005E5653" w:rsidRPr="002B5A9A">
        <w:rPr>
          <w:rFonts w:ascii="Times New Roman" w:hAnsi="Times New Roman" w:cs="Times New Roman"/>
          <w:sz w:val="24"/>
          <w:szCs w:val="24"/>
        </w:rPr>
        <w:t xml:space="preserve"> a necessidade de</w:t>
      </w:r>
      <w:r w:rsidR="000B686C" w:rsidRPr="002B5A9A">
        <w:rPr>
          <w:rFonts w:ascii="Times New Roman" w:hAnsi="Times New Roman" w:cs="Times New Roman"/>
          <w:sz w:val="24"/>
          <w:szCs w:val="24"/>
        </w:rPr>
        <w:t xml:space="preserve"> atenção às fases do PE, desde a </w:t>
      </w:r>
      <w:r w:rsidR="00CF2111" w:rsidRPr="002B5A9A">
        <w:rPr>
          <w:rFonts w:ascii="Times New Roman" w:hAnsi="Times New Roman" w:cs="Times New Roman"/>
          <w:sz w:val="24"/>
          <w:szCs w:val="24"/>
        </w:rPr>
        <w:t xml:space="preserve">coleta de dados, diagnóstico, planejamento, implementação e avaliação, entre outras considerações, </w:t>
      </w:r>
      <w:r w:rsidR="000B686C" w:rsidRPr="002B5A9A">
        <w:rPr>
          <w:rFonts w:ascii="Times New Roman" w:hAnsi="Times New Roman" w:cs="Times New Roman"/>
          <w:sz w:val="24"/>
          <w:szCs w:val="24"/>
        </w:rPr>
        <w:t xml:space="preserve">todas </w:t>
      </w:r>
      <w:r w:rsidR="005E5653" w:rsidRPr="002B5A9A">
        <w:rPr>
          <w:rFonts w:ascii="Times New Roman" w:hAnsi="Times New Roman" w:cs="Times New Roman"/>
          <w:sz w:val="24"/>
          <w:szCs w:val="24"/>
        </w:rPr>
        <w:t>edificadas</w:t>
      </w:r>
      <w:r w:rsidR="000B686C" w:rsidRPr="002B5A9A">
        <w:rPr>
          <w:rFonts w:ascii="Times New Roman" w:hAnsi="Times New Roman" w:cs="Times New Roman"/>
          <w:sz w:val="24"/>
          <w:szCs w:val="24"/>
        </w:rPr>
        <w:t xml:space="preserve"> em um referencial teórico pertinente</w:t>
      </w:r>
      <w:r w:rsidR="00CF2111" w:rsidRPr="002B5A9A">
        <w:rPr>
          <w:rFonts w:ascii="Times New Roman" w:hAnsi="Times New Roman" w:cs="Times New Roman"/>
          <w:sz w:val="24"/>
          <w:szCs w:val="24"/>
        </w:rPr>
        <w:t xml:space="preserve"> </w:t>
      </w:r>
      <w:r w:rsidR="00EE7EC2" w:rsidRPr="002B5A9A">
        <w:rPr>
          <w:rFonts w:ascii="Times New Roman" w:hAnsi="Times New Roman" w:cs="Times New Roman"/>
          <w:sz w:val="24"/>
          <w:szCs w:val="24"/>
        </w:rPr>
        <w:t xml:space="preserve">(COFEN, 2009; </w:t>
      </w:r>
      <w:r w:rsidR="00CF2111" w:rsidRPr="002B5A9A">
        <w:rPr>
          <w:rFonts w:ascii="Times New Roman" w:hAnsi="Times New Roman" w:cs="Times New Roman"/>
          <w:sz w:val="24"/>
          <w:szCs w:val="24"/>
        </w:rPr>
        <w:t>SANTOS, 2014).</w:t>
      </w:r>
    </w:p>
    <w:p w14:paraId="7B66FA65" w14:textId="351178D2" w:rsidR="00CF2111" w:rsidRPr="002B5A9A" w:rsidRDefault="000B686C" w:rsidP="000B686C">
      <w:pPr>
        <w:pStyle w:val="PargrafodaLista"/>
        <w:spacing w:line="360" w:lineRule="auto"/>
        <w:ind w:left="0" w:firstLine="708"/>
        <w:rPr>
          <w:rFonts w:ascii="Times New Roman" w:hAnsi="Times New Roman" w:cs="Times New Roman"/>
          <w:sz w:val="24"/>
          <w:szCs w:val="24"/>
        </w:rPr>
      </w:pPr>
      <w:r w:rsidRPr="002B5A9A">
        <w:rPr>
          <w:rFonts w:ascii="Times New Roman" w:hAnsi="Times New Roman" w:cs="Times New Roman"/>
          <w:sz w:val="24"/>
          <w:szCs w:val="24"/>
        </w:rPr>
        <w:t>A</w:t>
      </w:r>
      <w:r w:rsidR="00AD2C81" w:rsidRPr="002B5A9A">
        <w:rPr>
          <w:rFonts w:ascii="Times New Roman" w:hAnsi="Times New Roman" w:cs="Times New Roman"/>
          <w:sz w:val="24"/>
          <w:szCs w:val="24"/>
        </w:rPr>
        <w:t xml:space="preserve">ssim, </w:t>
      </w:r>
      <w:r w:rsidRPr="002B5A9A">
        <w:rPr>
          <w:rFonts w:ascii="Times New Roman" w:hAnsi="Times New Roman" w:cs="Times New Roman"/>
          <w:sz w:val="24"/>
          <w:szCs w:val="24"/>
        </w:rPr>
        <w:t>o PE, devidamente pautado em um modelo teórico (</w:t>
      </w:r>
      <w:r w:rsidR="00EE7EC2" w:rsidRPr="002B5A9A">
        <w:rPr>
          <w:rFonts w:ascii="Times New Roman" w:hAnsi="Times New Roman" w:cs="Times New Roman"/>
          <w:sz w:val="24"/>
          <w:szCs w:val="24"/>
        </w:rPr>
        <w:t xml:space="preserve">teoria do </w:t>
      </w:r>
      <w:r w:rsidRPr="002B5A9A">
        <w:rPr>
          <w:rFonts w:ascii="Times New Roman" w:hAnsi="Times New Roman" w:cs="Times New Roman"/>
          <w:sz w:val="24"/>
          <w:szCs w:val="24"/>
        </w:rPr>
        <w:t xml:space="preserve">autocuidado, necessidades </w:t>
      </w:r>
      <w:r w:rsidR="00847CC0" w:rsidRPr="002B5A9A">
        <w:rPr>
          <w:rFonts w:ascii="Times New Roman" w:hAnsi="Times New Roman" w:cs="Times New Roman"/>
          <w:sz w:val="24"/>
          <w:szCs w:val="24"/>
        </w:rPr>
        <w:t>humana</w:t>
      </w:r>
      <w:r w:rsidRPr="002B5A9A">
        <w:rPr>
          <w:rFonts w:ascii="Times New Roman" w:hAnsi="Times New Roman" w:cs="Times New Roman"/>
          <w:sz w:val="24"/>
          <w:szCs w:val="24"/>
        </w:rPr>
        <w:t>s, sistemas de adaptação, entre outros)</w:t>
      </w:r>
      <w:r w:rsidR="00646602">
        <w:rPr>
          <w:rFonts w:ascii="Times New Roman" w:hAnsi="Times New Roman" w:cs="Times New Roman"/>
          <w:sz w:val="24"/>
          <w:szCs w:val="24"/>
        </w:rPr>
        <w:t>,</w:t>
      </w:r>
      <w:r w:rsidRPr="002B5A9A">
        <w:rPr>
          <w:rFonts w:ascii="Times New Roman" w:hAnsi="Times New Roman" w:cs="Times New Roman"/>
          <w:sz w:val="24"/>
          <w:szCs w:val="24"/>
        </w:rPr>
        <w:t xml:space="preserve"> </w:t>
      </w:r>
      <w:r w:rsidR="00FE08C1" w:rsidRPr="002B5A9A">
        <w:rPr>
          <w:rFonts w:ascii="Times New Roman" w:hAnsi="Times New Roman" w:cs="Times New Roman"/>
          <w:sz w:val="24"/>
          <w:szCs w:val="24"/>
        </w:rPr>
        <w:t>deve ser aplicado</w:t>
      </w:r>
      <w:r w:rsidRPr="002B5A9A">
        <w:rPr>
          <w:rFonts w:ascii="Times New Roman" w:hAnsi="Times New Roman" w:cs="Times New Roman"/>
          <w:sz w:val="24"/>
          <w:szCs w:val="24"/>
        </w:rPr>
        <w:t xml:space="preserve"> à prática por permitir uma maior qualificação do cuidado</w:t>
      </w:r>
      <w:r w:rsidR="00BE66BD" w:rsidRPr="002B5A9A">
        <w:rPr>
          <w:rFonts w:ascii="Times New Roman" w:hAnsi="Times New Roman" w:cs="Times New Roman"/>
          <w:sz w:val="24"/>
          <w:szCs w:val="24"/>
        </w:rPr>
        <w:t xml:space="preserve"> (NOBREGA; </w:t>
      </w:r>
      <w:r w:rsidR="00CF2111" w:rsidRPr="002B5A9A">
        <w:rPr>
          <w:rFonts w:ascii="Times New Roman" w:hAnsi="Times New Roman" w:cs="Times New Roman"/>
          <w:sz w:val="24"/>
          <w:szCs w:val="24"/>
        </w:rPr>
        <w:t>SILVA, 2009</w:t>
      </w:r>
      <w:r w:rsidR="00FE08C1" w:rsidRPr="002B5A9A">
        <w:rPr>
          <w:rFonts w:ascii="Times New Roman" w:hAnsi="Times New Roman" w:cs="Times New Roman"/>
          <w:sz w:val="24"/>
          <w:szCs w:val="24"/>
        </w:rPr>
        <w:t>) e por fazer</w:t>
      </w:r>
      <w:r w:rsidR="002F0222" w:rsidRPr="002B5A9A">
        <w:rPr>
          <w:rFonts w:ascii="Times New Roman" w:hAnsi="Times New Roman" w:cs="Times New Roman"/>
          <w:sz w:val="24"/>
          <w:szCs w:val="24"/>
        </w:rPr>
        <w:t xml:space="preserve"> emergir </w:t>
      </w:r>
      <w:r w:rsidRPr="002B5A9A">
        <w:rPr>
          <w:rFonts w:ascii="Times New Roman" w:hAnsi="Times New Roman" w:cs="Times New Roman"/>
          <w:sz w:val="24"/>
          <w:szCs w:val="24"/>
        </w:rPr>
        <w:t xml:space="preserve">a necessidade </w:t>
      </w:r>
      <w:r w:rsidR="002F0222" w:rsidRPr="002B5A9A">
        <w:rPr>
          <w:rFonts w:ascii="Times New Roman" w:hAnsi="Times New Roman" w:cs="Times New Roman"/>
          <w:sz w:val="24"/>
          <w:szCs w:val="24"/>
        </w:rPr>
        <w:t>d</w:t>
      </w:r>
      <w:r w:rsidRPr="002B5A9A">
        <w:rPr>
          <w:rFonts w:ascii="Times New Roman" w:hAnsi="Times New Roman" w:cs="Times New Roman"/>
          <w:sz w:val="24"/>
          <w:szCs w:val="24"/>
        </w:rPr>
        <w:t xml:space="preserve">o raciocínio clínico e pensamento crítico, seja através da investigação dos problemas do paciente, </w:t>
      </w:r>
      <w:r w:rsidR="002F0222" w:rsidRPr="002B5A9A">
        <w:rPr>
          <w:rFonts w:ascii="Times New Roman" w:hAnsi="Times New Roman" w:cs="Times New Roman"/>
          <w:sz w:val="24"/>
          <w:szCs w:val="24"/>
        </w:rPr>
        <w:t xml:space="preserve">identificação de riscos ou </w:t>
      </w:r>
      <w:r w:rsidR="009770BE" w:rsidRPr="002B5A9A">
        <w:rPr>
          <w:rFonts w:ascii="Times New Roman" w:hAnsi="Times New Roman" w:cs="Times New Roman"/>
          <w:sz w:val="24"/>
          <w:szCs w:val="24"/>
        </w:rPr>
        <w:t xml:space="preserve">da </w:t>
      </w:r>
      <w:r w:rsidRPr="002B5A9A">
        <w:rPr>
          <w:rFonts w:ascii="Times New Roman" w:hAnsi="Times New Roman" w:cs="Times New Roman"/>
          <w:sz w:val="24"/>
          <w:szCs w:val="24"/>
        </w:rPr>
        <w:t>organização do cuidado com foco nos resultados</w:t>
      </w:r>
      <w:r w:rsidR="004133BB" w:rsidRPr="002B5A9A">
        <w:rPr>
          <w:rFonts w:ascii="Times New Roman" w:hAnsi="Times New Roman" w:cs="Times New Roman"/>
          <w:sz w:val="24"/>
          <w:szCs w:val="24"/>
        </w:rPr>
        <w:t xml:space="preserve"> (ALFARO-LEFREVE, 2014</w:t>
      </w:r>
      <w:r w:rsidR="00F8403C" w:rsidRPr="002B5A9A">
        <w:rPr>
          <w:rFonts w:ascii="Times New Roman" w:hAnsi="Times New Roman" w:cs="Times New Roman"/>
          <w:sz w:val="24"/>
          <w:szCs w:val="24"/>
        </w:rPr>
        <w:t>; AZEVEDO</w:t>
      </w:r>
      <w:r w:rsidR="004133BB" w:rsidRPr="002B5A9A">
        <w:rPr>
          <w:rFonts w:ascii="Times New Roman" w:hAnsi="Times New Roman" w:cs="Times New Roman"/>
          <w:sz w:val="24"/>
          <w:szCs w:val="24"/>
        </w:rPr>
        <w:t xml:space="preserve"> </w:t>
      </w:r>
      <w:r w:rsidR="004133BB" w:rsidRPr="002B5A9A">
        <w:rPr>
          <w:rFonts w:ascii="Times New Roman" w:hAnsi="Times New Roman" w:cs="Times New Roman"/>
          <w:i/>
          <w:sz w:val="24"/>
          <w:szCs w:val="24"/>
        </w:rPr>
        <w:t>et al</w:t>
      </w:r>
      <w:r w:rsidR="004133BB" w:rsidRPr="002B5A9A">
        <w:rPr>
          <w:rFonts w:ascii="Times New Roman" w:hAnsi="Times New Roman" w:cs="Times New Roman"/>
          <w:sz w:val="24"/>
          <w:szCs w:val="24"/>
        </w:rPr>
        <w:t>., 2019).</w:t>
      </w:r>
    </w:p>
    <w:p w14:paraId="38A101EF" w14:textId="1E2C816F" w:rsidR="00076E4C" w:rsidRPr="002B5A9A" w:rsidRDefault="009C5A30" w:rsidP="000B686C">
      <w:pPr>
        <w:pStyle w:val="PargrafodaLista"/>
        <w:spacing w:line="360" w:lineRule="auto"/>
        <w:ind w:left="0" w:firstLine="708"/>
        <w:rPr>
          <w:rFonts w:ascii="Times New Roman" w:hAnsi="Times New Roman" w:cs="Times New Roman"/>
          <w:sz w:val="24"/>
          <w:szCs w:val="24"/>
        </w:rPr>
      </w:pPr>
      <w:r w:rsidRPr="002B5A9A">
        <w:rPr>
          <w:rFonts w:ascii="Times New Roman" w:hAnsi="Times New Roman" w:cs="Times New Roman"/>
          <w:sz w:val="24"/>
          <w:szCs w:val="24"/>
        </w:rPr>
        <w:lastRenderedPageBreak/>
        <w:t xml:space="preserve">Apesar </w:t>
      </w:r>
      <w:r w:rsidR="00076E4C" w:rsidRPr="002B5A9A">
        <w:rPr>
          <w:rFonts w:ascii="Times New Roman" w:hAnsi="Times New Roman" w:cs="Times New Roman"/>
          <w:sz w:val="24"/>
          <w:szCs w:val="24"/>
        </w:rPr>
        <w:t xml:space="preserve">dos já reconhecidos benefícios da </w:t>
      </w:r>
      <w:r w:rsidR="00E163AA">
        <w:rPr>
          <w:rFonts w:ascii="Times New Roman" w:hAnsi="Times New Roman" w:cs="Times New Roman"/>
          <w:sz w:val="24"/>
          <w:szCs w:val="24"/>
        </w:rPr>
        <w:t>implantação</w:t>
      </w:r>
      <w:r w:rsidR="00076E4C" w:rsidRPr="002B5A9A">
        <w:rPr>
          <w:rFonts w:ascii="Times New Roman" w:hAnsi="Times New Roman" w:cs="Times New Roman"/>
          <w:sz w:val="24"/>
          <w:szCs w:val="24"/>
        </w:rPr>
        <w:t xml:space="preserve"> do PE nos serviços de saúde, sabe-se que essa não é uma realidade consistente no Brasil. Frequentemente</w:t>
      </w:r>
      <w:r w:rsidR="00646602">
        <w:rPr>
          <w:rFonts w:ascii="Times New Roman" w:hAnsi="Times New Roman" w:cs="Times New Roman"/>
          <w:sz w:val="24"/>
          <w:szCs w:val="24"/>
        </w:rPr>
        <w:t>,</w:t>
      </w:r>
      <w:r w:rsidR="00076E4C" w:rsidRPr="002B5A9A">
        <w:rPr>
          <w:rFonts w:ascii="Times New Roman" w:hAnsi="Times New Roman" w:cs="Times New Roman"/>
          <w:sz w:val="24"/>
          <w:szCs w:val="24"/>
        </w:rPr>
        <w:t xml:space="preserve"> os estudos abordam que essa </w:t>
      </w:r>
      <w:r w:rsidR="00E163AA">
        <w:rPr>
          <w:rFonts w:ascii="Times New Roman" w:hAnsi="Times New Roman" w:cs="Times New Roman"/>
          <w:sz w:val="24"/>
          <w:szCs w:val="24"/>
        </w:rPr>
        <w:t>implantação</w:t>
      </w:r>
      <w:r w:rsidR="00076E4C" w:rsidRPr="002B5A9A">
        <w:rPr>
          <w:rFonts w:ascii="Times New Roman" w:hAnsi="Times New Roman" w:cs="Times New Roman"/>
          <w:sz w:val="24"/>
          <w:szCs w:val="24"/>
        </w:rPr>
        <w:t xml:space="preserve"> é fragmentada</w:t>
      </w:r>
      <w:r w:rsidR="005C5F19" w:rsidRPr="002B5A9A">
        <w:rPr>
          <w:rFonts w:ascii="Times New Roman" w:hAnsi="Times New Roman" w:cs="Times New Roman"/>
          <w:sz w:val="24"/>
          <w:szCs w:val="24"/>
        </w:rPr>
        <w:t xml:space="preserve"> </w:t>
      </w:r>
      <w:r w:rsidR="00076E4C" w:rsidRPr="002B5A9A">
        <w:rPr>
          <w:rFonts w:ascii="Times New Roman" w:hAnsi="Times New Roman" w:cs="Times New Roman"/>
          <w:sz w:val="24"/>
          <w:szCs w:val="24"/>
        </w:rPr>
        <w:t>e dissociada das realidades locais, o que dificulta a adesão da equipe de enfermagem, limita o envolvimento dos profis</w:t>
      </w:r>
      <w:r w:rsidR="0066015D" w:rsidRPr="002B5A9A">
        <w:rPr>
          <w:rFonts w:ascii="Times New Roman" w:hAnsi="Times New Roman" w:cs="Times New Roman"/>
          <w:sz w:val="24"/>
          <w:szCs w:val="24"/>
        </w:rPr>
        <w:t xml:space="preserve">sionais no uso do método, fragiliza </w:t>
      </w:r>
      <w:r w:rsidR="00076E4C" w:rsidRPr="002B5A9A">
        <w:rPr>
          <w:rFonts w:ascii="Times New Roman" w:hAnsi="Times New Roman" w:cs="Times New Roman"/>
          <w:sz w:val="24"/>
          <w:szCs w:val="24"/>
        </w:rPr>
        <w:t xml:space="preserve">o reconhecimento social da sua importância e restringe a valorização por parte da gestão institucional. Ao mesmo tempo, associa-se também </w:t>
      </w:r>
      <w:r w:rsidR="00646602">
        <w:rPr>
          <w:rFonts w:ascii="Times New Roman" w:hAnsi="Times New Roman" w:cs="Times New Roman"/>
          <w:sz w:val="24"/>
          <w:szCs w:val="24"/>
        </w:rPr>
        <w:t>à</w:t>
      </w:r>
      <w:r w:rsidR="00076E4C" w:rsidRPr="002B5A9A">
        <w:rPr>
          <w:rFonts w:ascii="Times New Roman" w:hAnsi="Times New Roman" w:cs="Times New Roman"/>
          <w:sz w:val="24"/>
          <w:szCs w:val="24"/>
        </w:rPr>
        <w:t xml:space="preserve"> falta de indicadores de resultados específicos sobre os impactos do uso do PE na qualificação do cuidado a médio e longo prazo (</w:t>
      </w:r>
      <w:r w:rsidR="00F8403C" w:rsidRPr="002B5A9A">
        <w:rPr>
          <w:rFonts w:ascii="Times New Roman" w:hAnsi="Times New Roman" w:cs="Times New Roman"/>
          <w:sz w:val="24"/>
          <w:szCs w:val="24"/>
        </w:rPr>
        <w:t xml:space="preserve">AZEVEDO, </w:t>
      </w:r>
      <w:r w:rsidR="00F8403C" w:rsidRPr="002B5A9A">
        <w:rPr>
          <w:rFonts w:ascii="Times New Roman" w:hAnsi="Times New Roman" w:cs="Times New Roman"/>
          <w:i/>
          <w:sz w:val="24"/>
          <w:szCs w:val="24"/>
        </w:rPr>
        <w:t>et al.,</w:t>
      </w:r>
      <w:r w:rsidR="00F8403C" w:rsidRPr="002B5A9A">
        <w:rPr>
          <w:rFonts w:ascii="Times New Roman" w:hAnsi="Times New Roman" w:cs="Times New Roman"/>
          <w:sz w:val="24"/>
          <w:szCs w:val="24"/>
        </w:rPr>
        <w:t xml:space="preserve"> 2019; </w:t>
      </w:r>
      <w:r w:rsidR="00076E4C" w:rsidRPr="002B5A9A">
        <w:rPr>
          <w:rFonts w:ascii="Times New Roman" w:hAnsi="Times New Roman" w:cs="Times New Roman"/>
          <w:sz w:val="24"/>
          <w:szCs w:val="24"/>
        </w:rPr>
        <w:t>SANTOS, 2014</w:t>
      </w:r>
      <w:r w:rsidR="00F8403C" w:rsidRPr="002B5A9A">
        <w:rPr>
          <w:rFonts w:ascii="Times New Roman" w:hAnsi="Times New Roman" w:cs="Times New Roman"/>
          <w:sz w:val="24"/>
          <w:szCs w:val="24"/>
        </w:rPr>
        <w:t xml:space="preserve">). </w:t>
      </w:r>
    </w:p>
    <w:p w14:paraId="13D3F070" w14:textId="2C6E4F80" w:rsidR="00D94AF3" w:rsidRPr="002B5A9A" w:rsidRDefault="00D94AF3" w:rsidP="000B686C">
      <w:pPr>
        <w:pStyle w:val="PargrafodaLista"/>
        <w:spacing w:line="360" w:lineRule="auto"/>
        <w:ind w:left="0" w:firstLine="708"/>
        <w:rPr>
          <w:rFonts w:ascii="Times New Roman" w:hAnsi="Times New Roman" w:cs="Times New Roman"/>
          <w:sz w:val="24"/>
          <w:szCs w:val="24"/>
        </w:rPr>
      </w:pPr>
      <w:r w:rsidRPr="002B5A9A">
        <w:rPr>
          <w:rFonts w:ascii="Times New Roman" w:hAnsi="Times New Roman" w:cs="Times New Roman"/>
          <w:sz w:val="24"/>
          <w:szCs w:val="24"/>
        </w:rPr>
        <w:t xml:space="preserve">É perceptível que a </w:t>
      </w:r>
      <w:r w:rsidR="00E163AA">
        <w:rPr>
          <w:rFonts w:ascii="Times New Roman" w:hAnsi="Times New Roman" w:cs="Times New Roman"/>
          <w:sz w:val="24"/>
          <w:szCs w:val="24"/>
        </w:rPr>
        <w:t>implantação</w:t>
      </w:r>
      <w:r w:rsidRPr="002B5A9A">
        <w:rPr>
          <w:rFonts w:ascii="Times New Roman" w:hAnsi="Times New Roman" w:cs="Times New Roman"/>
          <w:sz w:val="24"/>
          <w:szCs w:val="24"/>
        </w:rPr>
        <w:t xml:space="preserve"> do PE ocorre frequentemente através de decisões unidirecionais</w:t>
      </w:r>
      <w:r w:rsidR="009770BE" w:rsidRPr="002B5A9A">
        <w:rPr>
          <w:rFonts w:ascii="Times New Roman" w:hAnsi="Times New Roman" w:cs="Times New Roman"/>
          <w:sz w:val="24"/>
          <w:szCs w:val="24"/>
        </w:rPr>
        <w:t xml:space="preserve"> e impositivas</w:t>
      </w:r>
      <w:r w:rsidRPr="002B5A9A">
        <w:rPr>
          <w:rFonts w:ascii="Times New Roman" w:hAnsi="Times New Roman" w:cs="Times New Roman"/>
          <w:sz w:val="24"/>
          <w:szCs w:val="24"/>
        </w:rPr>
        <w:t>, com foco no cumprimento das premissas legais. Isso tem resultado</w:t>
      </w:r>
      <w:r w:rsidR="007F0EF6" w:rsidRPr="002B5A9A">
        <w:rPr>
          <w:rFonts w:ascii="Times New Roman" w:hAnsi="Times New Roman" w:cs="Times New Roman"/>
          <w:sz w:val="24"/>
          <w:szCs w:val="24"/>
        </w:rPr>
        <w:t>,</w:t>
      </w:r>
      <w:r w:rsidRPr="002B5A9A">
        <w:rPr>
          <w:rFonts w:ascii="Times New Roman" w:hAnsi="Times New Roman" w:cs="Times New Roman"/>
          <w:sz w:val="24"/>
          <w:szCs w:val="24"/>
        </w:rPr>
        <w:t xml:space="preserve"> entre outros fatores, no acúmulo de formulários, impressos, questionários e </w:t>
      </w:r>
      <w:r w:rsidR="00FE08C1" w:rsidRPr="002B5A9A">
        <w:rPr>
          <w:rFonts w:ascii="Times New Roman" w:hAnsi="Times New Roman" w:cs="Times New Roman"/>
          <w:sz w:val="24"/>
          <w:szCs w:val="24"/>
        </w:rPr>
        <w:t>requisições que são “imp</w:t>
      </w:r>
      <w:r w:rsidR="006C2AB5">
        <w:rPr>
          <w:rFonts w:ascii="Times New Roman" w:hAnsi="Times New Roman" w:cs="Times New Roman"/>
          <w:sz w:val="24"/>
          <w:szCs w:val="24"/>
        </w:rPr>
        <w:t>lantados</w:t>
      </w:r>
      <w:r w:rsidRPr="002B5A9A">
        <w:rPr>
          <w:rFonts w:ascii="Times New Roman" w:hAnsi="Times New Roman" w:cs="Times New Roman"/>
          <w:sz w:val="24"/>
          <w:szCs w:val="24"/>
        </w:rPr>
        <w:t xml:space="preserve">” nos serviços sem a devida adequação da proposta às especificidades do serviço. </w:t>
      </w:r>
      <w:r w:rsidR="007F0EF6" w:rsidRPr="002B5A9A">
        <w:rPr>
          <w:rFonts w:ascii="Times New Roman" w:hAnsi="Times New Roman" w:cs="Times New Roman"/>
          <w:sz w:val="24"/>
          <w:szCs w:val="24"/>
        </w:rPr>
        <w:t>Essas práticas</w:t>
      </w:r>
      <w:r w:rsidR="009C5A30" w:rsidRPr="002B5A9A">
        <w:rPr>
          <w:rFonts w:ascii="Times New Roman" w:hAnsi="Times New Roman" w:cs="Times New Roman"/>
          <w:sz w:val="24"/>
          <w:szCs w:val="24"/>
        </w:rPr>
        <w:t xml:space="preserve"> </w:t>
      </w:r>
      <w:r w:rsidR="009770BE" w:rsidRPr="002B5A9A">
        <w:rPr>
          <w:rFonts w:ascii="Times New Roman" w:hAnsi="Times New Roman" w:cs="Times New Roman"/>
          <w:sz w:val="24"/>
          <w:szCs w:val="24"/>
        </w:rPr>
        <w:t>comumente geram</w:t>
      </w:r>
      <w:r w:rsidR="009C5A30" w:rsidRPr="002B5A9A">
        <w:rPr>
          <w:rFonts w:ascii="Times New Roman" w:hAnsi="Times New Roman" w:cs="Times New Roman"/>
          <w:sz w:val="24"/>
          <w:szCs w:val="24"/>
        </w:rPr>
        <w:t xml:space="preserve"> </w:t>
      </w:r>
      <w:r w:rsidR="009F29DB" w:rsidRPr="002B5A9A">
        <w:rPr>
          <w:rFonts w:ascii="Times New Roman" w:hAnsi="Times New Roman" w:cs="Times New Roman"/>
          <w:sz w:val="24"/>
          <w:szCs w:val="24"/>
        </w:rPr>
        <w:t>excesso</w:t>
      </w:r>
      <w:r w:rsidRPr="002B5A9A">
        <w:rPr>
          <w:rFonts w:ascii="Times New Roman" w:hAnsi="Times New Roman" w:cs="Times New Roman"/>
          <w:sz w:val="24"/>
          <w:szCs w:val="24"/>
        </w:rPr>
        <w:t xml:space="preserve"> de responsabilidades</w:t>
      </w:r>
      <w:r w:rsidR="009F29DB" w:rsidRPr="002B5A9A">
        <w:rPr>
          <w:rFonts w:ascii="Times New Roman" w:hAnsi="Times New Roman" w:cs="Times New Roman"/>
          <w:sz w:val="24"/>
          <w:szCs w:val="24"/>
        </w:rPr>
        <w:t xml:space="preserve"> e tarefas</w:t>
      </w:r>
      <w:r w:rsidRPr="002B5A9A">
        <w:rPr>
          <w:rFonts w:ascii="Times New Roman" w:hAnsi="Times New Roman" w:cs="Times New Roman"/>
          <w:sz w:val="24"/>
          <w:szCs w:val="24"/>
        </w:rPr>
        <w:t xml:space="preserve"> para os profissionais</w:t>
      </w:r>
      <w:r w:rsidR="006539E9" w:rsidRPr="002B5A9A">
        <w:rPr>
          <w:rFonts w:ascii="Times New Roman" w:hAnsi="Times New Roman" w:cs="Times New Roman"/>
          <w:sz w:val="24"/>
          <w:szCs w:val="24"/>
        </w:rPr>
        <w:t xml:space="preserve"> de enfermagem</w:t>
      </w:r>
      <w:r w:rsidRPr="002B5A9A">
        <w:rPr>
          <w:rFonts w:ascii="Times New Roman" w:hAnsi="Times New Roman" w:cs="Times New Roman"/>
          <w:sz w:val="24"/>
          <w:szCs w:val="24"/>
        </w:rPr>
        <w:t>, sem</w:t>
      </w:r>
      <w:r w:rsidR="006C2AB5">
        <w:rPr>
          <w:rFonts w:ascii="Times New Roman" w:hAnsi="Times New Roman" w:cs="Times New Roman"/>
          <w:sz w:val="24"/>
          <w:szCs w:val="24"/>
        </w:rPr>
        <w:t xml:space="preserve"> evidências de</w:t>
      </w:r>
      <w:r w:rsidRPr="002B5A9A">
        <w:rPr>
          <w:rFonts w:ascii="Times New Roman" w:hAnsi="Times New Roman" w:cs="Times New Roman"/>
          <w:sz w:val="24"/>
          <w:szCs w:val="24"/>
        </w:rPr>
        <w:t xml:space="preserve"> impactos significativos para</w:t>
      </w:r>
      <w:r w:rsidR="007F0EF6" w:rsidRPr="002B5A9A">
        <w:rPr>
          <w:rFonts w:ascii="Times New Roman" w:hAnsi="Times New Roman" w:cs="Times New Roman"/>
          <w:sz w:val="24"/>
          <w:szCs w:val="24"/>
        </w:rPr>
        <w:t xml:space="preserve"> a melhoria do cuidado prestado (</w:t>
      </w:r>
      <w:r w:rsidR="00F8403C" w:rsidRPr="002B5A9A">
        <w:rPr>
          <w:rFonts w:ascii="Times New Roman" w:hAnsi="Times New Roman" w:cs="Times New Roman"/>
          <w:sz w:val="24"/>
          <w:szCs w:val="24"/>
        </w:rPr>
        <w:t xml:space="preserve">DOMINGOS </w:t>
      </w:r>
      <w:r w:rsidR="00F8403C" w:rsidRPr="002B5A9A">
        <w:rPr>
          <w:rFonts w:ascii="Times New Roman" w:hAnsi="Times New Roman" w:cs="Times New Roman"/>
          <w:i/>
          <w:sz w:val="24"/>
          <w:szCs w:val="24"/>
        </w:rPr>
        <w:t>et al</w:t>
      </w:r>
      <w:r w:rsidR="00F8403C" w:rsidRPr="002B5A9A">
        <w:rPr>
          <w:rFonts w:ascii="Times New Roman" w:hAnsi="Times New Roman" w:cs="Times New Roman"/>
          <w:sz w:val="24"/>
          <w:szCs w:val="24"/>
        </w:rPr>
        <w:t xml:space="preserve">., 2017; </w:t>
      </w:r>
      <w:r w:rsidR="007F0EF6" w:rsidRPr="002B5A9A">
        <w:rPr>
          <w:rFonts w:ascii="Times New Roman" w:hAnsi="Times New Roman" w:cs="Times New Roman"/>
          <w:sz w:val="24"/>
          <w:szCs w:val="24"/>
        </w:rPr>
        <w:t>NEVES; SHIMIRU, 2010</w:t>
      </w:r>
      <w:r w:rsidR="00F8403C" w:rsidRPr="002B5A9A">
        <w:rPr>
          <w:rFonts w:ascii="Times New Roman" w:hAnsi="Times New Roman" w:cs="Times New Roman"/>
          <w:sz w:val="24"/>
          <w:szCs w:val="24"/>
        </w:rPr>
        <w:t>).</w:t>
      </w:r>
      <w:r w:rsidR="004133BB" w:rsidRPr="002B5A9A">
        <w:rPr>
          <w:rFonts w:ascii="Times New Roman" w:hAnsi="Times New Roman" w:cs="Times New Roman"/>
          <w:sz w:val="24"/>
          <w:szCs w:val="24"/>
        </w:rPr>
        <w:t xml:space="preserve"> </w:t>
      </w:r>
    </w:p>
    <w:p w14:paraId="44BBBE85" w14:textId="0D0DCF09" w:rsidR="00BD08A7" w:rsidRPr="002B5A9A" w:rsidRDefault="009F29DB" w:rsidP="000B686C">
      <w:pPr>
        <w:pStyle w:val="PargrafodaLista"/>
        <w:spacing w:line="360" w:lineRule="auto"/>
        <w:ind w:left="0" w:firstLine="708"/>
        <w:rPr>
          <w:rFonts w:ascii="Times New Roman" w:hAnsi="Times New Roman" w:cs="Times New Roman"/>
          <w:sz w:val="24"/>
          <w:szCs w:val="24"/>
        </w:rPr>
      </w:pPr>
      <w:r w:rsidRPr="002B5A9A">
        <w:rPr>
          <w:rFonts w:ascii="Times New Roman" w:hAnsi="Times New Roman" w:cs="Times New Roman"/>
          <w:sz w:val="24"/>
          <w:szCs w:val="24"/>
        </w:rPr>
        <w:t>Desse modo, embora</w:t>
      </w:r>
      <w:r w:rsidR="00AF0B66">
        <w:rPr>
          <w:rFonts w:ascii="Times New Roman" w:hAnsi="Times New Roman" w:cs="Times New Roman"/>
          <w:sz w:val="24"/>
          <w:szCs w:val="24"/>
        </w:rPr>
        <w:t xml:space="preserve"> se</w:t>
      </w:r>
      <w:r w:rsidR="003310FB" w:rsidRPr="002B5A9A">
        <w:rPr>
          <w:rFonts w:ascii="Times New Roman" w:hAnsi="Times New Roman" w:cs="Times New Roman"/>
          <w:sz w:val="24"/>
          <w:szCs w:val="24"/>
        </w:rPr>
        <w:t xml:space="preserve"> tenha regist</w:t>
      </w:r>
      <w:r w:rsidR="00BF7BBE" w:rsidRPr="002B5A9A">
        <w:rPr>
          <w:rFonts w:ascii="Times New Roman" w:hAnsi="Times New Roman" w:cs="Times New Roman"/>
          <w:sz w:val="24"/>
          <w:szCs w:val="24"/>
        </w:rPr>
        <w:t xml:space="preserve">ro de iniciativas de </w:t>
      </w:r>
      <w:r w:rsidR="00E163AA">
        <w:rPr>
          <w:rFonts w:ascii="Times New Roman" w:hAnsi="Times New Roman" w:cs="Times New Roman"/>
          <w:sz w:val="24"/>
          <w:szCs w:val="24"/>
        </w:rPr>
        <w:t>implantação</w:t>
      </w:r>
      <w:r w:rsidR="003310FB" w:rsidRPr="002B5A9A">
        <w:rPr>
          <w:rFonts w:ascii="Times New Roman" w:hAnsi="Times New Roman" w:cs="Times New Roman"/>
          <w:sz w:val="24"/>
          <w:szCs w:val="24"/>
        </w:rPr>
        <w:t xml:space="preserve"> do PE nos serviços de saúde, entre el</w:t>
      </w:r>
      <w:r w:rsidR="00057AC0" w:rsidRPr="002B5A9A">
        <w:rPr>
          <w:rFonts w:ascii="Times New Roman" w:hAnsi="Times New Roman" w:cs="Times New Roman"/>
          <w:sz w:val="24"/>
          <w:szCs w:val="24"/>
        </w:rPr>
        <w:t xml:space="preserve">es o contexto hospitalar, </w:t>
      </w:r>
      <w:r w:rsidR="00BD08A7" w:rsidRPr="002B5A9A">
        <w:rPr>
          <w:rFonts w:ascii="Times New Roman" w:hAnsi="Times New Roman" w:cs="Times New Roman"/>
          <w:sz w:val="24"/>
          <w:szCs w:val="24"/>
        </w:rPr>
        <w:t xml:space="preserve">o que se identifica é que </w:t>
      </w:r>
      <w:r w:rsidR="003310FB" w:rsidRPr="002B5A9A">
        <w:rPr>
          <w:rFonts w:ascii="Times New Roman" w:hAnsi="Times New Roman" w:cs="Times New Roman"/>
          <w:sz w:val="24"/>
          <w:szCs w:val="24"/>
        </w:rPr>
        <w:t xml:space="preserve">isso </w:t>
      </w:r>
      <w:r w:rsidR="00057AC0" w:rsidRPr="002B5A9A">
        <w:rPr>
          <w:rFonts w:ascii="Times New Roman" w:hAnsi="Times New Roman" w:cs="Times New Roman"/>
          <w:sz w:val="24"/>
          <w:szCs w:val="24"/>
        </w:rPr>
        <w:t>frequentemente ocorre</w:t>
      </w:r>
      <w:r w:rsidR="00BD08A7" w:rsidRPr="002B5A9A">
        <w:rPr>
          <w:rFonts w:ascii="Times New Roman" w:hAnsi="Times New Roman" w:cs="Times New Roman"/>
          <w:sz w:val="24"/>
          <w:szCs w:val="24"/>
        </w:rPr>
        <w:t xml:space="preserve"> co</w:t>
      </w:r>
      <w:r w:rsidR="003310FB" w:rsidRPr="002B5A9A">
        <w:rPr>
          <w:rFonts w:ascii="Times New Roman" w:hAnsi="Times New Roman" w:cs="Times New Roman"/>
          <w:sz w:val="24"/>
          <w:szCs w:val="24"/>
        </w:rPr>
        <w:t xml:space="preserve">m base </w:t>
      </w:r>
      <w:r w:rsidR="004C6273" w:rsidRPr="002B5A9A">
        <w:rPr>
          <w:rFonts w:ascii="Times New Roman" w:hAnsi="Times New Roman" w:cs="Times New Roman"/>
          <w:sz w:val="24"/>
          <w:szCs w:val="24"/>
        </w:rPr>
        <w:t xml:space="preserve">na inserção de </w:t>
      </w:r>
      <w:r w:rsidR="00BD08A7" w:rsidRPr="002B5A9A">
        <w:rPr>
          <w:rFonts w:ascii="Times New Roman" w:hAnsi="Times New Roman" w:cs="Times New Roman"/>
          <w:sz w:val="24"/>
          <w:szCs w:val="24"/>
        </w:rPr>
        <w:t>formulário</w:t>
      </w:r>
      <w:r w:rsidR="004C6273" w:rsidRPr="002B5A9A">
        <w:rPr>
          <w:rFonts w:ascii="Times New Roman" w:hAnsi="Times New Roman" w:cs="Times New Roman"/>
          <w:sz w:val="24"/>
          <w:szCs w:val="24"/>
        </w:rPr>
        <w:t>s</w:t>
      </w:r>
      <w:r w:rsidR="00BD08A7" w:rsidRPr="002B5A9A">
        <w:rPr>
          <w:rFonts w:ascii="Times New Roman" w:hAnsi="Times New Roman" w:cs="Times New Roman"/>
          <w:sz w:val="24"/>
          <w:szCs w:val="24"/>
        </w:rPr>
        <w:t>/impresso</w:t>
      </w:r>
      <w:r w:rsidR="004C6273" w:rsidRPr="002B5A9A">
        <w:rPr>
          <w:rFonts w:ascii="Times New Roman" w:hAnsi="Times New Roman" w:cs="Times New Roman"/>
          <w:sz w:val="24"/>
          <w:szCs w:val="24"/>
        </w:rPr>
        <w:t>s</w:t>
      </w:r>
      <w:r w:rsidR="00BD08A7" w:rsidRPr="002B5A9A">
        <w:rPr>
          <w:rFonts w:ascii="Times New Roman" w:hAnsi="Times New Roman" w:cs="Times New Roman"/>
          <w:sz w:val="24"/>
          <w:szCs w:val="24"/>
        </w:rPr>
        <w:t xml:space="preserve"> na rotina dos profissionais, sem a devida inclusão da equipe de enferma</w:t>
      </w:r>
      <w:r w:rsidRPr="002B5A9A">
        <w:rPr>
          <w:rFonts w:ascii="Times New Roman" w:hAnsi="Times New Roman" w:cs="Times New Roman"/>
          <w:sz w:val="24"/>
          <w:szCs w:val="24"/>
        </w:rPr>
        <w:t>gem nesse planejamento</w:t>
      </w:r>
      <w:r w:rsidR="007D7FA3" w:rsidRPr="002B5A9A">
        <w:rPr>
          <w:rFonts w:ascii="Times New Roman" w:hAnsi="Times New Roman" w:cs="Times New Roman"/>
          <w:sz w:val="24"/>
          <w:szCs w:val="24"/>
        </w:rPr>
        <w:t xml:space="preserve"> e sem a adoção de instrumentos validados</w:t>
      </w:r>
      <w:r w:rsidRPr="002B5A9A">
        <w:rPr>
          <w:rFonts w:ascii="Times New Roman" w:hAnsi="Times New Roman" w:cs="Times New Roman"/>
          <w:sz w:val="24"/>
          <w:szCs w:val="24"/>
        </w:rPr>
        <w:t xml:space="preserve"> (</w:t>
      </w:r>
      <w:r w:rsidR="00F8403C" w:rsidRPr="002B5A9A">
        <w:rPr>
          <w:rFonts w:ascii="Times New Roman" w:hAnsi="Times New Roman" w:cs="Times New Roman"/>
          <w:sz w:val="24"/>
          <w:szCs w:val="24"/>
        </w:rPr>
        <w:t xml:space="preserve">AZEVEDO </w:t>
      </w:r>
      <w:r w:rsidR="00F8403C" w:rsidRPr="002B5A9A">
        <w:rPr>
          <w:rFonts w:ascii="Times New Roman" w:hAnsi="Times New Roman" w:cs="Times New Roman"/>
          <w:i/>
          <w:sz w:val="24"/>
          <w:szCs w:val="24"/>
        </w:rPr>
        <w:t>et al.,</w:t>
      </w:r>
      <w:r w:rsidR="00F8403C" w:rsidRPr="002B5A9A">
        <w:rPr>
          <w:rFonts w:ascii="Times New Roman" w:hAnsi="Times New Roman" w:cs="Times New Roman"/>
          <w:sz w:val="24"/>
          <w:szCs w:val="24"/>
        </w:rPr>
        <w:t xml:space="preserve"> 2019; SANTOS, 2014). </w:t>
      </w:r>
    </w:p>
    <w:p w14:paraId="6128FE1C" w14:textId="69E848DE" w:rsidR="00063A67" w:rsidRPr="002B5A9A" w:rsidRDefault="00057AC0" w:rsidP="00564192">
      <w:pPr>
        <w:pStyle w:val="PargrafodaLista"/>
        <w:spacing w:line="360" w:lineRule="auto"/>
        <w:ind w:left="0" w:firstLine="708"/>
        <w:rPr>
          <w:rFonts w:ascii="Times New Roman" w:hAnsi="Times New Roman" w:cs="Times New Roman"/>
          <w:sz w:val="24"/>
        </w:rPr>
      </w:pPr>
      <w:r w:rsidRPr="002B5A9A">
        <w:rPr>
          <w:rFonts w:ascii="Times New Roman" w:hAnsi="Times New Roman" w:cs="Times New Roman"/>
          <w:sz w:val="24"/>
        </w:rPr>
        <w:t>Diante disso</w:t>
      </w:r>
      <w:r w:rsidR="00BF7BBE" w:rsidRPr="002B5A9A">
        <w:rPr>
          <w:rFonts w:ascii="Times New Roman" w:hAnsi="Times New Roman" w:cs="Times New Roman"/>
          <w:sz w:val="24"/>
        </w:rPr>
        <w:t xml:space="preserve">, durante os meses de </w:t>
      </w:r>
      <w:r w:rsidR="005E5653" w:rsidRPr="002B5A9A">
        <w:rPr>
          <w:rFonts w:ascii="Times New Roman" w:hAnsi="Times New Roman" w:cs="Times New Roman"/>
          <w:sz w:val="24"/>
        </w:rPr>
        <w:t>outubro e novembro</w:t>
      </w:r>
      <w:r w:rsidR="00BF7BBE" w:rsidRPr="002B5A9A">
        <w:rPr>
          <w:rFonts w:ascii="Times New Roman" w:hAnsi="Times New Roman" w:cs="Times New Roman"/>
          <w:sz w:val="24"/>
        </w:rPr>
        <w:t xml:space="preserve"> de 2021 </w:t>
      </w:r>
      <w:r w:rsidR="007D7FA3" w:rsidRPr="002B5A9A">
        <w:rPr>
          <w:rFonts w:ascii="Times New Roman" w:hAnsi="Times New Roman" w:cs="Times New Roman"/>
          <w:sz w:val="24"/>
        </w:rPr>
        <w:t xml:space="preserve">foi realizada </w:t>
      </w:r>
      <w:r w:rsidR="001A6D63" w:rsidRPr="002B5A9A">
        <w:rPr>
          <w:rFonts w:ascii="Times New Roman" w:hAnsi="Times New Roman" w:cs="Times New Roman"/>
          <w:sz w:val="24"/>
        </w:rPr>
        <w:t>uma</w:t>
      </w:r>
      <w:r w:rsidR="004C6273" w:rsidRPr="002B5A9A">
        <w:rPr>
          <w:rFonts w:ascii="Times New Roman" w:hAnsi="Times New Roman" w:cs="Times New Roman"/>
          <w:sz w:val="24"/>
        </w:rPr>
        <w:t xml:space="preserve"> revisão do estado da arte sobre </w:t>
      </w:r>
      <w:r w:rsidR="007D7FA3" w:rsidRPr="002B5A9A">
        <w:rPr>
          <w:rFonts w:ascii="Times New Roman" w:hAnsi="Times New Roman" w:cs="Times New Roman"/>
          <w:sz w:val="24"/>
        </w:rPr>
        <w:t>es</w:t>
      </w:r>
      <w:r w:rsidR="00C74EA8" w:rsidRPr="002B5A9A">
        <w:rPr>
          <w:rFonts w:ascii="Times New Roman" w:hAnsi="Times New Roman" w:cs="Times New Roman"/>
          <w:sz w:val="24"/>
        </w:rPr>
        <w:t>tudos de validação aplicáveis ao</w:t>
      </w:r>
      <w:r w:rsidR="007D7FA3" w:rsidRPr="002B5A9A">
        <w:rPr>
          <w:rFonts w:ascii="Times New Roman" w:hAnsi="Times New Roman" w:cs="Times New Roman"/>
          <w:sz w:val="24"/>
        </w:rPr>
        <w:t xml:space="preserve"> processo de </w:t>
      </w:r>
      <w:r w:rsidRPr="002B5A9A">
        <w:rPr>
          <w:rFonts w:ascii="Times New Roman" w:hAnsi="Times New Roman" w:cs="Times New Roman"/>
          <w:sz w:val="24"/>
        </w:rPr>
        <w:t>enfermagem no contexto hospitalar</w:t>
      </w:r>
      <w:r w:rsidR="00C74EA8" w:rsidRPr="002B5A9A">
        <w:rPr>
          <w:rFonts w:ascii="Times New Roman" w:hAnsi="Times New Roman" w:cs="Times New Roman"/>
          <w:sz w:val="24"/>
        </w:rPr>
        <w:t xml:space="preserve">. </w:t>
      </w:r>
      <w:r w:rsidR="007D7FA3" w:rsidRPr="002B5A9A">
        <w:rPr>
          <w:rFonts w:ascii="Times New Roman" w:hAnsi="Times New Roman" w:cs="Times New Roman"/>
          <w:sz w:val="24"/>
        </w:rPr>
        <w:t xml:space="preserve">A pesquisa foi realizada </w:t>
      </w:r>
      <w:r w:rsidR="00063A67" w:rsidRPr="002B5A9A">
        <w:rPr>
          <w:rFonts w:ascii="Times New Roman" w:hAnsi="Times New Roman" w:cs="Times New Roman"/>
          <w:sz w:val="24"/>
        </w:rPr>
        <w:t xml:space="preserve">em duas bases de dados: Biblioteca Virtual de Saúde (BVS) e </w:t>
      </w:r>
      <w:proofErr w:type="spellStart"/>
      <w:r w:rsidR="007D7FA3" w:rsidRPr="002B5A9A">
        <w:rPr>
          <w:rFonts w:ascii="Times New Roman" w:hAnsi="Times New Roman" w:cs="Times New Roman"/>
          <w:sz w:val="24"/>
        </w:rPr>
        <w:t>PubMed</w:t>
      </w:r>
      <w:proofErr w:type="spellEnd"/>
      <w:r w:rsidR="00063A67" w:rsidRPr="002B5A9A">
        <w:rPr>
          <w:rFonts w:ascii="Times New Roman" w:hAnsi="Times New Roman" w:cs="Times New Roman"/>
          <w:sz w:val="24"/>
        </w:rPr>
        <w:t>. A busca na BVS foi re</w:t>
      </w:r>
      <w:r w:rsidR="0027410F" w:rsidRPr="002B5A9A">
        <w:rPr>
          <w:rFonts w:ascii="Times New Roman" w:hAnsi="Times New Roman" w:cs="Times New Roman"/>
          <w:sz w:val="24"/>
        </w:rPr>
        <w:t>alizada a partir dos seguintes d</w:t>
      </w:r>
      <w:r w:rsidR="0006145D" w:rsidRPr="002B5A9A">
        <w:rPr>
          <w:rFonts w:ascii="Times New Roman" w:hAnsi="Times New Roman" w:cs="Times New Roman"/>
          <w:sz w:val="24"/>
        </w:rPr>
        <w:t>escritores em Ciências da S</w:t>
      </w:r>
      <w:r w:rsidR="00063A67" w:rsidRPr="002B5A9A">
        <w:rPr>
          <w:rFonts w:ascii="Times New Roman" w:hAnsi="Times New Roman" w:cs="Times New Roman"/>
          <w:sz w:val="24"/>
        </w:rPr>
        <w:t>aúde</w:t>
      </w:r>
      <w:r w:rsidRPr="002B5A9A">
        <w:rPr>
          <w:rFonts w:ascii="Times New Roman" w:hAnsi="Times New Roman" w:cs="Times New Roman"/>
          <w:sz w:val="24"/>
        </w:rPr>
        <w:t xml:space="preserve"> (</w:t>
      </w:r>
      <w:proofErr w:type="spellStart"/>
      <w:r w:rsidR="0006145D" w:rsidRPr="002B5A9A">
        <w:rPr>
          <w:rFonts w:ascii="Times New Roman" w:hAnsi="Times New Roman" w:cs="Times New Roman"/>
          <w:sz w:val="24"/>
        </w:rPr>
        <w:t>DeCS</w:t>
      </w:r>
      <w:proofErr w:type="spellEnd"/>
      <w:r w:rsidRPr="002B5A9A">
        <w:rPr>
          <w:rFonts w:ascii="Times New Roman" w:hAnsi="Times New Roman" w:cs="Times New Roman"/>
          <w:sz w:val="24"/>
        </w:rPr>
        <w:t>)</w:t>
      </w:r>
      <w:r w:rsidR="00063A67" w:rsidRPr="002B5A9A">
        <w:rPr>
          <w:rFonts w:ascii="Times New Roman" w:hAnsi="Times New Roman" w:cs="Times New Roman"/>
          <w:sz w:val="24"/>
        </w:rPr>
        <w:t xml:space="preserve">: </w:t>
      </w:r>
      <w:r w:rsidR="00D10A7A" w:rsidRPr="002B5A9A">
        <w:rPr>
          <w:rFonts w:ascii="Times New Roman" w:hAnsi="Times New Roman" w:cs="Times New Roman"/>
          <w:sz w:val="24"/>
        </w:rPr>
        <w:t>“</w:t>
      </w:r>
      <w:r w:rsidR="00063A67" w:rsidRPr="002B5A9A">
        <w:rPr>
          <w:rFonts w:ascii="Times New Roman" w:hAnsi="Times New Roman" w:cs="Times New Roman"/>
          <w:sz w:val="24"/>
        </w:rPr>
        <w:t>processo de enfermagem</w:t>
      </w:r>
      <w:r w:rsidR="00D10A7A" w:rsidRPr="002B5A9A">
        <w:rPr>
          <w:rFonts w:ascii="Times New Roman" w:hAnsi="Times New Roman" w:cs="Times New Roman"/>
          <w:sz w:val="24"/>
        </w:rPr>
        <w:t>”</w:t>
      </w:r>
      <w:r w:rsidR="007D7FA3" w:rsidRPr="002B5A9A">
        <w:rPr>
          <w:rFonts w:ascii="Times New Roman" w:hAnsi="Times New Roman" w:cs="Times New Roman"/>
          <w:sz w:val="24"/>
        </w:rPr>
        <w:t>;</w:t>
      </w:r>
      <w:r w:rsidR="00063A67" w:rsidRPr="002B5A9A">
        <w:rPr>
          <w:rFonts w:ascii="Times New Roman" w:hAnsi="Times New Roman" w:cs="Times New Roman"/>
          <w:sz w:val="24"/>
        </w:rPr>
        <w:t xml:space="preserve"> </w:t>
      </w:r>
      <w:r w:rsidR="00D10A7A" w:rsidRPr="002B5A9A">
        <w:rPr>
          <w:rFonts w:ascii="Times New Roman" w:hAnsi="Times New Roman" w:cs="Times New Roman"/>
          <w:sz w:val="24"/>
        </w:rPr>
        <w:t>“</w:t>
      </w:r>
      <w:r w:rsidR="00063A67" w:rsidRPr="002B5A9A">
        <w:rPr>
          <w:rFonts w:ascii="Times New Roman" w:hAnsi="Times New Roman" w:cs="Times New Roman"/>
          <w:sz w:val="24"/>
        </w:rPr>
        <w:t>estudos de validação</w:t>
      </w:r>
      <w:r w:rsidR="00D10A7A" w:rsidRPr="002B5A9A">
        <w:rPr>
          <w:rFonts w:ascii="Times New Roman" w:hAnsi="Times New Roman" w:cs="Times New Roman"/>
          <w:sz w:val="24"/>
        </w:rPr>
        <w:t>”</w:t>
      </w:r>
      <w:r w:rsidR="007148B8">
        <w:rPr>
          <w:rFonts w:ascii="Times New Roman" w:hAnsi="Times New Roman" w:cs="Times New Roman"/>
          <w:sz w:val="24"/>
        </w:rPr>
        <w:t xml:space="preserve">, “avaliação em enfermagem” </w:t>
      </w:r>
      <w:r w:rsidR="007D7FA3" w:rsidRPr="002B5A9A">
        <w:rPr>
          <w:rFonts w:ascii="Times New Roman" w:hAnsi="Times New Roman" w:cs="Times New Roman"/>
          <w:sz w:val="24"/>
        </w:rPr>
        <w:t xml:space="preserve">e </w:t>
      </w:r>
      <w:r w:rsidR="00D10A7A" w:rsidRPr="002B5A9A">
        <w:rPr>
          <w:rFonts w:ascii="Times New Roman" w:hAnsi="Times New Roman" w:cs="Times New Roman"/>
          <w:sz w:val="24"/>
        </w:rPr>
        <w:t>“</w:t>
      </w:r>
      <w:r w:rsidR="00186619" w:rsidRPr="002B5A9A">
        <w:rPr>
          <w:rFonts w:ascii="Times New Roman" w:hAnsi="Times New Roman" w:cs="Times New Roman"/>
          <w:sz w:val="24"/>
        </w:rPr>
        <w:t>hospitai</w:t>
      </w:r>
      <w:r w:rsidR="00AF0B66">
        <w:rPr>
          <w:rFonts w:ascii="Times New Roman" w:hAnsi="Times New Roman" w:cs="Times New Roman"/>
          <w:sz w:val="24"/>
        </w:rPr>
        <w:t>s”</w:t>
      </w:r>
      <w:r w:rsidR="007D7FA3" w:rsidRPr="002B5A9A">
        <w:rPr>
          <w:rFonts w:ascii="Times New Roman" w:hAnsi="Times New Roman" w:cs="Times New Roman"/>
          <w:sz w:val="24"/>
        </w:rPr>
        <w:t xml:space="preserve">, unidos pelo conectivo booleano </w:t>
      </w:r>
      <w:r w:rsidR="007D7FA3" w:rsidRPr="002B5A9A">
        <w:rPr>
          <w:rFonts w:ascii="Times New Roman" w:hAnsi="Times New Roman" w:cs="Times New Roman"/>
          <w:i/>
          <w:sz w:val="24"/>
        </w:rPr>
        <w:t>and</w:t>
      </w:r>
      <w:r w:rsidR="00063A67" w:rsidRPr="002B5A9A">
        <w:rPr>
          <w:rFonts w:ascii="Times New Roman" w:hAnsi="Times New Roman" w:cs="Times New Roman"/>
          <w:i/>
          <w:sz w:val="24"/>
        </w:rPr>
        <w:t>.</w:t>
      </w:r>
      <w:r w:rsidR="00063A67" w:rsidRPr="002B5A9A">
        <w:rPr>
          <w:rFonts w:ascii="Times New Roman" w:hAnsi="Times New Roman" w:cs="Times New Roman"/>
          <w:sz w:val="24"/>
        </w:rPr>
        <w:t xml:space="preserve"> Foram adotados os</w:t>
      </w:r>
      <w:r w:rsidR="00D10A7A" w:rsidRPr="002B5A9A">
        <w:rPr>
          <w:rFonts w:ascii="Times New Roman" w:hAnsi="Times New Roman" w:cs="Times New Roman"/>
          <w:sz w:val="24"/>
        </w:rPr>
        <w:t xml:space="preserve"> seguintes</w:t>
      </w:r>
      <w:r w:rsidR="00063A67" w:rsidRPr="002B5A9A">
        <w:rPr>
          <w:rFonts w:ascii="Times New Roman" w:hAnsi="Times New Roman" w:cs="Times New Roman"/>
          <w:sz w:val="24"/>
        </w:rPr>
        <w:t xml:space="preserve"> critérios </w:t>
      </w:r>
      <w:r w:rsidR="001E5B46" w:rsidRPr="002B5A9A">
        <w:rPr>
          <w:rFonts w:ascii="Times New Roman" w:hAnsi="Times New Roman" w:cs="Times New Roman"/>
          <w:sz w:val="24"/>
        </w:rPr>
        <w:t>de seleção: textos completos</w:t>
      </w:r>
      <w:r w:rsidR="00BF7BBE" w:rsidRPr="002B5A9A">
        <w:rPr>
          <w:rFonts w:ascii="Times New Roman" w:hAnsi="Times New Roman" w:cs="Times New Roman"/>
          <w:sz w:val="24"/>
        </w:rPr>
        <w:t>,</w:t>
      </w:r>
      <w:r w:rsidR="001E5B46" w:rsidRPr="002B5A9A">
        <w:rPr>
          <w:rFonts w:ascii="Times New Roman" w:hAnsi="Times New Roman" w:cs="Times New Roman"/>
          <w:sz w:val="24"/>
        </w:rPr>
        <w:t xml:space="preserve"> </w:t>
      </w:r>
      <w:r w:rsidR="007D7FA3" w:rsidRPr="002B5A9A">
        <w:rPr>
          <w:rFonts w:ascii="Times New Roman" w:hAnsi="Times New Roman" w:cs="Times New Roman"/>
          <w:sz w:val="24"/>
        </w:rPr>
        <w:t>publicados no</w:t>
      </w:r>
      <w:r w:rsidR="00BF7BBE" w:rsidRPr="002B5A9A">
        <w:rPr>
          <w:rFonts w:ascii="Times New Roman" w:hAnsi="Times New Roman" w:cs="Times New Roman"/>
          <w:sz w:val="24"/>
        </w:rPr>
        <w:t xml:space="preserve"> perío</w:t>
      </w:r>
      <w:r w:rsidR="00063A67" w:rsidRPr="002B5A9A">
        <w:rPr>
          <w:rFonts w:ascii="Times New Roman" w:hAnsi="Times New Roman" w:cs="Times New Roman"/>
          <w:sz w:val="24"/>
        </w:rPr>
        <w:t>do compreendido entre 201</w:t>
      </w:r>
      <w:r w:rsidR="000A689F" w:rsidRPr="002B5A9A">
        <w:rPr>
          <w:rFonts w:ascii="Times New Roman" w:hAnsi="Times New Roman" w:cs="Times New Roman"/>
          <w:sz w:val="24"/>
        </w:rPr>
        <w:t>6</w:t>
      </w:r>
      <w:r w:rsidR="00A7122C" w:rsidRPr="002B5A9A">
        <w:rPr>
          <w:rFonts w:ascii="Times New Roman" w:hAnsi="Times New Roman" w:cs="Times New Roman"/>
          <w:sz w:val="24"/>
        </w:rPr>
        <w:t xml:space="preserve"> e 2021, nos idiomas português, </w:t>
      </w:r>
      <w:r w:rsidR="00063A67" w:rsidRPr="002B5A9A">
        <w:rPr>
          <w:rFonts w:ascii="Times New Roman" w:hAnsi="Times New Roman" w:cs="Times New Roman"/>
          <w:sz w:val="24"/>
        </w:rPr>
        <w:t>inglês</w:t>
      </w:r>
      <w:r w:rsidR="00A7122C" w:rsidRPr="002B5A9A">
        <w:rPr>
          <w:rFonts w:ascii="Times New Roman" w:hAnsi="Times New Roman" w:cs="Times New Roman"/>
          <w:sz w:val="24"/>
        </w:rPr>
        <w:t xml:space="preserve"> e espanhol. </w:t>
      </w:r>
      <w:r w:rsidR="000A689F" w:rsidRPr="002B5A9A">
        <w:rPr>
          <w:rFonts w:ascii="Times New Roman" w:hAnsi="Times New Roman" w:cs="Times New Roman"/>
          <w:sz w:val="24"/>
        </w:rPr>
        <w:t>A pa</w:t>
      </w:r>
      <w:r w:rsidR="00BF7BBE" w:rsidRPr="002B5A9A">
        <w:rPr>
          <w:rFonts w:ascii="Times New Roman" w:hAnsi="Times New Roman" w:cs="Times New Roman"/>
          <w:sz w:val="24"/>
        </w:rPr>
        <w:t>rtir disso</w:t>
      </w:r>
      <w:r w:rsidR="00AF0B66">
        <w:rPr>
          <w:rFonts w:ascii="Times New Roman" w:hAnsi="Times New Roman" w:cs="Times New Roman"/>
          <w:sz w:val="24"/>
        </w:rPr>
        <w:t>,</w:t>
      </w:r>
      <w:r w:rsidR="00BF7BBE" w:rsidRPr="002B5A9A">
        <w:rPr>
          <w:rFonts w:ascii="Times New Roman" w:hAnsi="Times New Roman" w:cs="Times New Roman"/>
          <w:sz w:val="24"/>
        </w:rPr>
        <w:t xml:space="preserve"> foram identificada</w:t>
      </w:r>
      <w:r w:rsidR="00EA5E53" w:rsidRPr="002B5A9A">
        <w:rPr>
          <w:rFonts w:ascii="Times New Roman" w:hAnsi="Times New Roman" w:cs="Times New Roman"/>
          <w:sz w:val="24"/>
        </w:rPr>
        <w:t xml:space="preserve">s </w:t>
      </w:r>
      <w:r w:rsidR="007148B8">
        <w:rPr>
          <w:rFonts w:ascii="Times New Roman" w:hAnsi="Times New Roman" w:cs="Times New Roman"/>
          <w:sz w:val="24"/>
        </w:rPr>
        <w:t>35</w:t>
      </w:r>
      <w:r w:rsidR="00D10A7A" w:rsidRPr="002B5A9A">
        <w:rPr>
          <w:rFonts w:ascii="Times New Roman" w:hAnsi="Times New Roman" w:cs="Times New Roman"/>
          <w:sz w:val="24"/>
        </w:rPr>
        <w:t xml:space="preserve"> </w:t>
      </w:r>
      <w:r w:rsidR="00BF7BBE" w:rsidRPr="002B5A9A">
        <w:rPr>
          <w:rFonts w:ascii="Times New Roman" w:hAnsi="Times New Roman" w:cs="Times New Roman"/>
          <w:sz w:val="24"/>
        </w:rPr>
        <w:t>publicações</w:t>
      </w:r>
      <w:r w:rsidR="00EA5E53" w:rsidRPr="002B5A9A">
        <w:rPr>
          <w:rFonts w:ascii="Times New Roman" w:hAnsi="Times New Roman" w:cs="Times New Roman"/>
          <w:sz w:val="24"/>
        </w:rPr>
        <w:t xml:space="preserve">. </w:t>
      </w:r>
      <w:r w:rsidR="004C76E1" w:rsidRPr="002B5A9A">
        <w:rPr>
          <w:rFonts w:ascii="Times New Roman" w:hAnsi="Times New Roman" w:cs="Times New Roman"/>
          <w:sz w:val="24"/>
        </w:rPr>
        <w:t>Após retirada de</w:t>
      </w:r>
      <w:r w:rsidR="00DD06BA" w:rsidRPr="002B5A9A">
        <w:rPr>
          <w:rFonts w:ascii="Times New Roman" w:hAnsi="Times New Roman" w:cs="Times New Roman"/>
          <w:sz w:val="24"/>
        </w:rPr>
        <w:t xml:space="preserve"> 03 </w:t>
      </w:r>
      <w:r w:rsidR="000A689F" w:rsidRPr="002B5A9A">
        <w:rPr>
          <w:rFonts w:ascii="Times New Roman" w:hAnsi="Times New Roman" w:cs="Times New Roman"/>
          <w:sz w:val="24"/>
        </w:rPr>
        <w:t>textos duplicados</w:t>
      </w:r>
      <w:r w:rsidR="00EA5E53" w:rsidRPr="002B5A9A">
        <w:rPr>
          <w:rFonts w:ascii="Times New Roman" w:hAnsi="Times New Roman" w:cs="Times New Roman"/>
          <w:sz w:val="24"/>
        </w:rPr>
        <w:t>, foi procedida a</w:t>
      </w:r>
      <w:r w:rsidR="000A689F" w:rsidRPr="002B5A9A">
        <w:rPr>
          <w:rFonts w:ascii="Times New Roman" w:hAnsi="Times New Roman" w:cs="Times New Roman"/>
          <w:sz w:val="24"/>
        </w:rPr>
        <w:t xml:space="preserve"> leitura dos títulos</w:t>
      </w:r>
      <w:r w:rsidR="0065564E" w:rsidRPr="002B5A9A">
        <w:rPr>
          <w:rFonts w:ascii="Times New Roman" w:hAnsi="Times New Roman" w:cs="Times New Roman"/>
          <w:sz w:val="24"/>
        </w:rPr>
        <w:t xml:space="preserve"> e </w:t>
      </w:r>
      <w:r w:rsidR="00EA5E53" w:rsidRPr="002B5A9A">
        <w:rPr>
          <w:rFonts w:ascii="Times New Roman" w:hAnsi="Times New Roman" w:cs="Times New Roman"/>
          <w:sz w:val="24"/>
        </w:rPr>
        <w:t>resumo</w:t>
      </w:r>
      <w:r w:rsidR="00BF7BBE" w:rsidRPr="002B5A9A">
        <w:rPr>
          <w:rFonts w:ascii="Times New Roman" w:hAnsi="Times New Roman" w:cs="Times New Roman"/>
          <w:sz w:val="24"/>
        </w:rPr>
        <w:t>s, o</w:t>
      </w:r>
      <w:r w:rsidR="00EA5E53" w:rsidRPr="002B5A9A">
        <w:rPr>
          <w:rFonts w:ascii="Times New Roman" w:hAnsi="Times New Roman" w:cs="Times New Roman"/>
          <w:sz w:val="24"/>
        </w:rPr>
        <w:t xml:space="preserve"> que resultou na identificação de </w:t>
      </w:r>
      <w:r w:rsidR="00DD06BA" w:rsidRPr="002B5A9A">
        <w:rPr>
          <w:rFonts w:ascii="Times New Roman" w:hAnsi="Times New Roman" w:cs="Times New Roman"/>
          <w:sz w:val="24"/>
        </w:rPr>
        <w:t xml:space="preserve">04 </w:t>
      </w:r>
      <w:r w:rsidR="000A689F" w:rsidRPr="002B5A9A">
        <w:rPr>
          <w:rFonts w:ascii="Times New Roman" w:hAnsi="Times New Roman" w:cs="Times New Roman"/>
          <w:sz w:val="24"/>
        </w:rPr>
        <w:t>arti</w:t>
      </w:r>
      <w:r w:rsidR="0033257D" w:rsidRPr="002B5A9A">
        <w:rPr>
          <w:rFonts w:ascii="Times New Roman" w:hAnsi="Times New Roman" w:cs="Times New Roman"/>
          <w:sz w:val="24"/>
        </w:rPr>
        <w:t xml:space="preserve">gos consonantes com a temática. </w:t>
      </w:r>
    </w:p>
    <w:p w14:paraId="681E6E2E" w14:textId="61A873AA" w:rsidR="00930D3B" w:rsidRPr="002B5A9A" w:rsidRDefault="007D7FA3" w:rsidP="00930D3B">
      <w:pPr>
        <w:pStyle w:val="PargrafodaLista"/>
        <w:spacing w:line="360" w:lineRule="auto"/>
        <w:ind w:left="0" w:firstLine="708"/>
        <w:rPr>
          <w:rFonts w:ascii="Times New Roman" w:hAnsi="Times New Roman" w:cs="Times New Roman"/>
          <w:sz w:val="24"/>
        </w:rPr>
      </w:pPr>
      <w:r w:rsidRPr="002B5A9A">
        <w:rPr>
          <w:rFonts w:ascii="Times New Roman" w:hAnsi="Times New Roman" w:cs="Times New Roman"/>
          <w:sz w:val="24"/>
        </w:rPr>
        <w:t xml:space="preserve">A segunda busca foi realizada no portal da </w:t>
      </w:r>
      <w:proofErr w:type="spellStart"/>
      <w:r w:rsidRPr="002B5A9A">
        <w:rPr>
          <w:rFonts w:ascii="Times New Roman" w:hAnsi="Times New Roman" w:cs="Times New Roman"/>
          <w:sz w:val="24"/>
        </w:rPr>
        <w:t>PubMed</w:t>
      </w:r>
      <w:proofErr w:type="spellEnd"/>
      <w:r w:rsidRPr="002B5A9A">
        <w:rPr>
          <w:rFonts w:ascii="Times New Roman" w:hAnsi="Times New Roman" w:cs="Times New Roman"/>
          <w:sz w:val="24"/>
        </w:rPr>
        <w:t xml:space="preserve">, através dos descritores </w:t>
      </w:r>
      <w:r w:rsidRPr="002B5A9A">
        <w:rPr>
          <w:rFonts w:ascii="Times New Roman" w:hAnsi="Times New Roman" w:cs="Times New Roman"/>
          <w:i/>
          <w:sz w:val="24"/>
        </w:rPr>
        <w:t xml:space="preserve">Medical </w:t>
      </w:r>
      <w:proofErr w:type="spellStart"/>
      <w:r w:rsidRPr="002B5A9A">
        <w:rPr>
          <w:rFonts w:ascii="Times New Roman" w:hAnsi="Times New Roman" w:cs="Times New Roman"/>
          <w:i/>
          <w:sz w:val="24"/>
        </w:rPr>
        <w:t>Subject</w:t>
      </w:r>
      <w:proofErr w:type="spellEnd"/>
      <w:r w:rsidRPr="002B5A9A">
        <w:rPr>
          <w:rFonts w:ascii="Times New Roman" w:hAnsi="Times New Roman" w:cs="Times New Roman"/>
          <w:i/>
          <w:sz w:val="24"/>
        </w:rPr>
        <w:t xml:space="preserve"> </w:t>
      </w:r>
      <w:proofErr w:type="spellStart"/>
      <w:r w:rsidRPr="002B5A9A">
        <w:rPr>
          <w:rFonts w:ascii="Times New Roman" w:hAnsi="Times New Roman" w:cs="Times New Roman"/>
          <w:i/>
          <w:sz w:val="24"/>
        </w:rPr>
        <w:t>Headings</w:t>
      </w:r>
      <w:proofErr w:type="spellEnd"/>
      <w:r w:rsidRPr="002B5A9A">
        <w:rPr>
          <w:rFonts w:ascii="Times New Roman" w:hAnsi="Times New Roman" w:cs="Times New Roman"/>
          <w:i/>
          <w:sz w:val="24"/>
        </w:rPr>
        <w:t xml:space="preserve"> (</w:t>
      </w:r>
      <w:proofErr w:type="spellStart"/>
      <w:r w:rsidRPr="002B5A9A">
        <w:rPr>
          <w:rFonts w:ascii="Times New Roman" w:hAnsi="Times New Roman" w:cs="Times New Roman"/>
          <w:i/>
          <w:sz w:val="24"/>
        </w:rPr>
        <w:t>MeSH</w:t>
      </w:r>
      <w:proofErr w:type="spellEnd"/>
      <w:r w:rsidRPr="002B5A9A">
        <w:rPr>
          <w:rFonts w:ascii="Times New Roman" w:hAnsi="Times New Roman" w:cs="Times New Roman"/>
          <w:sz w:val="24"/>
        </w:rPr>
        <w:t xml:space="preserve">): </w:t>
      </w:r>
      <w:proofErr w:type="spellStart"/>
      <w:r w:rsidRPr="002B5A9A">
        <w:rPr>
          <w:rFonts w:ascii="Times New Roman" w:hAnsi="Times New Roman" w:cs="Times New Roman"/>
          <w:i/>
          <w:sz w:val="24"/>
        </w:rPr>
        <w:t>Nursing</w:t>
      </w:r>
      <w:proofErr w:type="spellEnd"/>
      <w:r w:rsidRPr="002B5A9A">
        <w:rPr>
          <w:rFonts w:ascii="Times New Roman" w:hAnsi="Times New Roman" w:cs="Times New Roman"/>
          <w:i/>
          <w:sz w:val="24"/>
        </w:rPr>
        <w:t xml:space="preserve"> </w:t>
      </w:r>
      <w:proofErr w:type="spellStart"/>
      <w:r w:rsidRPr="002B5A9A">
        <w:rPr>
          <w:rFonts w:ascii="Times New Roman" w:hAnsi="Times New Roman" w:cs="Times New Roman"/>
          <w:i/>
          <w:sz w:val="24"/>
        </w:rPr>
        <w:t>Process</w:t>
      </w:r>
      <w:proofErr w:type="spellEnd"/>
      <w:r w:rsidRPr="002B5A9A">
        <w:rPr>
          <w:rFonts w:ascii="Times New Roman" w:hAnsi="Times New Roman" w:cs="Times New Roman"/>
          <w:sz w:val="24"/>
        </w:rPr>
        <w:t xml:space="preserve"> AND </w:t>
      </w:r>
      <w:proofErr w:type="spellStart"/>
      <w:r w:rsidRPr="002B5A9A">
        <w:rPr>
          <w:rFonts w:ascii="Times New Roman" w:hAnsi="Times New Roman" w:cs="Times New Roman"/>
          <w:i/>
          <w:sz w:val="24"/>
        </w:rPr>
        <w:t>Validation</w:t>
      </w:r>
      <w:proofErr w:type="spellEnd"/>
      <w:r w:rsidRPr="002B5A9A">
        <w:rPr>
          <w:rFonts w:ascii="Times New Roman" w:hAnsi="Times New Roman" w:cs="Times New Roman"/>
          <w:i/>
          <w:sz w:val="24"/>
        </w:rPr>
        <w:t xml:space="preserve"> </w:t>
      </w:r>
      <w:proofErr w:type="spellStart"/>
      <w:r w:rsidRPr="002B5A9A">
        <w:rPr>
          <w:rFonts w:ascii="Times New Roman" w:hAnsi="Times New Roman" w:cs="Times New Roman"/>
          <w:i/>
          <w:sz w:val="24"/>
        </w:rPr>
        <w:t>Study</w:t>
      </w:r>
      <w:proofErr w:type="spellEnd"/>
      <w:r w:rsidRPr="002B5A9A">
        <w:rPr>
          <w:rFonts w:ascii="Times New Roman" w:hAnsi="Times New Roman" w:cs="Times New Roman"/>
          <w:sz w:val="24"/>
        </w:rPr>
        <w:t xml:space="preserve"> AND</w:t>
      </w:r>
      <w:r w:rsidR="007148B8">
        <w:rPr>
          <w:rFonts w:ascii="Times New Roman" w:hAnsi="Times New Roman" w:cs="Times New Roman"/>
          <w:sz w:val="24"/>
        </w:rPr>
        <w:t xml:space="preserve"> “</w:t>
      </w:r>
      <w:proofErr w:type="spellStart"/>
      <w:r w:rsidR="007148B8" w:rsidRPr="007148B8">
        <w:rPr>
          <w:rFonts w:ascii="Times New Roman" w:hAnsi="Times New Roman" w:cs="Times New Roman"/>
          <w:i/>
          <w:sz w:val="24"/>
        </w:rPr>
        <w:t>Nursing</w:t>
      </w:r>
      <w:proofErr w:type="spellEnd"/>
      <w:r w:rsidR="007148B8" w:rsidRPr="007148B8">
        <w:rPr>
          <w:rFonts w:ascii="Times New Roman" w:hAnsi="Times New Roman" w:cs="Times New Roman"/>
          <w:i/>
          <w:sz w:val="24"/>
        </w:rPr>
        <w:t xml:space="preserve"> </w:t>
      </w:r>
      <w:proofErr w:type="spellStart"/>
      <w:r w:rsidR="007148B8" w:rsidRPr="007148B8">
        <w:rPr>
          <w:rFonts w:ascii="Times New Roman" w:hAnsi="Times New Roman" w:cs="Times New Roman"/>
          <w:i/>
          <w:sz w:val="24"/>
        </w:rPr>
        <w:t>Assessment</w:t>
      </w:r>
      <w:proofErr w:type="spellEnd"/>
      <w:r w:rsidR="007148B8">
        <w:rPr>
          <w:rFonts w:ascii="Times New Roman" w:hAnsi="Times New Roman" w:cs="Times New Roman"/>
          <w:sz w:val="24"/>
        </w:rPr>
        <w:t xml:space="preserve">” AND </w:t>
      </w:r>
      <w:proofErr w:type="spellStart"/>
      <w:r w:rsidR="00186619" w:rsidRPr="002B5A9A">
        <w:rPr>
          <w:rFonts w:ascii="Times New Roman" w:hAnsi="Times New Roman" w:cs="Times New Roman"/>
          <w:i/>
          <w:sz w:val="24"/>
        </w:rPr>
        <w:t>Hospitals</w:t>
      </w:r>
      <w:proofErr w:type="spellEnd"/>
      <w:r w:rsidRPr="002B5A9A">
        <w:rPr>
          <w:rFonts w:ascii="Times New Roman" w:hAnsi="Times New Roman" w:cs="Times New Roman"/>
          <w:i/>
          <w:sz w:val="24"/>
        </w:rPr>
        <w:t>.</w:t>
      </w:r>
      <w:r w:rsidRPr="002B5A9A">
        <w:rPr>
          <w:rFonts w:ascii="Times New Roman" w:hAnsi="Times New Roman" w:cs="Times New Roman"/>
          <w:sz w:val="24"/>
        </w:rPr>
        <w:t xml:space="preserve"> </w:t>
      </w:r>
      <w:r w:rsidR="00D10A7A" w:rsidRPr="002B5A9A">
        <w:rPr>
          <w:rFonts w:ascii="Times New Roman" w:hAnsi="Times New Roman" w:cs="Times New Roman"/>
          <w:sz w:val="24"/>
        </w:rPr>
        <w:t>Foram adotados os mesmos critérios de seleção d</w:t>
      </w:r>
      <w:r w:rsidRPr="002B5A9A">
        <w:rPr>
          <w:rFonts w:ascii="Times New Roman" w:hAnsi="Times New Roman" w:cs="Times New Roman"/>
          <w:sz w:val="24"/>
        </w:rPr>
        <w:t xml:space="preserve">a busca anterior. </w:t>
      </w:r>
      <w:r w:rsidR="00D10A7A" w:rsidRPr="002B5A9A">
        <w:rPr>
          <w:rFonts w:ascii="Times New Roman" w:hAnsi="Times New Roman" w:cs="Times New Roman"/>
          <w:sz w:val="24"/>
        </w:rPr>
        <w:t>Inicialmente</w:t>
      </w:r>
      <w:r w:rsidR="0003033D">
        <w:rPr>
          <w:rFonts w:ascii="Times New Roman" w:hAnsi="Times New Roman" w:cs="Times New Roman"/>
          <w:sz w:val="24"/>
        </w:rPr>
        <w:t>,</w:t>
      </w:r>
      <w:r w:rsidR="00D10A7A" w:rsidRPr="002B5A9A">
        <w:rPr>
          <w:rFonts w:ascii="Times New Roman" w:hAnsi="Times New Roman" w:cs="Times New Roman"/>
          <w:sz w:val="24"/>
        </w:rPr>
        <w:t xml:space="preserve"> f</w:t>
      </w:r>
      <w:r w:rsidR="00BF7BBE" w:rsidRPr="002B5A9A">
        <w:rPr>
          <w:rFonts w:ascii="Times New Roman" w:hAnsi="Times New Roman" w:cs="Times New Roman"/>
          <w:sz w:val="24"/>
        </w:rPr>
        <w:t>oram identificada</w:t>
      </w:r>
      <w:r w:rsidRPr="002B5A9A">
        <w:rPr>
          <w:rFonts w:ascii="Times New Roman" w:hAnsi="Times New Roman" w:cs="Times New Roman"/>
          <w:sz w:val="24"/>
        </w:rPr>
        <w:t>s</w:t>
      </w:r>
      <w:r w:rsidR="00CD7E6E" w:rsidRPr="002B5A9A">
        <w:rPr>
          <w:rFonts w:ascii="Times New Roman" w:hAnsi="Times New Roman" w:cs="Times New Roman"/>
          <w:sz w:val="24"/>
        </w:rPr>
        <w:t xml:space="preserve"> </w:t>
      </w:r>
      <w:r w:rsidR="00D10A7A" w:rsidRPr="002B5A9A">
        <w:rPr>
          <w:rFonts w:ascii="Times New Roman" w:hAnsi="Times New Roman" w:cs="Times New Roman"/>
          <w:sz w:val="24"/>
        </w:rPr>
        <w:t xml:space="preserve">75 </w:t>
      </w:r>
      <w:r w:rsidR="00BF7BBE" w:rsidRPr="002B5A9A">
        <w:rPr>
          <w:rFonts w:ascii="Times New Roman" w:hAnsi="Times New Roman" w:cs="Times New Roman"/>
          <w:sz w:val="24"/>
        </w:rPr>
        <w:t>publicações</w:t>
      </w:r>
      <w:r w:rsidR="005D012D" w:rsidRPr="002B5A9A">
        <w:rPr>
          <w:rFonts w:ascii="Times New Roman" w:hAnsi="Times New Roman" w:cs="Times New Roman"/>
          <w:sz w:val="24"/>
        </w:rPr>
        <w:t>,</w:t>
      </w:r>
      <w:r w:rsidRPr="002B5A9A">
        <w:rPr>
          <w:rFonts w:ascii="Times New Roman" w:hAnsi="Times New Roman" w:cs="Times New Roman"/>
          <w:sz w:val="24"/>
        </w:rPr>
        <w:t xml:space="preserve"> </w:t>
      </w:r>
      <w:r w:rsidR="00564192" w:rsidRPr="002B5A9A">
        <w:rPr>
          <w:rFonts w:ascii="Times New Roman" w:hAnsi="Times New Roman" w:cs="Times New Roman"/>
          <w:sz w:val="24"/>
        </w:rPr>
        <w:t xml:space="preserve">mas </w:t>
      </w:r>
      <w:r w:rsidR="00CD7E6E" w:rsidRPr="002B5A9A">
        <w:rPr>
          <w:rFonts w:ascii="Times New Roman" w:hAnsi="Times New Roman" w:cs="Times New Roman"/>
          <w:sz w:val="24"/>
        </w:rPr>
        <w:t xml:space="preserve">após retirada dos textos duplicados e </w:t>
      </w:r>
      <w:r w:rsidR="00CD7E6E" w:rsidRPr="002B5A9A">
        <w:rPr>
          <w:rFonts w:ascii="Times New Roman" w:hAnsi="Times New Roman" w:cs="Times New Roman"/>
          <w:sz w:val="24"/>
        </w:rPr>
        <w:lastRenderedPageBreak/>
        <w:t>leitura dos títulos e resumos, apenas</w:t>
      </w:r>
      <w:r w:rsidR="0065564E" w:rsidRPr="002B5A9A">
        <w:rPr>
          <w:rFonts w:ascii="Times New Roman" w:hAnsi="Times New Roman" w:cs="Times New Roman"/>
          <w:sz w:val="24"/>
        </w:rPr>
        <w:t xml:space="preserve"> </w:t>
      </w:r>
      <w:r w:rsidR="00DD06BA" w:rsidRPr="002B5A9A">
        <w:rPr>
          <w:rFonts w:ascii="Times New Roman" w:hAnsi="Times New Roman" w:cs="Times New Roman"/>
          <w:sz w:val="24"/>
        </w:rPr>
        <w:t xml:space="preserve">08 </w:t>
      </w:r>
      <w:r w:rsidR="00CD7E6E" w:rsidRPr="002B5A9A">
        <w:rPr>
          <w:rFonts w:ascii="Times New Roman" w:hAnsi="Times New Roman" w:cs="Times New Roman"/>
          <w:sz w:val="24"/>
        </w:rPr>
        <w:t>demons</w:t>
      </w:r>
      <w:r w:rsidR="00197900" w:rsidRPr="002B5A9A">
        <w:rPr>
          <w:rFonts w:ascii="Times New Roman" w:hAnsi="Times New Roman" w:cs="Times New Roman"/>
          <w:sz w:val="24"/>
        </w:rPr>
        <w:t>traram</w:t>
      </w:r>
      <w:r w:rsidR="00D10A7A" w:rsidRPr="002B5A9A">
        <w:rPr>
          <w:rFonts w:ascii="Times New Roman" w:hAnsi="Times New Roman" w:cs="Times New Roman"/>
          <w:sz w:val="24"/>
        </w:rPr>
        <w:t xml:space="preserve"> associação com</w:t>
      </w:r>
      <w:r w:rsidR="00BF7BBE" w:rsidRPr="002B5A9A">
        <w:rPr>
          <w:rFonts w:ascii="Times New Roman" w:hAnsi="Times New Roman" w:cs="Times New Roman"/>
          <w:sz w:val="24"/>
        </w:rPr>
        <w:t xml:space="preserve"> a temática, totalizando assim</w:t>
      </w:r>
      <w:r w:rsidR="00D10A7A" w:rsidRPr="002B5A9A">
        <w:rPr>
          <w:rFonts w:ascii="Times New Roman" w:hAnsi="Times New Roman" w:cs="Times New Roman"/>
          <w:sz w:val="24"/>
        </w:rPr>
        <w:t xml:space="preserve"> 12 resultados selecionados (quadro 1). </w:t>
      </w:r>
    </w:p>
    <w:p w14:paraId="38488DFD" w14:textId="5F6AF483" w:rsidR="00F36E2B" w:rsidRPr="002B5A9A" w:rsidRDefault="001A6D63" w:rsidP="000B686C">
      <w:pPr>
        <w:pStyle w:val="PargrafodaLista"/>
        <w:spacing w:line="360" w:lineRule="auto"/>
        <w:ind w:left="0" w:firstLine="708"/>
        <w:rPr>
          <w:rFonts w:ascii="Times New Roman" w:hAnsi="Times New Roman" w:cs="Times New Roman"/>
          <w:sz w:val="24"/>
          <w:szCs w:val="24"/>
        </w:rPr>
      </w:pPr>
      <w:r w:rsidRPr="002B5A9A">
        <w:rPr>
          <w:rFonts w:ascii="Times New Roman" w:hAnsi="Times New Roman" w:cs="Times New Roman"/>
          <w:sz w:val="24"/>
          <w:szCs w:val="24"/>
        </w:rPr>
        <w:t>Diante disso, foi possível identificar que</w:t>
      </w:r>
      <w:r w:rsidR="00F36E2B" w:rsidRPr="002B5A9A">
        <w:rPr>
          <w:rFonts w:ascii="Times New Roman" w:hAnsi="Times New Roman" w:cs="Times New Roman"/>
          <w:sz w:val="24"/>
          <w:szCs w:val="24"/>
        </w:rPr>
        <w:t xml:space="preserve"> </w:t>
      </w:r>
      <w:r w:rsidR="00905A89" w:rsidRPr="002B5A9A">
        <w:rPr>
          <w:rFonts w:ascii="Times New Roman" w:hAnsi="Times New Roman" w:cs="Times New Roman"/>
          <w:sz w:val="24"/>
          <w:szCs w:val="24"/>
        </w:rPr>
        <w:t xml:space="preserve">a </w:t>
      </w:r>
      <w:r w:rsidR="009C5A30" w:rsidRPr="002B5A9A">
        <w:rPr>
          <w:rFonts w:ascii="Times New Roman" w:hAnsi="Times New Roman" w:cs="Times New Roman"/>
          <w:sz w:val="24"/>
          <w:szCs w:val="24"/>
        </w:rPr>
        <w:t>produção</w:t>
      </w:r>
      <w:r w:rsidR="00905A89" w:rsidRPr="002B5A9A">
        <w:rPr>
          <w:rFonts w:ascii="Times New Roman" w:hAnsi="Times New Roman" w:cs="Times New Roman"/>
          <w:sz w:val="24"/>
          <w:szCs w:val="24"/>
        </w:rPr>
        <w:t xml:space="preserve"> </w:t>
      </w:r>
      <w:r w:rsidR="009770BE" w:rsidRPr="002B5A9A">
        <w:rPr>
          <w:rFonts w:ascii="Times New Roman" w:hAnsi="Times New Roman" w:cs="Times New Roman"/>
          <w:sz w:val="24"/>
          <w:szCs w:val="24"/>
        </w:rPr>
        <w:t xml:space="preserve">literária </w:t>
      </w:r>
      <w:r w:rsidR="009C5A30" w:rsidRPr="002B5A9A">
        <w:rPr>
          <w:rFonts w:ascii="Times New Roman" w:hAnsi="Times New Roman" w:cs="Times New Roman"/>
          <w:sz w:val="24"/>
          <w:szCs w:val="24"/>
        </w:rPr>
        <w:t xml:space="preserve">sobre </w:t>
      </w:r>
      <w:r w:rsidR="00AD2C81" w:rsidRPr="002B5A9A">
        <w:rPr>
          <w:rFonts w:ascii="Times New Roman" w:hAnsi="Times New Roman" w:cs="Times New Roman"/>
          <w:sz w:val="24"/>
          <w:szCs w:val="24"/>
        </w:rPr>
        <w:t>estudos de validação envolvendo o</w:t>
      </w:r>
      <w:r w:rsidR="003200DA" w:rsidRPr="002B5A9A">
        <w:rPr>
          <w:rFonts w:ascii="Times New Roman" w:hAnsi="Times New Roman" w:cs="Times New Roman"/>
          <w:sz w:val="24"/>
          <w:szCs w:val="24"/>
        </w:rPr>
        <w:t xml:space="preserve"> PE </w:t>
      </w:r>
      <w:r w:rsidR="00057AC0" w:rsidRPr="002B5A9A">
        <w:rPr>
          <w:rFonts w:ascii="Times New Roman" w:hAnsi="Times New Roman" w:cs="Times New Roman"/>
          <w:sz w:val="24"/>
          <w:szCs w:val="24"/>
        </w:rPr>
        <w:t>no contexto hospitalar</w:t>
      </w:r>
      <w:r w:rsidR="00513683" w:rsidRPr="002B5A9A">
        <w:rPr>
          <w:rFonts w:ascii="Times New Roman" w:hAnsi="Times New Roman" w:cs="Times New Roman"/>
          <w:sz w:val="24"/>
          <w:szCs w:val="24"/>
        </w:rPr>
        <w:t xml:space="preserve"> </w:t>
      </w:r>
      <w:r w:rsidR="0027410F" w:rsidRPr="002B5A9A">
        <w:rPr>
          <w:rFonts w:ascii="Times New Roman" w:hAnsi="Times New Roman" w:cs="Times New Roman"/>
          <w:sz w:val="24"/>
          <w:szCs w:val="24"/>
        </w:rPr>
        <w:t xml:space="preserve">tem foco em etapas específicas como: </w:t>
      </w:r>
      <w:r w:rsidR="00F36E2B" w:rsidRPr="002B5A9A">
        <w:rPr>
          <w:rFonts w:ascii="Times New Roman" w:hAnsi="Times New Roman" w:cs="Times New Roman"/>
          <w:sz w:val="24"/>
          <w:szCs w:val="24"/>
        </w:rPr>
        <w:t xml:space="preserve"> validação clínica de diagnósticos, elaboração de históricos e validação de plano e intervenções de enfermagem para cenários espe</w:t>
      </w:r>
      <w:r w:rsidR="00650545" w:rsidRPr="002B5A9A">
        <w:rPr>
          <w:rFonts w:ascii="Times New Roman" w:hAnsi="Times New Roman" w:cs="Times New Roman"/>
          <w:sz w:val="24"/>
          <w:szCs w:val="24"/>
        </w:rPr>
        <w:t xml:space="preserve">cíficos do contexto hospitalar. </w:t>
      </w:r>
      <w:r w:rsidR="001845C2">
        <w:rPr>
          <w:rFonts w:ascii="Times New Roman" w:hAnsi="Times New Roman" w:cs="Times New Roman"/>
          <w:sz w:val="24"/>
          <w:szCs w:val="24"/>
        </w:rPr>
        <w:t>Desse modo</w:t>
      </w:r>
      <w:r w:rsidR="00B632E9" w:rsidRPr="002B5A9A">
        <w:rPr>
          <w:rFonts w:ascii="Times New Roman" w:hAnsi="Times New Roman" w:cs="Times New Roman"/>
          <w:sz w:val="24"/>
          <w:szCs w:val="24"/>
        </w:rPr>
        <w:t>, foi identificada a incipiência de estudos de validação com foco na</w:t>
      </w:r>
      <w:r w:rsidR="00C74EA8" w:rsidRPr="002B5A9A">
        <w:rPr>
          <w:rFonts w:ascii="Times New Roman" w:hAnsi="Times New Roman" w:cs="Times New Roman"/>
          <w:sz w:val="24"/>
          <w:szCs w:val="24"/>
        </w:rPr>
        <w:t xml:space="preserve"> avaliação da</w:t>
      </w:r>
      <w:r w:rsidR="00B632E9" w:rsidRPr="002B5A9A">
        <w:rPr>
          <w:rFonts w:ascii="Times New Roman" w:hAnsi="Times New Roman" w:cs="Times New Roman"/>
          <w:sz w:val="24"/>
          <w:szCs w:val="24"/>
        </w:rPr>
        <w:t xml:space="preserve"> </w:t>
      </w:r>
      <w:r w:rsidR="00E163AA">
        <w:rPr>
          <w:rFonts w:ascii="Times New Roman" w:hAnsi="Times New Roman" w:cs="Times New Roman"/>
          <w:sz w:val="24"/>
          <w:szCs w:val="24"/>
        </w:rPr>
        <w:t>implantação</w:t>
      </w:r>
      <w:r w:rsidR="00B632E9" w:rsidRPr="002B5A9A">
        <w:rPr>
          <w:rFonts w:ascii="Times New Roman" w:hAnsi="Times New Roman" w:cs="Times New Roman"/>
          <w:sz w:val="24"/>
          <w:szCs w:val="24"/>
        </w:rPr>
        <w:t xml:space="preserve"> e execução do PE.</w:t>
      </w:r>
    </w:p>
    <w:p w14:paraId="3ADFD88B" w14:textId="1345886F" w:rsidR="000804A5" w:rsidRDefault="000804A5" w:rsidP="000804A5">
      <w:pPr>
        <w:pStyle w:val="PargrafodaLista"/>
        <w:spacing w:line="360" w:lineRule="auto"/>
        <w:ind w:left="0" w:firstLine="708"/>
        <w:rPr>
          <w:rFonts w:ascii="Times New Roman" w:hAnsi="Times New Roman" w:cs="Times New Roman"/>
          <w:sz w:val="24"/>
          <w:szCs w:val="24"/>
        </w:rPr>
      </w:pPr>
      <w:r w:rsidRPr="002B5A9A">
        <w:rPr>
          <w:rFonts w:ascii="Times New Roman" w:hAnsi="Times New Roman" w:cs="Times New Roman"/>
          <w:sz w:val="24"/>
          <w:szCs w:val="24"/>
        </w:rPr>
        <w:t xml:space="preserve">Diante dessa discussão, após diversos avanços legais e formativos para </w:t>
      </w:r>
      <w:r w:rsidR="00E163AA">
        <w:rPr>
          <w:rFonts w:ascii="Times New Roman" w:hAnsi="Times New Roman" w:cs="Times New Roman"/>
          <w:sz w:val="24"/>
          <w:szCs w:val="24"/>
        </w:rPr>
        <w:t>implantação</w:t>
      </w:r>
      <w:r w:rsidRPr="002B5A9A">
        <w:rPr>
          <w:rFonts w:ascii="Times New Roman" w:hAnsi="Times New Roman" w:cs="Times New Roman"/>
          <w:sz w:val="24"/>
          <w:szCs w:val="24"/>
        </w:rPr>
        <w:t xml:space="preserve"> do PE nos espaços de produção de cuidado, surgem inquietações que solidificam uma questão norteadora ainda não completamente respondida pelas pesquisas no âmbito da enfermagem: é possível validar o conteúdo de uma matriz avaliativa </w:t>
      </w:r>
      <w:r w:rsidR="003174A2">
        <w:rPr>
          <w:rFonts w:ascii="Times New Roman" w:hAnsi="Times New Roman" w:cs="Times New Roman"/>
          <w:sz w:val="24"/>
          <w:szCs w:val="24"/>
        </w:rPr>
        <w:t>do</w:t>
      </w:r>
      <w:r w:rsidRPr="002B5A9A">
        <w:rPr>
          <w:rFonts w:ascii="Times New Roman" w:hAnsi="Times New Roman" w:cs="Times New Roman"/>
          <w:sz w:val="24"/>
          <w:szCs w:val="24"/>
        </w:rPr>
        <w:t xml:space="preserve"> processo de enfermagem </w:t>
      </w:r>
      <w:r w:rsidR="006C0A5F">
        <w:rPr>
          <w:rFonts w:ascii="Times New Roman" w:hAnsi="Times New Roman" w:cs="Times New Roman"/>
          <w:sz w:val="24"/>
          <w:szCs w:val="24"/>
        </w:rPr>
        <w:t>no</w:t>
      </w:r>
      <w:r w:rsidR="00BC76DC" w:rsidRPr="002B5A9A">
        <w:rPr>
          <w:rFonts w:ascii="Times New Roman" w:hAnsi="Times New Roman" w:cs="Times New Roman"/>
          <w:sz w:val="24"/>
          <w:szCs w:val="24"/>
        </w:rPr>
        <w:t xml:space="preserve"> </w:t>
      </w:r>
      <w:r w:rsidRPr="002B5A9A">
        <w:rPr>
          <w:rFonts w:ascii="Times New Roman" w:hAnsi="Times New Roman" w:cs="Times New Roman"/>
          <w:sz w:val="24"/>
          <w:szCs w:val="24"/>
        </w:rPr>
        <w:t xml:space="preserve">contexto hospitalar? </w:t>
      </w:r>
    </w:p>
    <w:p w14:paraId="698A4D94" w14:textId="6A6B0783" w:rsidR="00BD43F6" w:rsidRPr="002B5A9A" w:rsidRDefault="005C5F19" w:rsidP="00BC76DC">
      <w:pPr>
        <w:spacing w:line="360" w:lineRule="auto"/>
        <w:ind w:firstLine="708"/>
        <w:rPr>
          <w:rFonts w:ascii="Times New Roman" w:hAnsi="Times New Roman" w:cs="Times New Roman"/>
          <w:sz w:val="24"/>
          <w:szCs w:val="24"/>
        </w:rPr>
      </w:pPr>
      <w:r w:rsidRPr="002B5A9A">
        <w:rPr>
          <w:rFonts w:ascii="Times New Roman" w:hAnsi="Times New Roman" w:cs="Times New Roman"/>
          <w:sz w:val="24"/>
          <w:szCs w:val="24"/>
        </w:rPr>
        <w:t xml:space="preserve">Assim, a justificativa da realização deste estudo está assentada na necessidade da equipe de enfermagem em assumir suas funções precípuas no cuidado ao indivíduo, de forma sistematizada e baseada em evidências. </w:t>
      </w:r>
      <w:r w:rsidR="00153FA7">
        <w:rPr>
          <w:rFonts w:ascii="Times New Roman" w:hAnsi="Times New Roman" w:cs="Times New Roman"/>
          <w:sz w:val="24"/>
          <w:szCs w:val="24"/>
        </w:rPr>
        <w:t>P</w:t>
      </w:r>
      <w:r w:rsidRPr="002B5A9A">
        <w:rPr>
          <w:rFonts w:ascii="Times New Roman" w:hAnsi="Times New Roman" w:cs="Times New Roman"/>
          <w:sz w:val="24"/>
          <w:szCs w:val="24"/>
        </w:rPr>
        <w:t xml:space="preserve">ara isso, há uma demanda por instrumentos científicos que possam direcionar os serviços de enfermagem na estruturação do PE, uma vez </w:t>
      </w:r>
      <w:r w:rsidR="000804A5" w:rsidRPr="002B5A9A">
        <w:rPr>
          <w:rFonts w:ascii="Times New Roman" w:hAnsi="Times New Roman" w:cs="Times New Roman"/>
          <w:sz w:val="24"/>
          <w:szCs w:val="24"/>
        </w:rPr>
        <w:t>que</w:t>
      </w:r>
      <w:r w:rsidRPr="002B5A9A">
        <w:rPr>
          <w:rFonts w:ascii="Times New Roman" w:hAnsi="Times New Roman" w:cs="Times New Roman"/>
          <w:sz w:val="24"/>
          <w:szCs w:val="24"/>
        </w:rPr>
        <w:t xml:space="preserve"> a </w:t>
      </w:r>
      <w:r w:rsidR="00E163AA">
        <w:rPr>
          <w:rFonts w:ascii="Times New Roman" w:hAnsi="Times New Roman" w:cs="Times New Roman"/>
          <w:sz w:val="24"/>
          <w:szCs w:val="24"/>
        </w:rPr>
        <w:t>implantação</w:t>
      </w:r>
      <w:r w:rsidRPr="002B5A9A">
        <w:rPr>
          <w:rFonts w:ascii="Times New Roman" w:hAnsi="Times New Roman" w:cs="Times New Roman"/>
          <w:sz w:val="24"/>
          <w:szCs w:val="24"/>
        </w:rPr>
        <w:t xml:space="preserve"> </w:t>
      </w:r>
      <w:r w:rsidR="000804A5" w:rsidRPr="002B5A9A">
        <w:rPr>
          <w:rFonts w:ascii="Times New Roman" w:hAnsi="Times New Roman" w:cs="Times New Roman"/>
          <w:sz w:val="24"/>
          <w:szCs w:val="24"/>
        </w:rPr>
        <w:t>e</w:t>
      </w:r>
      <w:r w:rsidR="00A1298E">
        <w:rPr>
          <w:rFonts w:ascii="Times New Roman" w:hAnsi="Times New Roman" w:cs="Times New Roman"/>
          <w:sz w:val="24"/>
          <w:szCs w:val="24"/>
        </w:rPr>
        <w:t xml:space="preserve"> a</w:t>
      </w:r>
      <w:r w:rsidR="000804A5" w:rsidRPr="002B5A9A">
        <w:rPr>
          <w:rFonts w:ascii="Times New Roman" w:hAnsi="Times New Roman" w:cs="Times New Roman"/>
          <w:sz w:val="24"/>
          <w:szCs w:val="24"/>
        </w:rPr>
        <w:t xml:space="preserve"> execução </w:t>
      </w:r>
      <w:r w:rsidRPr="002B5A9A">
        <w:rPr>
          <w:rFonts w:ascii="Times New Roman" w:hAnsi="Times New Roman" w:cs="Times New Roman"/>
          <w:sz w:val="24"/>
          <w:szCs w:val="24"/>
        </w:rPr>
        <w:t>des</w:t>
      </w:r>
      <w:r w:rsidR="00A1298E">
        <w:rPr>
          <w:rFonts w:ascii="Times New Roman" w:hAnsi="Times New Roman" w:cs="Times New Roman"/>
          <w:sz w:val="24"/>
          <w:szCs w:val="24"/>
        </w:rPr>
        <w:t>s</w:t>
      </w:r>
      <w:r w:rsidRPr="002B5A9A">
        <w:rPr>
          <w:rFonts w:ascii="Times New Roman" w:hAnsi="Times New Roman" w:cs="Times New Roman"/>
          <w:sz w:val="24"/>
          <w:szCs w:val="24"/>
        </w:rPr>
        <w:t xml:space="preserve">e método frequentemente </w:t>
      </w:r>
      <w:r w:rsidR="00BD43F6" w:rsidRPr="002B5A9A">
        <w:rPr>
          <w:rFonts w:ascii="Times New Roman" w:hAnsi="Times New Roman" w:cs="Times New Roman"/>
          <w:sz w:val="24"/>
          <w:szCs w:val="24"/>
        </w:rPr>
        <w:t xml:space="preserve">ainda </w:t>
      </w:r>
      <w:r w:rsidR="00A1298E">
        <w:rPr>
          <w:rFonts w:ascii="Times New Roman" w:hAnsi="Times New Roman" w:cs="Times New Roman"/>
          <w:sz w:val="24"/>
          <w:szCs w:val="24"/>
        </w:rPr>
        <w:t>são</w:t>
      </w:r>
      <w:r w:rsidRPr="002B5A9A">
        <w:rPr>
          <w:rFonts w:ascii="Times New Roman" w:hAnsi="Times New Roman" w:cs="Times New Roman"/>
          <w:sz w:val="24"/>
          <w:szCs w:val="24"/>
        </w:rPr>
        <w:t xml:space="preserve"> feita</w:t>
      </w:r>
      <w:r w:rsidR="00A1298E">
        <w:rPr>
          <w:rFonts w:ascii="Times New Roman" w:hAnsi="Times New Roman" w:cs="Times New Roman"/>
          <w:sz w:val="24"/>
          <w:szCs w:val="24"/>
        </w:rPr>
        <w:t>s</w:t>
      </w:r>
      <w:r w:rsidRPr="002B5A9A">
        <w:rPr>
          <w:rFonts w:ascii="Times New Roman" w:hAnsi="Times New Roman" w:cs="Times New Roman"/>
          <w:sz w:val="24"/>
          <w:szCs w:val="24"/>
        </w:rPr>
        <w:t xml:space="preserve"> de </w:t>
      </w:r>
      <w:r w:rsidR="003F13ED" w:rsidRPr="002B5A9A">
        <w:rPr>
          <w:rFonts w:ascii="Times New Roman" w:hAnsi="Times New Roman" w:cs="Times New Roman"/>
          <w:sz w:val="24"/>
          <w:szCs w:val="24"/>
        </w:rPr>
        <w:t>forma inadequada ou fragmentada</w:t>
      </w:r>
      <w:r w:rsidR="00BC2FF0" w:rsidRPr="002B5A9A">
        <w:rPr>
          <w:rFonts w:ascii="Times New Roman" w:hAnsi="Times New Roman" w:cs="Times New Roman"/>
          <w:sz w:val="24"/>
          <w:szCs w:val="24"/>
        </w:rPr>
        <w:t xml:space="preserve"> (</w:t>
      </w:r>
      <w:r w:rsidR="00F8403C" w:rsidRPr="002B5A9A">
        <w:rPr>
          <w:rFonts w:ascii="Times New Roman" w:hAnsi="Times New Roman" w:cs="Times New Roman"/>
          <w:sz w:val="24"/>
          <w:szCs w:val="24"/>
        </w:rPr>
        <w:t xml:space="preserve">ARAÚJO </w:t>
      </w:r>
      <w:r w:rsidR="00F8403C" w:rsidRPr="002B5A9A">
        <w:rPr>
          <w:rFonts w:ascii="Times New Roman" w:hAnsi="Times New Roman" w:cs="Times New Roman"/>
          <w:i/>
          <w:sz w:val="24"/>
          <w:szCs w:val="24"/>
        </w:rPr>
        <w:t>et al.,</w:t>
      </w:r>
      <w:r w:rsidR="00F8403C" w:rsidRPr="002B5A9A">
        <w:rPr>
          <w:rFonts w:ascii="Times New Roman" w:hAnsi="Times New Roman" w:cs="Times New Roman"/>
          <w:sz w:val="24"/>
          <w:szCs w:val="24"/>
        </w:rPr>
        <w:t xml:space="preserve"> 2015; GUEDES </w:t>
      </w:r>
      <w:r w:rsidR="00F8403C" w:rsidRPr="002B5A9A">
        <w:rPr>
          <w:rFonts w:ascii="Times New Roman" w:hAnsi="Times New Roman" w:cs="Times New Roman"/>
          <w:i/>
          <w:sz w:val="24"/>
          <w:szCs w:val="24"/>
        </w:rPr>
        <w:t>et al.,</w:t>
      </w:r>
      <w:r w:rsidR="00F8403C" w:rsidRPr="002B5A9A">
        <w:rPr>
          <w:rFonts w:ascii="Times New Roman" w:hAnsi="Times New Roman" w:cs="Times New Roman"/>
          <w:sz w:val="24"/>
          <w:szCs w:val="24"/>
        </w:rPr>
        <w:t xml:space="preserve"> 2010; PIMPÃO </w:t>
      </w:r>
      <w:r w:rsidR="00F8403C" w:rsidRPr="002B5A9A">
        <w:rPr>
          <w:rFonts w:ascii="Times New Roman" w:hAnsi="Times New Roman" w:cs="Times New Roman"/>
          <w:i/>
          <w:sz w:val="24"/>
          <w:szCs w:val="24"/>
        </w:rPr>
        <w:t>et al.,</w:t>
      </w:r>
      <w:r w:rsidR="00F8403C" w:rsidRPr="002B5A9A">
        <w:rPr>
          <w:rFonts w:ascii="Times New Roman" w:hAnsi="Times New Roman" w:cs="Times New Roman"/>
          <w:sz w:val="24"/>
          <w:szCs w:val="24"/>
        </w:rPr>
        <w:t xml:space="preserve"> 2010). </w:t>
      </w:r>
      <w:r w:rsidR="00BC2FF0" w:rsidRPr="002B5A9A">
        <w:rPr>
          <w:rFonts w:ascii="Times New Roman" w:hAnsi="Times New Roman" w:cs="Times New Roman"/>
          <w:sz w:val="24"/>
          <w:szCs w:val="24"/>
        </w:rPr>
        <w:t xml:space="preserve"> </w:t>
      </w:r>
    </w:p>
    <w:p w14:paraId="4CA52D09" w14:textId="20B078FE" w:rsidR="000804A5" w:rsidRPr="002B5A9A" w:rsidRDefault="000804A5" w:rsidP="000804A5">
      <w:pPr>
        <w:pStyle w:val="PargrafodaLista"/>
        <w:spacing w:line="360" w:lineRule="auto"/>
        <w:ind w:left="0" w:firstLine="708"/>
        <w:rPr>
          <w:rFonts w:ascii="Times New Roman" w:hAnsi="Times New Roman" w:cs="Times New Roman"/>
          <w:sz w:val="24"/>
          <w:szCs w:val="24"/>
        </w:rPr>
      </w:pPr>
      <w:r w:rsidRPr="002B5A9A">
        <w:rPr>
          <w:rFonts w:ascii="Times New Roman" w:hAnsi="Times New Roman" w:cs="Times New Roman"/>
          <w:sz w:val="24"/>
          <w:szCs w:val="24"/>
        </w:rPr>
        <w:t xml:space="preserve">É importante que os serviços de saúde consigam seguir todas as </w:t>
      </w:r>
      <w:r w:rsidR="003F13ED" w:rsidRPr="002B5A9A">
        <w:rPr>
          <w:rFonts w:ascii="Times New Roman" w:hAnsi="Times New Roman" w:cs="Times New Roman"/>
          <w:sz w:val="24"/>
          <w:szCs w:val="24"/>
        </w:rPr>
        <w:t xml:space="preserve">fases </w:t>
      </w:r>
      <w:r w:rsidRPr="002B5A9A">
        <w:rPr>
          <w:rFonts w:ascii="Times New Roman" w:hAnsi="Times New Roman" w:cs="Times New Roman"/>
          <w:sz w:val="24"/>
          <w:szCs w:val="24"/>
        </w:rPr>
        <w:t>preconizadas de execução do PE, de forma que as ações sejam efetivas na produção do cuidado. Um instrumento devidamente validado cientificamente poderá auxiliar na operacionalização adequada do PE, de forma que os gestores e coordenadores dos serviços hospitalares possam verificar e seguir todas as etapas/fases necessárias para</w:t>
      </w:r>
      <w:r w:rsidR="00A1298E">
        <w:rPr>
          <w:rFonts w:ascii="Times New Roman" w:hAnsi="Times New Roman" w:cs="Times New Roman"/>
          <w:sz w:val="24"/>
          <w:szCs w:val="24"/>
        </w:rPr>
        <w:t xml:space="preserve"> a</w:t>
      </w:r>
      <w:r w:rsidRPr="002B5A9A">
        <w:rPr>
          <w:rFonts w:ascii="Times New Roman" w:hAnsi="Times New Roman" w:cs="Times New Roman"/>
          <w:sz w:val="24"/>
          <w:szCs w:val="24"/>
        </w:rPr>
        <w:t xml:space="preserve"> adequação </w:t>
      </w:r>
      <w:r w:rsidR="00EA7B55" w:rsidRPr="002B5A9A">
        <w:rPr>
          <w:rFonts w:ascii="Times New Roman" w:hAnsi="Times New Roman" w:cs="Times New Roman"/>
          <w:sz w:val="24"/>
          <w:szCs w:val="24"/>
        </w:rPr>
        <w:t>do PE à realidade do</w:t>
      </w:r>
      <w:r w:rsidR="00763D3D" w:rsidRPr="002B5A9A">
        <w:rPr>
          <w:rFonts w:ascii="Times New Roman" w:hAnsi="Times New Roman" w:cs="Times New Roman"/>
          <w:sz w:val="24"/>
          <w:szCs w:val="24"/>
        </w:rPr>
        <w:t>s</w:t>
      </w:r>
      <w:r w:rsidR="00EA7B55" w:rsidRPr="002B5A9A">
        <w:rPr>
          <w:rFonts w:ascii="Times New Roman" w:hAnsi="Times New Roman" w:cs="Times New Roman"/>
          <w:sz w:val="24"/>
          <w:szCs w:val="24"/>
        </w:rPr>
        <w:t xml:space="preserve"> serviço</w:t>
      </w:r>
      <w:r w:rsidR="00763D3D" w:rsidRPr="002B5A9A">
        <w:rPr>
          <w:rFonts w:ascii="Times New Roman" w:hAnsi="Times New Roman" w:cs="Times New Roman"/>
          <w:sz w:val="24"/>
          <w:szCs w:val="24"/>
        </w:rPr>
        <w:t>s</w:t>
      </w:r>
      <w:r w:rsidR="00EA7B55" w:rsidRPr="002B5A9A">
        <w:rPr>
          <w:rFonts w:ascii="Times New Roman" w:hAnsi="Times New Roman" w:cs="Times New Roman"/>
          <w:sz w:val="24"/>
          <w:szCs w:val="24"/>
        </w:rPr>
        <w:t xml:space="preserve"> e </w:t>
      </w:r>
      <w:r w:rsidRPr="002B5A9A">
        <w:rPr>
          <w:rFonts w:ascii="Times New Roman" w:hAnsi="Times New Roman" w:cs="Times New Roman"/>
          <w:sz w:val="24"/>
          <w:szCs w:val="24"/>
        </w:rPr>
        <w:t>assim ter resultados mais efetivos e impactantes na qu</w:t>
      </w:r>
      <w:r w:rsidR="003F13ED" w:rsidRPr="002B5A9A">
        <w:rPr>
          <w:rFonts w:ascii="Times New Roman" w:hAnsi="Times New Roman" w:cs="Times New Roman"/>
          <w:sz w:val="24"/>
          <w:szCs w:val="24"/>
        </w:rPr>
        <w:t xml:space="preserve">alidade do cuidado profissional </w:t>
      </w:r>
      <w:r w:rsidR="002967B1" w:rsidRPr="002B5A9A">
        <w:rPr>
          <w:rFonts w:ascii="Times New Roman" w:hAnsi="Times New Roman" w:cs="Times New Roman"/>
          <w:sz w:val="24"/>
          <w:szCs w:val="24"/>
        </w:rPr>
        <w:t>(</w:t>
      </w:r>
      <w:r w:rsidR="00F8403C" w:rsidRPr="002B5A9A">
        <w:rPr>
          <w:rFonts w:ascii="Times New Roman" w:hAnsi="Times New Roman" w:cs="Times New Roman"/>
          <w:sz w:val="24"/>
          <w:szCs w:val="24"/>
        </w:rPr>
        <w:t xml:space="preserve">DOMINGOS </w:t>
      </w:r>
      <w:r w:rsidR="00F8403C" w:rsidRPr="002B5A9A">
        <w:rPr>
          <w:rFonts w:ascii="Times New Roman" w:hAnsi="Times New Roman" w:cs="Times New Roman"/>
          <w:i/>
          <w:sz w:val="24"/>
          <w:szCs w:val="24"/>
        </w:rPr>
        <w:t>et al</w:t>
      </w:r>
      <w:r w:rsidR="00F8403C" w:rsidRPr="002B5A9A">
        <w:rPr>
          <w:rFonts w:ascii="Times New Roman" w:hAnsi="Times New Roman" w:cs="Times New Roman"/>
          <w:sz w:val="24"/>
          <w:szCs w:val="24"/>
        </w:rPr>
        <w:t xml:space="preserve">., 2017; </w:t>
      </w:r>
      <w:r w:rsidR="002967B1" w:rsidRPr="002B5A9A">
        <w:rPr>
          <w:rFonts w:ascii="Times New Roman" w:hAnsi="Times New Roman" w:cs="Times New Roman"/>
          <w:sz w:val="24"/>
          <w:szCs w:val="24"/>
        </w:rPr>
        <w:t xml:space="preserve">MARTINS; CHIANCA, 2016; NUNES, </w:t>
      </w:r>
      <w:r w:rsidR="002967B1" w:rsidRPr="002B5A9A">
        <w:rPr>
          <w:rFonts w:ascii="Times New Roman" w:hAnsi="Times New Roman" w:cs="Times New Roman"/>
          <w:i/>
          <w:sz w:val="24"/>
          <w:szCs w:val="24"/>
        </w:rPr>
        <w:t>et al.,</w:t>
      </w:r>
      <w:r w:rsidR="002967B1" w:rsidRPr="002B5A9A">
        <w:rPr>
          <w:rFonts w:ascii="Times New Roman" w:hAnsi="Times New Roman" w:cs="Times New Roman"/>
          <w:sz w:val="24"/>
          <w:szCs w:val="24"/>
        </w:rPr>
        <w:t xml:space="preserve"> 2019).</w:t>
      </w:r>
    </w:p>
    <w:p w14:paraId="574F3271" w14:textId="1D50A46B" w:rsidR="000804A5" w:rsidRPr="002B5A9A" w:rsidRDefault="000804A5" w:rsidP="000804A5">
      <w:pPr>
        <w:pStyle w:val="PargrafodaLista"/>
        <w:spacing w:line="360" w:lineRule="auto"/>
        <w:ind w:left="0" w:firstLine="709"/>
        <w:rPr>
          <w:rFonts w:ascii="Times New Roman" w:hAnsi="Times New Roman" w:cs="Times New Roman"/>
          <w:sz w:val="24"/>
          <w:szCs w:val="24"/>
        </w:rPr>
      </w:pPr>
      <w:r w:rsidRPr="002B5A9A">
        <w:rPr>
          <w:rFonts w:ascii="Times New Roman" w:hAnsi="Times New Roman" w:cs="Times New Roman"/>
          <w:sz w:val="24"/>
          <w:szCs w:val="24"/>
        </w:rPr>
        <w:t xml:space="preserve">Além disso, </w:t>
      </w:r>
      <w:r w:rsidR="00DB0D6A">
        <w:rPr>
          <w:rFonts w:ascii="Times New Roman" w:hAnsi="Times New Roman" w:cs="Times New Roman"/>
          <w:sz w:val="24"/>
          <w:szCs w:val="24"/>
        </w:rPr>
        <w:t xml:space="preserve">mediante </w:t>
      </w:r>
      <w:r w:rsidRPr="002B5A9A">
        <w:rPr>
          <w:rFonts w:ascii="Times New Roman" w:hAnsi="Times New Roman" w:cs="Times New Roman"/>
          <w:sz w:val="24"/>
          <w:szCs w:val="24"/>
        </w:rPr>
        <w:t>a revisão do estado da arte</w:t>
      </w:r>
      <w:r w:rsidR="00DB0D6A">
        <w:rPr>
          <w:rFonts w:ascii="Times New Roman" w:hAnsi="Times New Roman" w:cs="Times New Roman"/>
          <w:sz w:val="24"/>
          <w:szCs w:val="24"/>
        </w:rPr>
        <w:t>,</w:t>
      </w:r>
      <w:r w:rsidRPr="002B5A9A">
        <w:rPr>
          <w:rFonts w:ascii="Times New Roman" w:hAnsi="Times New Roman" w:cs="Times New Roman"/>
          <w:sz w:val="24"/>
          <w:szCs w:val="24"/>
        </w:rPr>
        <w:t xml:space="preserve"> foi possível identificar uma lacuna na literatura quanto à elaboração e validação de instrumentos técnico-científicos que permitam </w:t>
      </w:r>
      <w:r w:rsidR="00763D3D" w:rsidRPr="002B5A9A">
        <w:rPr>
          <w:rFonts w:ascii="Times New Roman" w:hAnsi="Times New Roman" w:cs="Times New Roman"/>
          <w:sz w:val="24"/>
          <w:szCs w:val="24"/>
        </w:rPr>
        <w:t>avaliar</w:t>
      </w:r>
      <w:r w:rsidRPr="002B5A9A">
        <w:rPr>
          <w:rFonts w:ascii="Times New Roman" w:hAnsi="Times New Roman" w:cs="Times New Roman"/>
          <w:sz w:val="24"/>
          <w:szCs w:val="24"/>
        </w:rPr>
        <w:t xml:space="preserve"> a </w:t>
      </w:r>
      <w:r w:rsidR="00E163AA">
        <w:rPr>
          <w:rFonts w:ascii="Times New Roman" w:hAnsi="Times New Roman" w:cs="Times New Roman"/>
          <w:sz w:val="24"/>
          <w:szCs w:val="24"/>
        </w:rPr>
        <w:t>implantação</w:t>
      </w:r>
      <w:r w:rsidRPr="002B5A9A">
        <w:rPr>
          <w:rFonts w:ascii="Times New Roman" w:hAnsi="Times New Roman" w:cs="Times New Roman"/>
          <w:sz w:val="24"/>
          <w:szCs w:val="24"/>
        </w:rPr>
        <w:t xml:space="preserve"> e execução do PE no contexto ho</w:t>
      </w:r>
      <w:r w:rsidR="00BC2FF0" w:rsidRPr="002B5A9A">
        <w:rPr>
          <w:rFonts w:ascii="Times New Roman" w:hAnsi="Times New Roman" w:cs="Times New Roman"/>
          <w:sz w:val="24"/>
          <w:szCs w:val="24"/>
        </w:rPr>
        <w:t>spitalar,</w:t>
      </w:r>
      <w:r w:rsidRPr="002B5A9A">
        <w:rPr>
          <w:rFonts w:ascii="Times New Roman" w:hAnsi="Times New Roman" w:cs="Times New Roman"/>
          <w:sz w:val="24"/>
          <w:szCs w:val="24"/>
        </w:rPr>
        <w:t xml:space="preserve"> o que denota um caráter inédito à presente proposta de pesquisa. </w:t>
      </w:r>
    </w:p>
    <w:p w14:paraId="4E6B4EAD" w14:textId="3EC60F86" w:rsidR="005C5F19" w:rsidRPr="002B5A9A" w:rsidRDefault="005C5F19" w:rsidP="005C5F19">
      <w:pPr>
        <w:pStyle w:val="PargrafodaLista"/>
        <w:spacing w:line="360" w:lineRule="auto"/>
        <w:ind w:left="0" w:firstLine="708"/>
        <w:rPr>
          <w:rFonts w:ascii="Times New Roman" w:hAnsi="Times New Roman" w:cs="Times New Roman"/>
          <w:sz w:val="24"/>
          <w:szCs w:val="24"/>
        </w:rPr>
      </w:pPr>
      <w:r w:rsidRPr="002B5A9A">
        <w:rPr>
          <w:rFonts w:ascii="Times New Roman" w:hAnsi="Times New Roman" w:cs="Times New Roman"/>
          <w:sz w:val="24"/>
          <w:szCs w:val="24"/>
        </w:rPr>
        <w:t>Além da pesquisa bibliográfica, cabe destacar outro fa</w:t>
      </w:r>
      <w:r w:rsidR="00EA7B55" w:rsidRPr="002B5A9A">
        <w:rPr>
          <w:rFonts w:ascii="Times New Roman" w:hAnsi="Times New Roman" w:cs="Times New Roman"/>
          <w:sz w:val="24"/>
          <w:szCs w:val="24"/>
        </w:rPr>
        <w:t>tor motivador</w:t>
      </w:r>
      <w:r w:rsidRPr="002B5A9A">
        <w:rPr>
          <w:rFonts w:ascii="Times New Roman" w:hAnsi="Times New Roman" w:cs="Times New Roman"/>
          <w:sz w:val="24"/>
          <w:szCs w:val="24"/>
        </w:rPr>
        <w:t xml:space="preserve">: a minha proximidade </w:t>
      </w:r>
      <w:r w:rsidR="00EA7B55" w:rsidRPr="002B5A9A">
        <w:rPr>
          <w:rFonts w:ascii="Times New Roman" w:hAnsi="Times New Roman" w:cs="Times New Roman"/>
          <w:sz w:val="24"/>
          <w:szCs w:val="24"/>
        </w:rPr>
        <w:t>com a temática.</w:t>
      </w:r>
      <w:r w:rsidRPr="002B5A9A">
        <w:rPr>
          <w:rFonts w:ascii="Times New Roman" w:hAnsi="Times New Roman" w:cs="Times New Roman"/>
          <w:sz w:val="24"/>
          <w:szCs w:val="24"/>
        </w:rPr>
        <w:t xml:space="preserve"> </w:t>
      </w:r>
      <w:r w:rsidR="00310907" w:rsidRPr="002B5A9A">
        <w:rPr>
          <w:rFonts w:ascii="Times New Roman" w:hAnsi="Times New Roman" w:cs="Times New Roman"/>
          <w:sz w:val="24"/>
          <w:szCs w:val="24"/>
        </w:rPr>
        <w:t>Durante a vivência profissional, período de especialização e</w:t>
      </w:r>
      <w:r w:rsidRPr="002B5A9A">
        <w:rPr>
          <w:rFonts w:ascii="Times New Roman" w:hAnsi="Times New Roman" w:cs="Times New Roman"/>
          <w:sz w:val="24"/>
          <w:szCs w:val="24"/>
        </w:rPr>
        <w:t xml:space="preserve"> residência multiprofissional</w:t>
      </w:r>
      <w:r w:rsidR="003A119E" w:rsidRPr="002B5A9A">
        <w:rPr>
          <w:rFonts w:ascii="Times New Roman" w:hAnsi="Times New Roman" w:cs="Times New Roman"/>
          <w:sz w:val="24"/>
          <w:szCs w:val="24"/>
        </w:rPr>
        <w:t>,</w:t>
      </w:r>
      <w:r w:rsidRPr="002B5A9A">
        <w:rPr>
          <w:rFonts w:ascii="Times New Roman" w:hAnsi="Times New Roman" w:cs="Times New Roman"/>
          <w:sz w:val="24"/>
          <w:szCs w:val="24"/>
        </w:rPr>
        <w:t xml:space="preserve"> sempre vivenciei a problemática da dificuldade de </w:t>
      </w:r>
      <w:r w:rsidR="00E163AA">
        <w:rPr>
          <w:rFonts w:ascii="Times New Roman" w:hAnsi="Times New Roman" w:cs="Times New Roman"/>
          <w:sz w:val="24"/>
          <w:szCs w:val="24"/>
        </w:rPr>
        <w:t>implantação</w:t>
      </w:r>
      <w:r w:rsidRPr="002B5A9A">
        <w:rPr>
          <w:rFonts w:ascii="Times New Roman" w:hAnsi="Times New Roman" w:cs="Times New Roman"/>
          <w:sz w:val="24"/>
          <w:szCs w:val="24"/>
        </w:rPr>
        <w:t xml:space="preserve"> e execução do PE pela enfermagem. Nes</w:t>
      </w:r>
      <w:r w:rsidR="00B97358">
        <w:rPr>
          <w:rFonts w:ascii="Times New Roman" w:hAnsi="Times New Roman" w:cs="Times New Roman"/>
          <w:sz w:val="24"/>
          <w:szCs w:val="24"/>
        </w:rPr>
        <w:t>s</w:t>
      </w:r>
      <w:r w:rsidRPr="002B5A9A">
        <w:rPr>
          <w:rFonts w:ascii="Times New Roman" w:hAnsi="Times New Roman" w:cs="Times New Roman"/>
          <w:sz w:val="24"/>
          <w:szCs w:val="24"/>
        </w:rPr>
        <w:t>e percurso de</w:t>
      </w:r>
      <w:r w:rsidR="00310907" w:rsidRPr="002B5A9A">
        <w:rPr>
          <w:rFonts w:ascii="Times New Roman" w:hAnsi="Times New Roman" w:cs="Times New Roman"/>
          <w:sz w:val="24"/>
          <w:szCs w:val="24"/>
        </w:rPr>
        <w:t xml:space="preserve"> </w:t>
      </w:r>
      <w:r w:rsidR="003A119E" w:rsidRPr="002B5A9A">
        <w:rPr>
          <w:rFonts w:ascii="Times New Roman" w:hAnsi="Times New Roman" w:cs="Times New Roman"/>
          <w:sz w:val="24"/>
          <w:szCs w:val="24"/>
        </w:rPr>
        <w:t>experiência</w:t>
      </w:r>
      <w:r w:rsidR="00310907" w:rsidRPr="002B5A9A">
        <w:rPr>
          <w:rFonts w:ascii="Times New Roman" w:hAnsi="Times New Roman" w:cs="Times New Roman"/>
          <w:sz w:val="24"/>
          <w:szCs w:val="24"/>
        </w:rPr>
        <w:t xml:space="preserve"> profissional por </w:t>
      </w:r>
      <w:r w:rsidR="009F359B">
        <w:rPr>
          <w:rFonts w:ascii="Times New Roman" w:hAnsi="Times New Roman" w:cs="Times New Roman"/>
          <w:sz w:val="24"/>
          <w:szCs w:val="24"/>
        </w:rPr>
        <w:t>cinco</w:t>
      </w:r>
      <w:r w:rsidR="00310907" w:rsidRPr="002B5A9A">
        <w:rPr>
          <w:rFonts w:ascii="Times New Roman" w:hAnsi="Times New Roman" w:cs="Times New Roman"/>
          <w:sz w:val="24"/>
          <w:szCs w:val="24"/>
        </w:rPr>
        <w:t xml:space="preserve"> hospitais do</w:t>
      </w:r>
      <w:r w:rsidRPr="002B5A9A">
        <w:rPr>
          <w:rFonts w:ascii="Times New Roman" w:hAnsi="Times New Roman" w:cs="Times New Roman"/>
          <w:sz w:val="24"/>
          <w:szCs w:val="24"/>
        </w:rPr>
        <w:t xml:space="preserve"> interior da Bahia, vi o PE comumente ser apontado mais como um fator de </w:t>
      </w:r>
      <w:r w:rsidRPr="002B5A9A">
        <w:rPr>
          <w:rFonts w:ascii="Times New Roman" w:hAnsi="Times New Roman" w:cs="Times New Roman"/>
          <w:sz w:val="24"/>
          <w:szCs w:val="24"/>
        </w:rPr>
        <w:lastRenderedPageBreak/>
        <w:t xml:space="preserve">interferência negativa do que positiva no ambiente de trabalho. </w:t>
      </w:r>
      <w:r w:rsidR="00B97358">
        <w:rPr>
          <w:rFonts w:ascii="Times New Roman" w:hAnsi="Times New Roman" w:cs="Times New Roman"/>
          <w:sz w:val="24"/>
          <w:szCs w:val="24"/>
        </w:rPr>
        <w:t>I</w:t>
      </w:r>
      <w:r w:rsidRPr="002B5A9A">
        <w:rPr>
          <w:rFonts w:ascii="Times New Roman" w:hAnsi="Times New Roman" w:cs="Times New Roman"/>
          <w:sz w:val="24"/>
          <w:szCs w:val="24"/>
        </w:rPr>
        <w:t>sso emergiu em mim uma inquietação e necessidade em discutir e estudar essa temática com</w:t>
      </w:r>
      <w:r w:rsidR="00B97358">
        <w:rPr>
          <w:rFonts w:ascii="Times New Roman" w:hAnsi="Times New Roman" w:cs="Times New Roman"/>
          <w:sz w:val="24"/>
          <w:szCs w:val="24"/>
        </w:rPr>
        <w:t xml:space="preserve"> o</w:t>
      </w:r>
      <w:r w:rsidRPr="002B5A9A">
        <w:rPr>
          <w:rFonts w:ascii="Times New Roman" w:hAnsi="Times New Roman" w:cs="Times New Roman"/>
          <w:sz w:val="24"/>
          <w:szCs w:val="24"/>
        </w:rPr>
        <w:t xml:space="preserve"> objetivo de propor estratégias de</w:t>
      </w:r>
      <w:r w:rsidR="00BD43F6" w:rsidRPr="002B5A9A">
        <w:rPr>
          <w:rFonts w:ascii="Times New Roman" w:hAnsi="Times New Roman" w:cs="Times New Roman"/>
          <w:sz w:val="24"/>
          <w:szCs w:val="24"/>
        </w:rPr>
        <w:t xml:space="preserve"> modificação dessa realidade.  </w:t>
      </w:r>
    </w:p>
    <w:p w14:paraId="06F67A71" w14:textId="2CB34226" w:rsidR="00BD43F6" w:rsidRPr="002B5A9A" w:rsidRDefault="00BD43F6" w:rsidP="005C5F19">
      <w:pPr>
        <w:pStyle w:val="PargrafodaLista"/>
        <w:spacing w:line="360" w:lineRule="auto"/>
        <w:ind w:left="0" w:firstLine="708"/>
        <w:rPr>
          <w:rFonts w:ascii="Times New Roman" w:hAnsi="Times New Roman" w:cs="Times New Roman"/>
          <w:sz w:val="24"/>
          <w:szCs w:val="24"/>
        </w:rPr>
      </w:pPr>
      <w:r w:rsidRPr="002B5A9A">
        <w:rPr>
          <w:rFonts w:ascii="Times New Roman" w:hAnsi="Times New Roman" w:cs="Times New Roman"/>
          <w:sz w:val="24"/>
          <w:szCs w:val="24"/>
        </w:rPr>
        <w:t xml:space="preserve">Acrescenta-se também como fator motivacional uma visita técnica realizada em 2021 em dois hospitais públicos do estado de São Paulo: Hospital Universitário da Universidade de São Paulo (USP) e Hospital Dante </w:t>
      </w:r>
      <w:proofErr w:type="spellStart"/>
      <w:r w:rsidRPr="002B5A9A">
        <w:rPr>
          <w:rFonts w:ascii="Times New Roman" w:hAnsi="Times New Roman" w:cs="Times New Roman"/>
          <w:sz w:val="24"/>
          <w:szCs w:val="24"/>
        </w:rPr>
        <w:t>Pazzanese</w:t>
      </w:r>
      <w:proofErr w:type="spellEnd"/>
      <w:r w:rsidRPr="002B5A9A">
        <w:rPr>
          <w:rFonts w:ascii="Times New Roman" w:hAnsi="Times New Roman" w:cs="Times New Roman"/>
          <w:sz w:val="24"/>
          <w:szCs w:val="24"/>
        </w:rPr>
        <w:t xml:space="preserve"> de Cardiologia, ambos considerados referências nacionais no pioneirismo de </w:t>
      </w:r>
      <w:r w:rsidR="00E163AA">
        <w:rPr>
          <w:rFonts w:ascii="Times New Roman" w:hAnsi="Times New Roman" w:cs="Times New Roman"/>
          <w:sz w:val="24"/>
          <w:szCs w:val="24"/>
        </w:rPr>
        <w:t>implantação</w:t>
      </w:r>
      <w:r w:rsidRPr="002B5A9A">
        <w:rPr>
          <w:rFonts w:ascii="Times New Roman" w:hAnsi="Times New Roman" w:cs="Times New Roman"/>
          <w:sz w:val="24"/>
          <w:szCs w:val="24"/>
        </w:rPr>
        <w:t xml:space="preserve"> do processo de enfermagem. A experiência de conhecer a trajetória histórico-política de </w:t>
      </w:r>
      <w:r w:rsidR="00E163AA">
        <w:rPr>
          <w:rFonts w:ascii="Times New Roman" w:hAnsi="Times New Roman" w:cs="Times New Roman"/>
          <w:sz w:val="24"/>
          <w:szCs w:val="24"/>
        </w:rPr>
        <w:t>implantação</w:t>
      </w:r>
      <w:r w:rsidRPr="002B5A9A">
        <w:rPr>
          <w:rFonts w:ascii="Times New Roman" w:hAnsi="Times New Roman" w:cs="Times New Roman"/>
          <w:sz w:val="24"/>
          <w:szCs w:val="24"/>
        </w:rPr>
        <w:t xml:space="preserve"> e execução do PE</w:t>
      </w:r>
      <w:r w:rsidR="007B3E97">
        <w:rPr>
          <w:rFonts w:ascii="Times New Roman" w:hAnsi="Times New Roman" w:cs="Times New Roman"/>
          <w:sz w:val="24"/>
          <w:szCs w:val="24"/>
        </w:rPr>
        <w:t>,</w:t>
      </w:r>
      <w:r w:rsidRPr="002B5A9A">
        <w:rPr>
          <w:rFonts w:ascii="Times New Roman" w:hAnsi="Times New Roman" w:cs="Times New Roman"/>
          <w:sz w:val="24"/>
          <w:szCs w:val="24"/>
        </w:rPr>
        <w:t xml:space="preserve"> nes</w:t>
      </w:r>
      <w:r w:rsidR="0093353A">
        <w:rPr>
          <w:rFonts w:ascii="Times New Roman" w:hAnsi="Times New Roman" w:cs="Times New Roman"/>
          <w:sz w:val="24"/>
          <w:szCs w:val="24"/>
        </w:rPr>
        <w:t>s</w:t>
      </w:r>
      <w:r w:rsidRPr="002B5A9A">
        <w:rPr>
          <w:rFonts w:ascii="Times New Roman" w:hAnsi="Times New Roman" w:cs="Times New Roman"/>
          <w:sz w:val="24"/>
          <w:szCs w:val="24"/>
        </w:rPr>
        <w:t>es serviços</w:t>
      </w:r>
      <w:r w:rsidR="007B3E97">
        <w:rPr>
          <w:rFonts w:ascii="Times New Roman" w:hAnsi="Times New Roman" w:cs="Times New Roman"/>
          <w:sz w:val="24"/>
          <w:szCs w:val="24"/>
        </w:rPr>
        <w:t>,</w:t>
      </w:r>
      <w:r w:rsidRPr="002B5A9A">
        <w:rPr>
          <w:rFonts w:ascii="Times New Roman" w:hAnsi="Times New Roman" w:cs="Times New Roman"/>
          <w:sz w:val="24"/>
          <w:szCs w:val="24"/>
        </w:rPr>
        <w:t xml:space="preserve"> também foi determinante para a definição da presente proposta de pesquisa. </w:t>
      </w:r>
    </w:p>
    <w:p w14:paraId="45BFE817" w14:textId="6824F297" w:rsidR="00BC76DC" w:rsidRDefault="008122CB" w:rsidP="005C5F19">
      <w:pPr>
        <w:pStyle w:val="PargrafodaLista"/>
        <w:spacing w:line="360" w:lineRule="auto"/>
        <w:ind w:left="0" w:firstLine="708"/>
        <w:rPr>
          <w:rFonts w:ascii="Times New Roman" w:hAnsi="Times New Roman" w:cs="Times New Roman"/>
          <w:sz w:val="24"/>
          <w:szCs w:val="24"/>
        </w:rPr>
      </w:pPr>
      <w:r w:rsidRPr="002B5A9A">
        <w:rPr>
          <w:rFonts w:ascii="Times New Roman" w:hAnsi="Times New Roman" w:cs="Times New Roman"/>
          <w:sz w:val="24"/>
          <w:szCs w:val="24"/>
        </w:rPr>
        <w:t>Assim, o objet</w:t>
      </w:r>
      <w:r w:rsidR="00650545" w:rsidRPr="002B5A9A">
        <w:rPr>
          <w:rFonts w:ascii="Times New Roman" w:hAnsi="Times New Roman" w:cs="Times New Roman"/>
          <w:sz w:val="24"/>
          <w:szCs w:val="24"/>
        </w:rPr>
        <w:t>iv</w:t>
      </w:r>
      <w:r w:rsidRPr="002B5A9A">
        <w:rPr>
          <w:rFonts w:ascii="Times New Roman" w:hAnsi="Times New Roman" w:cs="Times New Roman"/>
          <w:sz w:val="24"/>
          <w:szCs w:val="24"/>
        </w:rPr>
        <w:t>o do pre</w:t>
      </w:r>
      <w:r w:rsidR="006C0A5F">
        <w:rPr>
          <w:rFonts w:ascii="Times New Roman" w:hAnsi="Times New Roman" w:cs="Times New Roman"/>
          <w:sz w:val="24"/>
          <w:szCs w:val="24"/>
        </w:rPr>
        <w:t>sente trabalho consist</w:t>
      </w:r>
      <w:r w:rsidR="00C96DA2">
        <w:rPr>
          <w:rFonts w:ascii="Times New Roman" w:hAnsi="Times New Roman" w:cs="Times New Roman"/>
          <w:sz w:val="24"/>
          <w:szCs w:val="24"/>
        </w:rPr>
        <w:t>e</w:t>
      </w:r>
      <w:r w:rsidRPr="002B5A9A">
        <w:rPr>
          <w:rFonts w:ascii="Times New Roman" w:hAnsi="Times New Roman" w:cs="Times New Roman"/>
          <w:sz w:val="24"/>
          <w:szCs w:val="24"/>
        </w:rPr>
        <w:t xml:space="preserve"> </w:t>
      </w:r>
      <w:r w:rsidR="00BC76DC" w:rsidRPr="002B5A9A">
        <w:rPr>
          <w:rFonts w:ascii="Times New Roman" w:hAnsi="Times New Roman" w:cs="Times New Roman"/>
          <w:sz w:val="24"/>
          <w:szCs w:val="24"/>
        </w:rPr>
        <w:t xml:space="preserve">em validar o conteúdo de uma matriz avaliativa </w:t>
      </w:r>
      <w:r w:rsidR="003174A2">
        <w:rPr>
          <w:rFonts w:ascii="Times New Roman" w:hAnsi="Times New Roman" w:cs="Times New Roman"/>
          <w:sz w:val="24"/>
          <w:szCs w:val="24"/>
        </w:rPr>
        <w:t>do</w:t>
      </w:r>
      <w:r w:rsidR="00BC76DC" w:rsidRPr="002B5A9A">
        <w:rPr>
          <w:rFonts w:ascii="Times New Roman" w:hAnsi="Times New Roman" w:cs="Times New Roman"/>
          <w:sz w:val="24"/>
          <w:szCs w:val="24"/>
        </w:rPr>
        <w:t xml:space="preserve"> processo de enfermagem </w:t>
      </w:r>
      <w:r w:rsidR="006C0A5F">
        <w:rPr>
          <w:rFonts w:ascii="Times New Roman" w:hAnsi="Times New Roman" w:cs="Times New Roman"/>
          <w:sz w:val="24"/>
          <w:szCs w:val="24"/>
        </w:rPr>
        <w:t>no</w:t>
      </w:r>
      <w:r w:rsidR="00BC76DC" w:rsidRPr="002B5A9A">
        <w:rPr>
          <w:rFonts w:ascii="Times New Roman" w:hAnsi="Times New Roman" w:cs="Times New Roman"/>
          <w:sz w:val="24"/>
          <w:szCs w:val="24"/>
        </w:rPr>
        <w:t xml:space="preserve"> contexto hospitalar. </w:t>
      </w:r>
    </w:p>
    <w:p w14:paraId="0A4A6B2E" w14:textId="190A0820" w:rsidR="006C0A5F" w:rsidRDefault="006C0A5F" w:rsidP="005C5F19">
      <w:pPr>
        <w:pStyle w:val="PargrafodaLista"/>
        <w:spacing w:line="360" w:lineRule="auto"/>
        <w:ind w:left="0" w:firstLine="708"/>
        <w:rPr>
          <w:rFonts w:ascii="Times New Roman" w:hAnsi="Times New Roman" w:cs="Times New Roman"/>
          <w:sz w:val="24"/>
          <w:szCs w:val="24"/>
        </w:rPr>
      </w:pPr>
    </w:p>
    <w:p w14:paraId="30E6642E" w14:textId="77777777" w:rsidR="006C0A5F" w:rsidRDefault="006C0A5F" w:rsidP="005C5F19">
      <w:pPr>
        <w:pStyle w:val="PargrafodaLista"/>
        <w:spacing w:line="360" w:lineRule="auto"/>
        <w:ind w:left="0" w:firstLine="708"/>
        <w:rPr>
          <w:rFonts w:ascii="Times New Roman" w:hAnsi="Times New Roman" w:cs="Times New Roman"/>
          <w:sz w:val="24"/>
          <w:szCs w:val="24"/>
        </w:rPr>
      </w:pPr>
    </w:p>
    <w:p w14:paraId="6661C0E8" w14:textId="5FB1EC21" w:rsidR="004C5976" w:rsidRPr="002B5A9A" w:rsidRDefault="004C5976" w:rsidP="00513683">
      <w:pPr>
        <w:rPr>
          <w:rFonts w:ascii="Times New Roman" w:hAnsi="Times New Roman" w:cs="Times New Roman"/>
          <w:b/>
          <w:sz w:val="24"/>
        </w:rPr>
      </w:pPr>
    </w:p>
    <w:p w14:paraId="47BC8B20" w14:textId="51C4EC01" w:rsidR="00763627" w:rsidRPr="002B5A9A" w:rsidRDefault="00763627" w:rsidP="00513683">
      <w:pPr>
        <w:rPr>
          <w:rFonts w:ascii="Times New Roman" w:hAnsi="Times New Roman" w:cs="Times New Roman"/>
          <w:b/>
          <w:sz w:val="24"/>
        </w:rPr>
      </w:pPr>
    </w:p>
    <w:p w14:paraId="0A9EB324" w14:textId="28A0EDFA" w:rsidR="00763627" w:rsidRPr="002B5A9A" w:rsidRDefault="00763627" w:rsidP="00513683">
      <w:pPr>
        <w:rPr>
          <w:rFonts w:ascii="Times New Roman" w:hAnsi="Times New Roman" w:cs="Times New Roman"/>
          <w:b/>
          <w:sz w:val="24"/>
        </w:rPr>
      </w:pPr>
    </w:p>
    <w:p w14:paraId="40D66397" w14:textId="7BAC487F" w:rsidR="00763627" w:rsidRPr="002B5A9A" w:rsidRDefault="00763627" w:rsidP="00513683">
      <w:pPr>
        <w:rPr>
          <w:rFonts w:ascii="Times New Roman" w:hAnsi="Times New Roman" w:cs="Times New Roman"/>
          <w:b/>
          <w:sz w:val="24"/>
        </w:rPr>
      </w:pPr>
    </w:p>
    <w:p w14:paraId="1B661A17" w14:textId="29A8ECDC" w:rsidR="00763627" w:rsidRPr="002B5A9A" w:rsidRDefault="00763627" w:rsidP="00513683">
      <w:pPr>
        <w:rPr>
          <w:rFonts w:ascii="Times New Roman" w:hAnsi="Times New Roman" w:cs="Times New Roman"/>
          <w:b/>
          <w:sz w:val="24"/>
        </w:rPr>
      </w:pPr>
    </w:p>
    <w:p w14:paraId="50938A8A" w14:textId="1DB6DFB1" w:rsidR="00763627" w:rsidRPr="002B5A9A" w:rsidRDefault="00763627" w:rsidP="00513683">
      <w:pPr>
        <w:rPr>
          <w:rFonts w:ascii="Times New Roman" w:hAnsi="Times New Roman" w:cs="Times New Roman"/>
          <w:b/>
          <w:sz w:val="24"/>
        </w:rPr>
      </w:pPr>
    </w:p>
    <w:p w14:paraId="0BB05309" w14:textId="09D6310C" w:rsidR="00763627" w:rsidRPr="002B5A9A" w:rsidRDefault="00763627" w:rsidP="00513683">
      <w:pPr>
        <w:rPr>
          <w:rFonts w:ascii="Times New Roman" w:hAnsi="Times New Roman" w:cs="Times New Roman"/>
          <w:b/>
          <w:sz w:val="24"/>
        </w:rPr>
      </w:pPr>
    </w:p>
    <w:p w14:paraId="79243F58" w14:textId="1AA9471A" w:rsidR="00763627" w:rsidRPr="002B5A9A" w:rsidRDefault="00763627" w:rsidP="00513683">
      <w:pPr>
        <w:rPr>
          <w:rFonts w:ascii="Times New Roman" w:hAnsi="Times New Roman" w:cs="Times New Roman"/>
          <w:b/>
          <w:sz w:val="24"/>
        </w:rPr>
      </w:pPr>
    </w:p>
    <w:p w14:paraId="6B1968A4" w14:textId="6A636EB7" w:rsidR="00763627" w:rsidRPr="002B5A9A" w:rsidRDefault="00763627" w:rsidP="00513683">
      <w:pPr>
        <w:rPr>
          <w:rFonts w:ascii="Times New Roman" w:hAnsi="Times New Roman" w:cs="Times New Roman"/>
          <w:b/>
          <w:sz w:val="24"/>
        </w:rPr>
      </w:pPr>
    </w:p>
    <w:p w14:paraId="039B5978" w14:textId="77AEEFE6" w:rsidR="00763627" w:rsidRPr="002B5A9A" w:rsidRDefault="00763627" w:rsidP="00513683">
      <w:pPr>
        <w:rPr>
          <w:rFonts w:ascii="Times New Roman" w:hAnsi="Times New Roman" w:cs="Times New Roman"/>
          <w:b/>
          <w:sz w:val="24"/>
        </w:rPr>
      </w:pPr>
    </w:p>
    <w:p w14:paraId="0D364451" w14:textId="0B2DB9D8" w:rsidR="00763627" w:rsidRPr="002B5A9A" w:rsidRDefault="00763627" w:rsidP="00513683">
      <w:pPr>
        <w:rPr>
          <w:rFonts w:ascii="Times New Roman" w:hAnsi="Times New Roman" w:cs="Times New Roman"/>
          <w:b/>
          <w:sz w:val="24"/>
        </w:rPr>
      </w:pPr>
    </w:p>
    <w:p w14:paraId="743F5B8C" w14:textId="6749B5F5" w:rsidR="00763627" w:rsidRPr="002B5A9A" w:rsidRDefault="00763627" w:rsidP="00513683">
      <w:pPr>
        <w:rPr>
          <w:rFonts w:ascii="Times New Roman" w:hAnsi="Times New Roman" w:cs="Times New Roman"/>
          <w:b/>
          <w:sz w:val="24"/>
        </w:rPr>
      </w:pPr>
    </w:p>
    <w:p w14:paraId="11D65CA3" w14:textId="3097D121" w:rsidR="00763627" w:rsidRPr="002B5A9A" w:rsidRDefault="00763627" w:rsidP="00513683">
      <w:pPr>
        <w:rPr>
          <w:rFonts w:ascii="Times New Roman" w:hAnsi="Times New Roman" w:cs="Times New Roman"/>
          <w:b/>
          <w:sz w:val="24"/>
        </w:rPr>
      </w:pPr>
    </w:p>
    <w:p w14:paraId="4B3EA01A" w14:textId="6DDF082A" w:rsidR="00763627" w:rsidRDefault="00763627" w:rsidP="00513683">
      <w:pPr>
        <w:rPr>
          <w:rFonts w:ascii="Times New Roman" w:hAnsi="Times New Roman" w:cs="Times New Roman"/>
          <w:b/>
          <w:sz w:val="24"/>
        </w:rPr>
      </w:pPr>
    </w:p>
    <w:p w14:paraId="204932A3" w14:textId="7B2E8070" w:rsidR="00422CA7" w:rsidRDefault="00422CA7" w:rsidP="00513683">
      <w:pPr>
        <w:rPr>
          <w:rFonts w:ascii="Times New Roman" w:hAnsi="Times New Roman" w:cs="Times New Roman"/>
          <w:b/>
          <w:sz w:val="24"/>
        </w:rPr>
      </w:pPr>
    </w:p>
    <w:p w14:paraId="42024837" w14:textId="2A4A1326" w:rsidR="00422CA7" w:rsidRDefault="00422CA7" w:rsidP="00513683">
      <w:pPr>
        <w:rPr>
          <w:rFonts w:ascii="Times New Roman" w:hAnsi="Times New Roman" w:cs="Times New Roman"/>
          <w:b/>
          <w:sz w:val="24"/>
        </w:rPr>
      </w:pPr>
    </w:p>
    <w:p w14:paraId="76CD6288" w14:textId="22D80859" w:rsidR="00422CA7" w:rsidRDefault="00422CA7" w:rsidP="00513683">
      <w:pPr>
        <w:rPr>
          <w:rFonts w:ascii="Times New Roman" w:hAnsi="Times New Roman" w:cs="Times New Roman"/>
          <w:b/>
          <w:sz w:val="24"/>
        </w:rPr>
      </w:pPr>
    </w:p>
    <w:p w14:paraId="54C50BBB" w14:textId="77777777" w:rsidR="003931D4" w:rsidRPr="002B5A9A" w:rsidRDefault="003931D4" w:rsidP="00513683">
      <w:pPr>
        <w:rPr>
          <w:rFonts w:ascii="Times New Roman" w:hAnsi="Times New Roman" w:cs="Times New Roman"/>
          <w:b/>
          <w:sz w:val="24"/>
        </w:rPr>
      </w:pPr>
    </w:p>
    <w:p w14:paraId="2410E002" w14:textId="5242EACF" w:rsidR="00763627" w:rsidRDefault="00763627" w:rsidP="00513683">
      <w:pPr>
        <w:rPr>
          <w:rFonts w:ascii="Times New Roman" w:hAnsi="Times New Roman" w:cs="Times New Roman"/>
          <w:b/>
          <w:sz w:val="24"/>
        </w:rPr>
      </w:pPr>
    </w:p>
    <w:p w14:paraId="6C36F112" w14:textId="5DB5913D" w:rsidR="000570A9" w:rsidRDefault="000570A9" w:rsidP="00513683">
      <w:pPr>
        <w:rPr>
          <w:rFonts w:ascii="Times New Roman" w:hAnsi="Times New Roman" w:cs="Times New Roman"/>
          <w:b/>
          <w:sz w:val="24"/>
        </w:rPr>
      </w:pPr>
    </w:p>
    <w:p w14:paraId="1991C347" w14:textId="5E37F1B1" w:rsidR="000570A9" w:rsidRDefault="000570A9" w:rsidP="00513683">
      <w:pPr>
        <w:rPr>
          <w:rFonts w:ascii="Times New Roman" w:hAnsi="Times New Roman" w:cs="Times New Roman"/>
          <w:b/>
          <w:sz w:val="24"/>
        </w:rPr>
      </w:pPr>
    </w:p>
    <w:p w14:paraId="233FED4B" w14:textId="6D648301" w:rsidR="000570A9" w:rsidRDefault="000570A9" w:rsidP="00513683">
      <w:pPr>
        <w:rPr>
          <w:rFonts w:ascii="Times New Roman" w:hAnsi="Times New Roman" w:cs="Times New Roman"/>
          <w:b/>
          <w:sz w:val="24"/>
        </w:rPr>
      </w:pPr>
    </w:p>
    <w:p w14:paraId="4402A0A5" w14:textId="5D19E5B9" w:rsidR="000570A9" w:rsidRDefault="000570A9" w:rsidP="00513683">
      <w:pPr>
        <w:rPr>
          <w:rFonts w:ascii="Times New Roman" w:hAnsi="Times New Roman" w:cs="Times New Roman"/>
          <w:b/>
          <w:sz w:val="24"/>
        </w:rPr>
      </w:pPr>
    </w:p>
    <w:p w14:paraId="458EE2B1" w14:textId="269A4DCE" w:rsidR="000570A9" w:rsidRDefault="000570A9" w:rsidP="00513683">
      <w:pPr>
        <w:rPr>
          <w:rFonts w:ascii="Times New Roman" w:hAnsi="Times New Roman" w:cs="Times New Roman"/>
          <w:b/>
          <w:sz w:val="24"/>
        </w:rPr>
      </w:pPr>
    </w:p>
    <w:p w14:paraId="08A7A863" w14:textId="77777777" w:rsidR="000570A9" w:rsidRPr="002B5A9A" w:rsidRDefault="000570A9" w:rsidP="00513683">
      <w:pPr>
        <w:rPr>
          <w:rFonts w:ascii="Times New Roman" w:hAnsi="Times New Roman" w:cs="Times New Roman"/>
          <w:b/>
          <w:sz w:val="24"/>
        </w:rPr>
      </w:pPr>
    </w:p>
    <w:p w14:paraId="3263A878" w14:textId="190B5C1B" w:rsidR="00763627" w:rsidRPr="002B5A9A" w:rsidRDefault="00763627" w:rsidP="00513683">
      <w:pPr>
        <w:rPr>
          <w:rFonts w:ascii="Times New Roman" w:hAnsi="Times New Roman" w:cs="Times New Roman"/>
          <w:b/>
          <w:sz w:val="24"/>
        </w:rPr>
      </w:pPr>
    </w:p>
    <w:p w14:paraId="63D92883" w14:textId="36B54205" w:rsidR="00763627" w:rsidRDefault="00763627" w:rsidP="00513683">
      <w:pPr>
        <w:rPr>
          <w:rFonts w:ascii="Times New Roman" w:hAnsi="Times New Roman" w:cs="Times New Roman"/>
          <w:b/>
          <w:sz w:val="24"/>
        </w:rPr>
      </w:pPr>
    </w:p>
    <w:p w14:paraId="5B9B8DAE" w14:textId="118101E6" w:rsidR="00513683" w:rsidRPr="002B5A9A" w:rsidRDefault="00513683" w:rsidP="00513683">
      <w:pPr>
        <w:rPr>
          <w:rFonts w:ascii="Times New Roman" w:hAnsi="Times New Roman" w:cs="Times New Roman"/>
          <w:b/>
          <w:sz w:val="24"/>
        </w:rPr>
      </w:pPr>
      <w:r w:rsidRPr="002B5A9A">
        <w:rPr>
          <w:rFonts w:ascii="Times New Roman" w:hAnsi="Times New Roman" w:cs="Times New Roman"/>
          <w:b/>
          <w:sz w:val="24"/>
        </w:rPr>
        <w:lastRenderedPageBreak/>
        <w:t>2. REFERENCIAL TEÓRICO</w:t>
      </w:r>
      <w:r w:rsidR="00D54B01" w:rsidRPr="002B5A9A">
        <w:rPr>
          <w:rFonts w:ascii="Times New Roman" w:hAnsi="Times New Roman" w:cs="Times New Roman"/>
          <w:b/>
          <w:sz w:val="24"/>
        </w:rPr>
        <w:t>-METODOLÓGICO</w:t>
      </w:r>
    </w:p>
    <w:p w14:paraId="7D6D858B" w14:textId="77777777" w:rsidR="005E6123" w:rsidRPr="002B5A9A" w:rsidRDefault="005E6123" w:rsidP="00513683">
      <w:pPr>
        <w:rPr>
          <w:rFonts w:ascii="Times New Roman" w:hAnsi="Times New Roman" w:cs="Times New Roman"/>
          <w:b/>
          <w:sz w:val="24"/>
        </w:rPr>
      </w:pPr>
    </w:p>
    <w:p w14:paraId="37E62386" w14:textId="0F5F29FC" w:rsidR="00513683" w:rsidRPr="002B5A9A" w:rsidRDefault="00513683" w:rsidP="00513683">
      <w:pPr>
        <w:spacing w:line="360" w:lineRule="auto"/>
        <w:rPr>
          <w:rFonts w:ascii="Times New Roman" w:hAnsi="Times New Roman" w:cs="Times New Roman"/>
          <w:sz w:val="24"/>
        </w:rPr>
      </w:pPr>
      <w:r w:rsidRPr="002B5A9A">
        <w:rPr>
          <w:rFonts w:ascii="Times New Roman" w:hAnsi="Times New Roman" w:cs="Times New Roman"/>
          <w:sz w:val="24"/>
        </w:rPr>
        <w:t xml:space="preserve">2.1 </w:t>
      </w:r>
      <w:r w:rsidR="00D53D4F" w:rsidRPr="002B5A9A">
        <w:rPr>
          <w:rFonts w:ascii="Times New Roman" w:hAnsi="Times New Roman" w:cs="Times New Roman"/>
          <w:sz w:val="24"/>
        </w:rPr>
        <w:t>O</w:t>
      </w:r>
      <w:r w:rsidRPr="002B5A9A">
        <w:rPr>
          <w:rFonts w:ascii="Times New Roman" w:hAnsi="Times New Roman" w:cs="Times New Roman"/>
          <w:sz w:val="24"/>
        </w:rPr>
        <w:t xml:space="preserve"> PROCESSO DE ENFERMAGEM </w:t>
      </w:r>
      <w:r w:rsidR="008F29E8">
        <w:rPr>
          <w:rFonts w:ascii="Times New Roman" w:hAnsi="Times New Roman" w:cs="Times New Roman"/>
          <w:sz w:val="24"/>
        </w:rPr>
        <w:t xml:space="preserve">E SEUS DESAFIOS </w:t>
      </w:r>
      <w:r w:rsidR="00224010" w:rsidRPr="002B5A9A">
        <w:rPr>
          <w:rFonts w:ascii="Times New Roman" w:hAnsi="Times New Roman" w:cs="Times New Roman"/>
          <w:sz w:val="24"/>
        </w:rPr>
        <w:t>NO CONTEXTO HOSPITALAR</w:t>
      </w:r>
    </w:p>
    <w:p w14:paraId="2C5E8436" w14:textId="30EDF504" w:rsidR="00096B6F" w:rsidRPr="002B5A9A" w:rsidRDefault="00E21F3A" w:rsidP="00537F35">
      <w:pPr>
        <w:spacing w:line="360" w:lineRule="auto"/>
        <w:ind w:firstLine="709"/>
        <w:rPr>
          <w:rFonts w:ascii="Times New Roman" w:hAnsi="Times New Roman" w:cs="Times New Roman"/>
          <w:sz w:val="24"/>
          <w:szCs w:val="24"/>
        </w:rPr>
      </w:pPr>
      <w:r w:rsidRPr="002B5A9A">
        <w:rPr>
          <w:rFonts w:ascii="Times New Roman" w:hAnsi="Times New Roman" w:cs="Times New Roman"/>
          <w:sz w:val="24"/>
          <w:szCs w:val="24"/>
        </w:rPr>
        <w:t>As instituições hospitalares são reconhecidas como</w:t>
      </w:r>
      <w:r w:rsidR="00537F35" w:rsidRPr="002B5A9A">
        <w:rPr>
          <w:rFonts w:ascii="Times New Roman" w:hAnsi="Times New Roman" w:cs="Times New Roman"/>
          <w:sz w:val="24"/>
          <w:szCs w:val="24"/>
        </w:rPr>
        <w:t xml:space="preserve"> organizações complexas, </w:t>
      </w:r>
      <w:r w:rsidRPr="002B5A9A">
        <w:rPr>
          <w:rFonts w:ascii="Times New Roman" w:hAnsi="Times New Roman" w:cs="Times New Roman"/>
          <w:sz w:val="24"/>
          <w:szCs w:val="24"/>
        </w:rPr>
        <w:t>cuja</w:t>
      </w:r>
      <w:r w:rsidR="00321390" w:rsidRPr="002B5A9A">
        <w:rPr>
          <w:rFonts w:ascii="Times New Roman" w:hAnsi="Times New Roman" w:cs="Times New Roman"/>
          <w:sz w:val="24"/>
          <w:szCs w:val="24"/>
        </w:rPr>
        <w:t>s funções</w:t>
      </w:r>
      <w:r w:rsidR="00537F35" w:rsidRPr="002B5A9A">
        <w:rPr>
          <w:rFonts w:ascii="Times New Roman" w:hAnsi="Times New Roman" w:cs="Times New Roman"/>
          <w:sz w:val="24"/>
          <w:szCs w:val="24"/>
        </w:rPr>
        <w:t xml:space="preserve"> v</w:t>
      </w:r>
      <w:r w:rsidR="00691D12">
        <w:rPr>
          <w:rFonts w:ascii="Times New Roman" w:hAnsi="Times New Roman" w:cs="Times New Roman"/>
          <w:sz w:val="24"/>
          <w:szCs w:val="24"/>
        </w:rPr>
        <w:t>ê</w:t>
      </w:r>
      <w:r w:rsidR="00537F35" w:rsidRPr="002B5A9A">
        <w:rPr>
          <w:rFonts w:ascii="Times New Roman" w:hAnsi="Times New Roman" w:cs="Times New Roman"/>
          <w:sz w:val="24"/>
          <w:szCs w:val="24"/>
        </w:rPr>
        <w:t xml:space="preserve">m se </w:t>
      </w:r>
      <w:r w:rsidRPr="002B5A9A">
        <w:rPr>
          <w:rFonts w:ascii="Times New Roman" w:hAnsi="Times New Roman" w:cs="Times New Roman"/>
          <w:sz w:val="24"/>
          <w:szCs w:val="24"/>
        </w:rPr>
        <w:t>ajustando</w:t>
      </w:r>
      <w:r w:rsidR="00321390" w:rsidRPr="002B5A9A">
        <w:rPr>
          <w:rFonts w:ascii="Times New Roman" w:hAnsi="Times New Roman" w:cs="Times New Roman"/>
          <w:sz w:val="24"/>
          <w:szCs w:val="24"/>
        </w:rPr>
        <w:t xml:space="preserve"> e</w:t>
      </w:r>
      <w:r w:rsidR="00691D12">
        <w:rPr>
          <w:rFonts w:ascii="Times New Roman" w:hAnsi="Times New Roman" w:cs="Times New Roman"/>
          <w:sz w:val="24"/>
          <w:szCs w:val="24"/>
        </w:rPr>
        <w:t xml:space="preserve"> se</w:t>
      </w:r>
      <w:r w:rsidR="00321390" w:rsidRPr="002B5A9A">
        <w:rPr>
          <w:rFonts w:ascii="Times New Roman" w:hAnsi="Times New Roman" w:cs="Times New Roman"/>
          <w:sz w:val="24"/>
          <w:szCs w:val="24"/>
        </w:rPr>
        <w:t xml:space="preserve"> expandindo</w:t>
      </w:r>
      <w:r w:rsidR="00537F35" w:rsidRPr="002B5A9A">
        <w:rPr>
          <w:rFonts w:ascii="Times New Roman" w:hAnsi="Times New Roman" w:cs="Times New Roman"/>
          <w:sz w:val="24"/>
          <w:szCs w:val="24"/>
        </w:rPr>
        <w:t xml:space="preserve"> na perspectiva de</w:t>
      </w:r>
      <w:r w:rsidRPr="002B5A9A">
        <w:rPr>
          <w:rFonts w:ascii="Times New Roman" w:hAnsi="Times New Roman" w:cs="Times New Roman"/>
          <w:sz w:val="24"/>
          <w:szCs w:val="24"/>
        </w:rPr>
        <w:t xml:space="preserve"> </w:t>
      </w:r>
      <w:r w:rsidR="00321390" w:rsidRPr="002B5A9A">
        <w:rPr>
          <w:rFonts w:ascii="Times New Roman" w:hAnsi="Times New Roman" w:cs="Times New Roman"/>
          <w:sz w:val="24"/>
          <w:szCs w:val="24"/>
        </w:rPr>
        <w:t xml:space="preserve">adaptação </w:t>
      </w:r>
      <w:r w:rsidRPr="002B5A9A">
        <w:rPr>
          <w:rFonts w:ascii="Times New Roman" w:hAnsi="Times New Roman" w:cs="Times New Roman"/>
          <w:sz w:val="24"/>
          <w:szCs w:val="24"/>
        </w:rPr>
        <w:t xml:space="preserve">aos modelos de atenção à saúde e </w:t>
      </w:r>
      <w:r w:rsidR="00537F35" w:rsidRPr="002B5A9A">
        <w:rPr>
          <w:rFonts w:ascii="Times New Roman" w:hAnsi="Times New Roman" w:cs="Times New Roman"/>
          <w:sz w:val="24"/>
          <w:szCs w:val="24"/>
        </w:rPr>
        <w:t xml:space="preserve">às transformações sociais </w:t>
      </w:r>
      <w:r w:rsidRPr="002B5A9A">
        <w:rPr>
          <w:rFonts w:ascii="Times New Roman" w:hAnsi="Times New Roman" w:cs="Times New Roman"/>
          <w:sz w:val="24"/>
          <w:szCs w:val="24"/>
        </w:rPr>
        <w:t>existentes ao longo da história</w:t>
      </w:r>
      <w:r w:rsidR="00537F35" w:rsidRPr="002B5A9A">
        <w:rPr>
          <w:rFonts w:ascii="Times New Roman" w:hAnsi="Times New Roman" w:cs="Times New Roman"/>
          <w:sz w:val="24"/>
          <w:szCs w:val="24"/>
        </w:rPr>
        <w:t xml:space="preserve">. </w:t>
      </w:r>
      <w:r w:rsidRPr="002B5A9A">
        <w:rPr>
          <w:rFonts w:ascii="Times New Roman" w:hAnsi="Times New Roman" w:cs="Times New Roman"/>
          <w:sz w:val="24"/>
          <w:szCs w:val="24"/>
        </w:rPr>
        <w:t>A sua dinâmica de funcionamento abrange o uso de</w:t>
      </w:r>
      <w:r w:rsidR="00537F35" w:rsidRPr="002B5A9A">
        <w:rPr>
          <w:rFonts w:ascii="Times New Roman" w:hAnsi="Times New Roman" w:cs="Times New Roman"/>
          <w:sz w:val="24"/>
          <w:szCs w:val="24"/>
        </w:rPr>
        <w:t xml:space="preserve"> n</w:t>
      </w:r>
      <w:r w:rsidR="003F13ED" w:rsidRPr="002B5A9A">
        <w:rPr>
          <w:rFonts w:ascii="Times New Roman" w:hAnsi="Times New Roman" w:cs="Times New Roman"/>
          <w:sz w:val="24"/>
          <w:szCs w:val="24"/>
        </w:rPr>
        <w:t>ovas e sofisticadas tecnologias e</w:t>
      </w:r>
      <w:r w:rsidR="00537F35" w:rsidRPr="002B5A9A">
        <w:rPr>
          <w:rFonts w:ascii="Times New Roman" w:hAnsi="Times New Roman" w:cs="Times New Roman"/>
          <w:sz w:val="24"/>
          <w:szCs w:val="24"/>
        </w:rPr>
        <w:t xml:space="preserve"> </w:t>
      </w:r>
      <w:r w:rsidRPr="002B5A9A">
        <w:rPr>
          <w:rFonts w:ascii="Times New Roman" w:hAnsi="Times New Roman" w:cs="Times New Roman"/>
          <w:sz w:val="24"/>
          <w:szCs w:val="24"/>
        </w:rPr>
        <w:t>ampla</w:t>
      </w:r>
      <w:r w:rsidR="00537F35" w:rsidRPr="002B5A9A">
        <w:rPr>
          <w:rFonts w:ascii="Times New Roman" w:hAnsi="Times New Roman" w:cs="Times New Roman"/>
          <w:sz w:val="24"/>
          <w:szCs w:val="24"/>
        </w:rPr>
        <w:t xml:space="preserve"> divisão de trabalho entre as diversas </w:t>
      </w:r>
      <w:r w:rsidRPr="002B5A9A">
        <w:rPr>
          <w:rFonts w:ascii="Times New Roman" w:hAnsi="Times New Roman" w:cs="Times New Roman"/>
          <w:sz w:val="24"/>
          <w:szCs w:val="24"/>
        </w:rPr>
        <w:t>profissões</w:t>
      </w:r>
      <w:r w:rsidR="00537F35" w:rsidRPr="002B5A9A">
        <w:rPr>
          <w:rFonts w:ascii="Times New Roman" w:hAnsi="Times New Roman" w:cs="Times New Roman"/>
          <w:sz w:val="24"/>
          <w:szCs w:val="24"/>
        </w:rPr>
        <w:t xml:space="preserve">, aliadas a um </w:t>
      </w:r>
      <w:r w:rsidRPr="002B5A9A">
        <w:rPr>
          <w:rFonts w:ascii="Times New Roman" w:hAnsi="Times New Roman" w:cs="Times New Roman"/>
          <w:sz w:val="24"/>
          <w:szCs w:val="24"/>
        </w:rPr>
        <w:t>complexo</w:t>
      </w:r>
      <w:r w:rsidR="00537F35" w:rsidRPr="002B5A9A">
        <w:rPr>
          <w:rFonts w:ascii="Times New Roman" w:hAnsi="Times New Roman" w:cs="Times New Roman"/>
          <w:sz w:val="24"/>
          <w:szCs w:val="24"/>
        </w:rPr>
        <w:t xml:space="preserve"> sistema de coordenação de </w:t>
      </w:r>
      <w:r w:rsidRPr="002B5A9A">
        <w:rPr>
          <w:rFonts w:ascii="Times New Roman" w:hAnsi="Times New Roman" w:cs="Times New Roman"/>
          <w:sz w:val="24"/>
          <w:szCs w:val="24"/>
        </w:rPr>
        <w:t>ações</w:t>
      </w:r>
      <w:r w:rsidR="00CF47AB" w:rsidRPr="002B5A9A">
        <w:rPr>
          <w:rFonts w:ascii="Times New Roman" w:hAnsi="Times New Roman" w:cs="Times New Roman"/>
          <w:sz w:val="24"/>
          <w:szCs w:val="24"/>
        </w:rPr>
        <w:t xml:space="preserve"> (CHAVES</w:t>
      </w:r>
      <w:r w:rsidR="005E6123" w:rsidRPr="002B5A9A">
        <w:rPr>
          <w:rFonts w:ascii="Times New Roman" w:hAnsi="Times New Roman" w:cs="Times New Roman"/>
          <w:sz w:val="24"/>
          <w:szCs w:val="24"/>
        </w:rPr>
        <w:t xml:space="preserve"> </w:t>
      </w:r>
      <w:r w:rsidR="005E6123" w:rsidRPr="002B5A9A">
        <w:rPr>
          <w:rFonts w:ascii="Times New Roman" w:hAnsi="Times New Roman" w:cs="Times New Roman"/>
          <w:i/>
          <w:sz w:val="24"/>
          <w:szCs w:val="24"/>
        </w:rPr>
        <w:t>et al.,</w:t>
      </w:r>
      <w:r w:rsidR="005E6123" w:rsidRPr="002B5A9A">
        <w:rPr>
          <w:rFonts w:ascii="Times New Roman" w:hAnsi="Times New Roman" w:cs="Times New Roman"/>
          <w:sz w:val="24"/>
          <w:szCs w:val="24"/>
        </w:rPr>
        <w:t xml:space="preserve"> 2016)</w:t>
      </w:r>
      <w:r w:rsidR="00537F35" w:rsidRPr="002B5A9A">
        <w:rPr>
          <w:rFonts w:ascii="Times New Roman" w:hAnsi="Times New Roman" w:cs="Times New Roman"/>
          <w:sz w:val="24"/>
          <w:szCs w:val="24"/>
        </w:rPr>
        <w:t xml:space="preserve">. </w:t>
      </w:r>
    </w:p>
    <w:p w14:paraId="16352857" w14:textId="6491FFAF" w:rsidR="00096B6F" w:rsidRPr="002B5A9A" w:rsidRDefault="00096B6F" w:rsidP="00537F35">
      <w:pPr>
        <w:spacing w:line="360" w:lineRule="auto"/>
        <w:ind w:firstLine="709"/>
        <w:rPr>
          <w:rFonts w:ascii="Times New Roman" w:hAnsi="Times New Roman" w:cs="Times New Roman"/>
          <w:sz w:val="24"/>
          <w:szCs w:val="24"/>
        </w:rPr>
      </w:pPr>
      <w:r w:rsidRPr="002B5A9A">
        <w:rPr>
          <w:rFonts w:ascii="Times New Roman" w:hAnsi="Times New Roman" w:cs="Times New Roman"/>
          <w:sz w:val="24"/>
          <w:szCs w:val="24"/>
        </w:rPr>
        <w:t xml:space="preserve">Na </w:t>
      </w:r>
      <w:r w:rsidR="00720887" w:rsidRPr="002B5A9A">
        <w:rPr>
          <w:rFonts w:ascii="Times New Roman" w:hAnsi="Times New Roman" w:cs="Times New Roman"/>
          <w:sz w:val="24"/>
          <w:szCs w:val="24"/>
        </w:rPr>
        <w:t>estruturação</w:t>
      </w:r>
      <w:r w:rsidRPr="002B5A9A">
        <w:rPr>
          <w:rFonts w:ascii="Times New Roman" w:hAnsi="Times New Roman" w:cs="Times New Roman"/>
          <w:sz w:val="24"/>
          <w:szCs w:val="24"/>
        </w:rPr>
        <w:t xml:space="preserve"> da Rede de Atenção à Saúde (RA</w:t>
      </w:r>
      <w:r w:rsidR="00B20B6B" w:rsidRPr="002B5A9A">
        <w:rPr>
          <w:rFonts w:ascii="Times New Roman" w:hAnsi="Times New Roman" w:cs="Times New Roman"/>
          <w:sz w:val="24"/>
          <w:szCs w:val="24"/>
        </w:rPr>
        <w:t xml:space="preserve">S), </w:t>
      </w:r>
      <w:r w:rsidR="00720887" w:rsidRPr="002B5A9A">
        <w:rPr>
          <w:rFonts w:ascii="Times New Roman" w:hAnsi="Times New Roman" w:cs="Times New Roman"/>
          <w:sz w:val="24"/>
          <w:szCs w:val="24"/>
        </w:rPr>
        <w:t>a unidade hospitalar</w:t>
      </w:r>
      <w:r w:rsidR="00B20B6B" w:rsidRPr="002B5A9A">
        <w:rPr>
          <w:rFonts w:ascii="Times New Roman" w:hAnsi="Times New Roman" w:cs="Times New Roman"/>
          <w:sz w:val="24"/>
          <w:szCs w:val="24"/>
        </w:rPr>
        <w:t xml:space="preserve"> insere-se como importante e estratégico</w:t>
      </w:r>
      <w:r w:rsidRPr="002B5A9A">
        <w:rPr>
          <w:rFonts w:ascii="Times New Roman" w:hAnsi="Times New Roman" w:cs="Times New Roman"/>
          <w:sz w:val="24"/>
          <w:szCs w:val="24"/>
        </w:rPr>
        <w:t xml:space="preserve"> equipamento de saúde, direcionado para o atendimento especializado às demandas específicas</w:t>
      </w:r>
      <w:r w:rsidR="00B20B6B" w:rsidRPr="002B5A9A">
        <w:rPr>
          <w:rFonts w:ascii="Times New Roman" w:hAnsi="Times New Roman" w:cs="Times New Roman"/>
          <w:sz w:val="24"/>
          <w:szCs w:val="24"/>
        </w:rPr>
        <w:t xml:space="preserve"> e agudas</w:t>
      </w:r>
      <w:r w:rsidR="00720887" w:rsidRPr="002B5A9A">
        <w:rPr>
          <w:rFonts w:ascii="Times New Roman" w:hAnsi="Times New Roman" w:cs="Times New Roman"/>
          <w:sz w:val="24"/>
          <w:szCs w:val="24"/>
        </w:rPr>
        <w:t xml:space="preserve">. </w:t>
      </w:r>
      <w:r w:rsidR="00E66EEB">
        <w:rPr>
          <w:rFonts w:ascii="Times New Roman" w:hAnsi="Times New Roman" w:cs="Times New Roman"/>
          <w:sz w:val="24"/>
          <w:szCs w:val="24"/>
        </w:rPr>
        <w:t>Logo</w:t>
      </w:r>
      <w:r w:rsidR="00720887" w:rsidRPr="002B5A9A">
        <w:rPr>
          <w:rFonts w:ascii="Times New Roman" w:hAnsi="Times New Roman" w:cs="Times New Roman"/>
          <w:sz w:val="24"/>
          <w:szCs w:val="24"/>
        </w:rPr>
        <w:t>, faz parte de uma</w:t>
      </w:r>
      <w:r w:rsidRPr="002B5A9A">
        <w:rPr>
          <w:rFonts w:ascii="Times New Roman" w:hAnsi="Times New Roman" w:cs="Times New Roman"/>
          <w:sz w:val="24"/>
          <w:szCs w:val="24"/>
        </w:rPr>
        <w:t xml:space="preserve"> complexa rede de ações e serviços que se comunicam e cooperam entre si </w:t>
      </w:r>
      <w:r w:rsidR="00720887" w:rsidRPr="002B5A9A">
        <w:rPr>
          <w:rFonts w:ascii="Times New Roman" w:hAnsi="Times New Roman" w:cs="Times New Roman"/>
          <w:sz w:val="24"/>
          <w:szCs w:val="24"/>
        </w:rPr>
        <w:t>para</w:t>
      </w:r>
      <w:r w:rsidR="007B6580">
        <w:rPr>
          <w:rFonts w:ascii="Times New Roman" w:hAnsi="Times New Roman" w:cs="Times New Roman"/>
          <w:sz w:val="24"/>
          <w:szCs w:val="24"/>
        </w:rPr>
        <w:t xml:space="preserve"> a</w:t>
      </w:r>
      <w:r w:rsidR="00720887" w:rsidRPr="002B5A9A">
        <w:rPr>
          <w:rFonts w:ascii="Times New Roman" w:hAnsi="Times New Roman" w:cs="Times New Roman"/>
          <w:sz w:val="24"/>
          <w:szCs w:val="24"/>
        </w:rPr>
        <w:t xml:space="preserve"> garantia da integralidade na atenção à saúde </w:t>
      </w:r>
      <w:r w:rsidR="00CF47AB" w:rsidRPr="002B5A9A">
        <w:rPr>
          <w:rFonts w:ascii="Times New Roman" w:hAnsi="Times New Roman" w:cs="Times New Roman"/>
          <w:sz w:val="24"/>
          <w:szCs w:val="24"/>
        </w:rPr>
        <w:t xml:space="preserve">(CHAVES </w:t>
      </w:r>
      <w:r w:rsidR="00CF47AB" w:rsidRPr="002B5A9A">
        <w:rPr>
          <w:rFonts w:ascii="Times New Roman" w:hAnsi="Times New Roman" w:cs="Times New Roman"/>
          <w:i/>
          <w:sz w:val="24"/>
          <w:szCs w:val="24"/>
        </w:rPr>
        <w:t>et al.,</w:t>
      </w:r>
      <w:r w:rsidR="00CF47AB" w:rsidRPr="002B5A9A">
        <w:rPr>
          <w:rFonts w:ascii="Times New Roman" w:hAnsi="Times New Roman" w:cs="Times New Roman"/>
          <w:sz w:val="24"/>
          <w:szCs w:val="24"/>
        </w:rPr>
        <w:t xml:space="preserve"> 2016; MENDES, BITTAR, 2014</w:t>
      </w:r>
      <w:r w:rsidR="00386BF8" w:rsidRPr="002B5A9A">
        <w:rPr>
          <w:rFonts w:ascii="Times New Roman" w:hAnsi="Times New Roman" w:cs="Times New Roman"/>
          <w:sz w:val="24"/>
          <w:szCs w:val="24"/>
        </w:rPr>
        <w:t xml:space="preserve">). </w:t>
      </w:r>
      <w:r w:rsidRPr="002B5A9A">
        <w:rPr>
          <w:rFonts w:ascii="Times New Roman" w:hAnsi="Times New Roman" w:cs="Times New Roman"/>
          <w:sz w:val="24"/>
          <w:szCs w:val="24"/>
        </w:rPr>
        <w:t xml:space="preserve"> </w:t>
      </w:r>
    </w:p>
    <w:p w14:paraId="501639FA" w14:textId="78D7E32E" w:rsidR="00096B6F" w:rsidRPr="002B5A9A" w:rsidRDefault="00720887" w:rsidP="00537F35">
      <w:pPr>
        <w:spacing w:line="360" w:lineRule="auto"/>
        <w:ind w:firstLine="709"/>
        <w:rPr>
          <w:rFonts w:ascii="Times New Roman" w:hAnsi="Times New Roman" w:cs="Times New Roman"/>
          <w:sz w:val="24"/>
          <w:szCs w:val="24"/>
        </w:rPr>
      </w:pPr>
      <w:r w:rsidRPr="002B5A9A">
        <w:rPr>
          <w:rFonts w:ascii="Times New Roman" w:hAnsi="Times New Roman" w:cs="Times New Roman"/>
          <w:sz w:val="24"/>
          <w:szCs w:val="24"/>
        </w:rPr>
        <w:t>Nes</w:t>
      </w:r>
      <w:r w:rsidR="005C4EFE">
        <w:rPr>
          <w:rFonts w:ascii="Times New Roman" w:hAnsi="Times New Roman" w:cs="Times New Roman"/>
          <w:sz w:val="24"/>
          <w:szCs w:val="24"/>
        </w:rPr>
        <w:t>s</w:t>
      </w:r>
      <w:r w:rsidRPr="002B5A9A">
        <w:rPr>
          <w:rFonts w:ascii="Times New Roman" w:hAnsi="Times New Roman" w:cs="Times New Roman"/>
          <w:sz w:val="24"/>
          <w:szCs w:val="24"/>
        </w:rPr>
        <w:t>e contexto, a</w:t>
      </w:r>
      <w:r w:rsidR="00096B6F" w:rsidRPr="002B5A9A">
        <w:rPr>
          <w:rFonts w:ascii="Times New Roman" w:hAnsi="Times New Roman" w:cs="Times New Roman"/>
          <w:sz w:val="24"/>
          <w:szCs w:val="24"/>
        </w:rPr>
        <w:t xml:space="preserve"> </w:t>
      </w:r>
      <w:r w:rsidR="005B4D44" w:rsidRPr="002B5A9A">
        <w:rPr>
          <w:rFonts w:ascii="Times New Roman" w:hAnsi="Times New Roman" w:cs="Times New Roman"/>
          <w:sz w:val="24"/>
          <w:szCs w:val="24"/>
        </w:rPr>
        <w:t>gestão</w:t>
      </w:r>
      <w:r w:rsidR="00096B6F" w:rsidRPr="002B5A9A">
        <w:rPr>
          <w:rFonts w:ascii="Times New Roman" w:hAnsi="Times New Roman" w:cs="Times New Roman"/>
          <w:sz w:val="24"/>
          <w:szCs w:val="24"/>
        </w:rPr>
        <w:t xml:space="preserve"> dos serviços de atenção hospitalar </w:t>
      </w:r>
      <w:r w:rsidRPr="002B5A9A">
        <w:rPr>
          <w:rFonts w:ascii="Times New Roman" w:hAnsi="Times New Roman" w:cs="Times New Roman"/>
          <w:sz w:val="24"/>
          <w:szCs w:val="24"/>
        </w:rPr>
        <w:t>envolve diversas medidas como:</w:t>
      </w:r>
      <w:r w:rsidR="00096B6F" w:rsidRPr="002B5A9A">
        <w:rPr>
          <w:rFonts w:ascii="Times New Roman" w:hAnsi="Times New Roman" w:cs="Times New Roman"/>
          <w:sz w:val="24"/>
          <w:szCs w:val="24"/>
        </w:rPr>
        <w:t xml:space="preserve"> investimentos em </w:t>
      </w:r>
      <w:r w:rsidRPr="002B5A9A">
        <w:rPr>
          <w:rFonts w:ascii="Times New Roman" w:hAnsi="Times New Roman" w:cs="Times New Roman"/>
          <w:sz w:val="24"/>
          <w:szCs w:val="24"/>
        </w:rPr>
        <w:t xml:space="preserve">tecnologias e inovações, atenção à infraestrutura para viabilização do acesso e fluxos dos usuários, bem como a valorização da qualificação dos recursos humanos para o atendimento adequado aos agravos à saúde </w:t>
      </w:r>
      <w:r w:rsidR="00A61C47" w:rsidRPr="002B5A9A">
        <w:rPr>
          <w:rFonts w:ascii="Times New Roman" w:hAnsi="Times New Roman" w:cs="Times New Roman"/>
          <w:sz w:val="24"/>
          <w:szCs w:val="24"/>
        </w:rPr>
        <w:t>(</w:t>
      </w:r>
      <w:r w:rsidR="00D54B01" w:rsidRPr="002B5A9A">
        <w:rPr>
          <w:rFonts w:ascii="Times New Roman" w:hAnsi="Times New Roman" w:cs="Times New Roman"/>
          <w:sz w:val="24"/>
          <w:szCs w:val="24"/>
        </w:rPr>
        <w:t>MENDES;</w:t>
      </w:r>
      <w:r w:rsidR="00CF47AB" w:rsidRPr="002B5A9A">
        <w:rPr>
          <w:rFonts w:ascii="Times New Roman" w:hAnsi="Times New Roman" w:cs="Times New Roman"/>
          <w:sz w:val="24"/>
          <w:szCs w:val="24"/>
        </w:rPr>
        <w:t xml:space="preserve"> BITTAR, 2014; SILVA, 2011</w:t>
      </w:r>
      <w:r w:rsidR="00A61C47" w:rsidRPr="002B5A9A">
        <w:rPr>
          <w:rFonts w:ascii="Times New Roman" w:hAnsi="Times New Roman" w:cs="Times New Roman"/>
          <w:sz w:val="24"/>
          <w:szCs w:val="24"/>
        </w:rPr>
        <w:t>)</w:t>
      </w:r>
      <w:r w:rsidR="00096B6F" w:rsidRPr="002B5A9A">
        <w:rPr>
          <w:rFonts w:ascii="Times New Roman" w:hAnsi="Times New Roman" w:cs="Times New Roman"/>
          <w:sz w:val="24"/>
          <w:szCs w:val="24"/>
        </w:rPr>
        <w:t xml:space="preserve">. </w:t>
      </w:r>
    </w:p>
    <w:p w14:paraId="1DB0C3A4" w14:textId="760061B5" w:rsidR="00513683" w:rsidRPr="002B5A9A" w:rsidRDefault="00C04CCB" w:rsidP="00513683">
      <w:pPr>
        <w:spacing w:line="360" w:lineRule="auto"/>
        <w:ind w:firstLine="709"/>
        <w:rPr>
          <w:rFonts w:ascii="Times New Roman" w:hAnsi="Times New Roman" w:cs="Times New Roman"/>
          <w:sz w:val="24"/>
          <w:szCs w:val="24"/>
        </w:rPr>
      </w:pPr>
      <w:r w:rsidRPr="002B5A9A">
        <w:rPr>
          <w:rFonts w:ascii="Times New Roman" w:hAnsi="Times New Roman" w:cs="Times New Roman"/>
          <w:sz w:val="24"/>
          <w:szCs w:val="24"/>
        </w:rPr>
        <w:t>A</w:t>
      </w:r>
      <w:r w:rsidR="00A61C47" w:rsidRPr="002B5A9A">
        <w:rPr>
          <w:rFonts w:ascii="Times New Roman" w:hAnsi="Times New Roman" w:cs="Times New Roman"/>
          <w:sz w:val="24"/>
          <w:szCs w:val="24"/>
        </w:rPr>
        <w:t xml:space="preserve"> complexidade do serviço hospitalar exige um </w:t>
      </w:r>
      <w:r w:rsidR="00513683" w:rsidRPr="002B5A9A">
        <w:rPr>
          <w:rFonts w:ascii="Times New Roman" w:hAnsi="Times New Roman" w:cs="Times New Roman"/>
          <w:sz w:val="24"/>
          <w:szCs w:val="24"/>
        </w:rPr>
        <w:t>serviço de enfermagem organizado, estruturado e sistematizado, de maneira a contribuir positivamente para a qualidade das ações implantadas e para maior segurança do paciente</w:t>
      </w:r>
      <w:r w:rsidR="005A6D2E">
        <w:rPr>
          <w:rFonts w:ascii="Times New Roman" w:hAnsi="Times New Roman" w:cs="Times New Roman"/>
          <w:sz w:val="24"/>
          <w:szCs w:val="24"/>
        </w:rPr>
        <w:t>.</w:t>
      </w:r>
      <w:r w:rsidR="00513683" w:rsidRPr="002B5A9A">
        <w:rPr>
          <w:rFonts w:ascii="Times New Roman" w:hAnsi="Times New Roman" w:cs="Times New Roman"/>
          <w:sz w:val="24"/>
          <w:szCs w:val="24"/>
        </w:rPr>
        <w:t xml:space="preserve"> </w:t>
      </w:r>
      <w:r w:rsidR="005A6D2E">
        <w:rPr>
          <w:rFonts w:ascii="Times New Roman" w:hAnsi="Times New Roman" w:cs="Times New Roman"/>
          <w:sz w:val="24"/>
          <w:szCs w:val="24"/>
        </w:rPr>
        <w:t>U</w:t>
      </w:r>
      <w:r w:rsidR="00513683" w:rsidRPr="002B5A9A">
        <w:rPr>
          <w:rFonts w:ascii="Times New Roman" w:hAnsi="Times New Roman" w:cs="Times New Roman"/>
          <w:sz w:val="24"/>
          <w:szCs w:val="24"/>
        </w:rPr>
        <w:t xml:space="preserve">ma vez que o cliente internado nesse serviço pode estar sujeito a </w:t>
      </w:r>
      <w:r w:rsidR="00760554" w:rsidRPr="002B5A9A">
        <w:rPr>
          <w:rFonts w:ascii="Times New Roman" w:hAnsi="Times New Roman" w:cs="Times New Roman"/>
          <w:sz w:val="24"/>
          <w:szCs w:val="24"/>
        </w:rPr>
        <w:t>diversas</w:t>
      </w:r>
      <w:r w:rsidR="00513683" w:rsidRPr="002B5A9A">
        <w:rPr>
          <w:rFonts w:ascii="Times New Roman" w:hAnsi="Times New Roman" w:cs="Times New Roman"/>
          <w:sz w:val="24"/>
          <w:szCs w:val="24"/>
        </w:rPr>
        <w:t xml:space="preserve"> limitações</w:t>
      </w:r>
      <w:r w:rsidR="00760554" w:rsidRPr="002B5A9A">
        <w:rPr>
          <w:rFonts w:ascii="Times New Roman" w:hAnsi="Times New Roman" w:cs="Times New Roman"/>
          <w:sz w:val="24"/>
          <w:szCs w:val="24"/>
        </w:rPr>
        <w:t xml:space="preserve"> e graus de dependência</w:t>
      </w:r>
      <w:r w:rsidR="00513683" w:rsidRPr="002B5A9A">
        <w:rPr>
          <w:rFonts w:ascii="Times New Roman" w:hAnsi="Times New Roman" w:cs="Times New Roman"/>
          <w:sz w:val="24"/>
          <w:szCs w:val="24"/>
        </w:rPr>
        <w:t xml:space="preserve"> que suscitam intervenções rápidas e assertivas</w:t>
      </w:r>
      <w:r w:rsidR="00760554" w:rsidRPr="002B5A9A">
        <w:rPr>
          <w:rFonts w:ascii="Times New Roman" w:hAnsi="Times New Roman" w:cs="Times New Roman"/>
          <w:sz w:val="24"/>
          <w:szCs w:val="24"/>
        </w:rPr>
        <w:t xml:space="preserve"> (CAVEIÃO; HEY, MONTEZELI, 201</w:t>
      </w:r>
      <w:r w:rsidR="00664DAF" w:rsidRPr="002B5A9A">
        <w:rPr>
          <w:rFonts w:ascii="Times New Roman" w:hAnsi="Times New Roman" w:cs="Times New Roman"/>
          <w:sz w:val="24"/>
          <w:szCs w:val="24"/>
        </w:rPr>
        <w:t>3</w:t>
      </w:r>
      <w:r w:rsidR="00760554" w:rsidRPr="002B5A9A">
        <w:rPr>
          <w:rFonts w:ascii="Times New Roman" w:hAnsi="Times New Roman" w:cs="Times New Roman"/>
          <w:sz w:val="24"/>
          <w:szCs w:val="24"/>
        </w:rPr>
        <w:t xml:space="preserve">; </w:t>
      </w:r>
      <w:r w:rsidR="00CF47AB" w:rsidRPr="002B5A9A">
        <w:rPr>
          <w:rFonts w:ascii="Times New Roman" w:hAnsi="Times New Roman" w:cs="Times New Roman"/>
          <w:sz w:val="24"/>
          <w:szCs w:val="24"/>
        </w:rPr>
        <w:t>NUNES</w:t>
      </w:r>
      <w:r w:rsidR="00513683" w:rsidRPr="002B5A9A">
        <w:rPr>
          <w:rFonts w:ascii="Times New Roman" w:hAnsi="Times New Roman" w:cs="Times New Roman"/>
          <w:sz w:val="24"/>
          <w:szCs w:val="24"/>
        </w:rPr>
        <w:t xml:space="preserve"> </w:t>
      </w:r>
      <w:r w:rsidR="00513683" w:rsidRPr="002B5A9A">
        <w:rPr>
          <w:rFonts w:ascii="Times New Roman" w:hAnsi="Times New Roman" w:cs="Times New Roman"/>
          <w:i/>
          <w:sz w:val="24"/>
          <w:szCs w:val="24"/>
        </w:rPr>
        <w:t>et al.,</w:t>
      </w:r>
      <w:r w:rsidR="00513683" w:rsidRPr="002B5A9A">
        <w:rPr>
          <w:rFonts w:ascii="Times New Roman" w:hAnsi="Times New Roman" w:cs="Times New Roman"/>
          <w:sz w:val="24"/>
          <w:szCs w:val="24"/>
        </w:rPr>
        <w:t xml:space="preserve"> 2019).  </w:t>
      </w:r>
    </w:p>
    <w:p w14:paraId="214E197C" w14:textId="5422FF88" w:rsidR="00513683" w:rsidRPr="002B5A9A" w:rsidRDefault="00513683" w:rsidP="00513683">
      <w:pPr>
        <w:spacing w:line="360" w:lineRule="auto"/>
        <w:ind w:firstLine="709"/>
        <w:rPr>
          <w:rFonts w:ascii="Times New Roman" w:hAnsi="Times New Roman" w:cs="Times New Roman"/>
          <w:sz w:val="24"/>
        </w:rPr>
      </w:pPr>
      <w:r w:rsidRPr="002B5A9A">
        <w:rPr>
          <w:rFonts w:ascii="Times New Roman" w:hAnsi="Times New Roman" w:cs="Times New Roman"/>
          <w:sz w:val="24"/>
          <w:szCs w:val="24"/>
        </w:rPr>
        <w:t>Nes</w:t>
      </w:r>
      <w:r w:rsidR="009C1062">
        <w:rPr>
          <w:rFonts w:ascii="Times New Roman" w:hAnsi="Times New Roman" w:cs="Times New Roman"/>
          <w:sz w:val="24"/>
          <w:szCs w:val="24"/>
        </w:rPr>
        <w:t xml:space="preserve">sa </w:t>
      </w:r>
      <w:r w:rsidRPr="002B5A9A">
        <w:rPr>
          <w:rFonts w:ascii="Times New Roman" w:hAnsi="Times New Roman" w:cs="Times New Roman"/>
          <w:sz w:val="24"/>
          <w:szCs w:val="24"/>
        </w:rPr>
        <w:t>con</w:t>
      </w:r>
      <w:r w:rsidR="009C1062">
        <w:rPr>
          <w:rFonts w:ascii="Times New Roman" w:hAnsi="Times New Roman" w:cs="Times New Roman"/>
          <w:sz w:val="24"/>
          <w:szCs w:val="24"/>
        </w:rPr>
        <w:t>juntura</w:t>
      </w:r>
      <w:r w:rsidRPr="002B5A9A">
        <w:rPr>
          <w:rFonts w:ascii="Times New Roman" w:hAnsi="Times New Roman" w:cs="Times New Roman"/>
          <w:sz w:val="24"/>
          <w:szCs w:val="24"/>
        </w:rPr>
        <w:t xml:space="preserve">, </w:t>
      </w:r>
      <w:r w:rsidR="00DD7540" w:rsidRPr="002B5A9A">
        <w:rPr>
          <w:rFonts w:ascii="Times New Roman" w:hAnsi="Times New Roman" w:cs="Times New Roman"/>
          <w:sz w:val="24"/>
          <w:szCs w:val="24"/>
        </w:rPr>
        <w:t>o</w:t>
      </w:r>
      <w:r w:rsidR="00403CFE" w:rsidRPr="002B5A9A">
        <w:rPr>
          <w:rFonts w:ascii="Times New Roman" w:hAnsi="Times New Roman" w:cs="Times New Roman"/>
          <w:sz w:val="24"/>
          <w:szCs w:val="24"/>
        </w:rPr>
        <w:t xml:space="preserve"> trabalho </w:t>
      </w:r>
      <w:r w:rsidR="00DD7540" w:rsidRPr="002B5A9A">
        <w:rPr>
          <w:rFonts w:ascii="Times New Roman" w:hAnsi="Times New Roman" w:cs="Times New Roman"/>
          <w:sz w:val="24"/>
          <w:szCs w:val="24"/>
        </w:rPr>
        <w:t xml:space="preserve">desenvolvido pelas </w:t>
      </w:r>
      <w:r w:rsidR="00403CFE" w:rsidRPr="002B5A9A">
        <w:rPr>
          <w:rFonts w:ascii="Times New Roman" w:hAnsi="Times New Roman" w:cs="Times New Roman"/>
          <w:sz w:val="24"/>
          <w:szCs w:val="24"/>
        </w:rPr>
        <w:t xml:space="preserve">enfermeiras </w:t>
      </w:r>
      <w:r w:rsidRPr="002B5A9A">
        <w:rPr>
          <w:rFonts w:ascii="Times New Roman" w:hAnsi="Times New Roman" w:cs="Times New Roman"/>
          <w:sz w:val="24"/>
          <w:szCs w:val="24"/>
        </w:rPr>
        <w:t>é complexo e</w:t>
      </w:r>
      <w:r w:rsidR="00D968D4">
        <w:rPr>
          <w:rFonts w:ascii="Times New Roman" w:hAnsi="Times New Roman" w:cs="Times New Roman"/>
          <w:sz w:val="24"/>
          <w:szCs w:val="24"/>
        </w:rPr>
        <w:t>,</w:t>
      </w:r>
      <w:r w:rsidRPr="002B5A9A">
        <w:rPr>
          <w:rFonts w:ascii="Times New Roman" w:hAnsi="Times New Roman" w:cs="Times New Roman"/>
          <w:sz w:val="24"/>
          <w:szCs w:val="24"/>
        </w:rPr>
        <w:t xml:space="preserve"> por isso, abrange diversas especificidades para o desenvolvimento apropriado do cuidado, como plano de cuidado sistematizado, uso adequado das tecnologias existentes, aprimoramento científico-tecnológico</w:t>
      </w:r>
      <w:r w:rsidR="00DD7540" w:rsidRPr="002B5A9A">
        <w:rPr>
          <w:rFonts w:ascii="Times New Roman" w:hAnsi="Times New Roman" w:cs="Times New Roman"/>
          <w:sz w:val="24"/>
          <w:szCs w:val="24"/>
        </w:rPr>
        <w:t>,</w:t>
      </w:r>
      <w:r w:rsidR="00403CFE" w:rsidRPr="002B5A9A">
        <w:rPr>
          <w:rFonts w:ascii="Times New Roman" w:hAnsi="Times New Roman" w:cs="Times New Roman"/>
          <w:sz w:val="24"/>
          <w:szCs w:val="24"/>
        </w:rPr>
        <w:t xml:space="preserve"> gestão dos serviços,</w:t>
      </w:r>
      <w:r w:rsidRPr="002B5A9A">
        <w:rPr>
          <w:rFonts w:ascii="Times New Roman" w:hAnsi="Times New Roman" w:cs="Times New Roman"/>
          <w:sz w:val="24"/>
          <w:szCs w:val="24"/>
        </w:rPr>
        <w:t xml:space="preserve"> atuação interdisciplinar e humanização na inter-relação com pacientes e familiares (</w:t>
      </w:r>
      <w:r w:rsidR="00CF47AB" w:rsidRPr="002B5A9A">
        <w:rPr>
          <w:rFonts w:ascii="Times New Roman" w:hAnsi="Times New Roman" w:cs="Times New Roman"/>
          <w:sz w:val="24"/>
        </w:rPr>
        <w:t xml:space="preserve">FERREIRA </w:t>
      </w:r>
      <w:r w:rsidR="00CF47AB" w:rsidRPr="002B5A9A">
        <w:rPr>
          <w:rFonts w:ascii="Times New Roman" w:hAnsi="Times New Roman" w:cs="Times New Roman"/>
          <w:i/>
          <w:sz w:val="24"/>
        </w:rPr>
        <w:t>et al</w:t>
      </w:r>
      <w:r w:rsidR="00CF47AB" w:rsidRPr="002B5A9A">
        <w:rPr>
          <w:rFonts w:ascii="Times New Roman" w:hAnsi="Times New Roman" w:cs="Times New Roman"/>
          <w:sz w:val="24"/>
        </w:rPr>
        <w:t xml:space="preserve">., 2018; </w:t>
      </w:r>
      <w:r w:rsidR="00CF47AB" w:rsidRPr="002B5A9A">
        <w:rPr>
          <w:rFonts w:ascii="Times New Roman" w:hAnsi="Times New Roman" w:cs="Times New Roman"/>
          <w:sz w:val="24"/>
          <w:szCs w:val="24"/>
        </w:rPr>
        <w:t>MASSAROLI</w:t>
      </w:r>
      <w:r w:rsidRPr="002B5A9A">
        <w:rPr>
          <w:rFonts w:ascii="Times New Roman" w:hAnsi="Times New Roman" w:cs="Times New Roman"/>
          <w:sz w:val="24"/>
          <w:szCs w:val="24"/>
        </w:rPr>
        <w:t xml:space="preserve"> </w:t>
      </w:r>
      <w:r w:rsidRPr="002B5A9A">
        <w:rPr>
          <w:rFonts w:ascii="Times New Roman" w:hAnsi="Times New Roman" w:cs="Times New Roman"/>
          <w:i/>
          <w:sz w:val="24"/>
          <w:szCs w:val="24"/>
        </w:rPr>
        <w:t>et al.,</w:t>
      </w:r>
      <w:r w:rsidRPr="002B5A9A">
        <w:rPr>
          <w:rFonts w:ascii="Times New Roman" w:hAnsi="Times New Roman" w:cs="Times New Roman"/>
          <w:sz w:val="24"/>
          <w:szCs w:val="24"/>
        </w:rPr>
        <w:t xml:space="preserve"> 2015</w:t>
      </w:r>
      <w:r w:rsidR="00CF47AB" w:rsidRPr="002B5A9A">
        <w:rPr>
          <w:rFonts w:ascii="Times New Roman" w:hAnsi="Times New Roman" w:cs="Times New Roman"/>
          <w:sz w:val="24"/>
          <w:szCs w:val="24"/>
        </w:rPr>
        <w:t>).</w:t>
      </w:r>
      <w:r w:rsidRPr="002B5A9A">
        <w:rPr>
          <w:rFonts w:ascii="Times New Roman" w:hAnsi="Times New Roman" w:cs="Times New Roman"/>
          <w:sz w:val="24"/>
          <w:szCs w:val="24"/>
        </w:rPr>
        <w:t xml:space="preserve"> </w:t>
      </w:r>
    </w:p>
    <w:p w14:paraId="4C3478A5" w14:textId="3A19740C" w:rsidR="00513683" w:rsidRPr="002B5A9A" w:rsidRDefault="00513683" w:rsidP="00513683">
      <w:pPr>
        <w:spacing w:line="360" w:lineRule="auto"/>
        <w:ind w:firstLine="709"/>
        <w:rPr>
          <w:rFonts w:ascii="Times New Roman" w:hAnsi="Times New Roman" w:cs="Times New Roman"/>
          <w:sz w:val="24"/>
          <w:szCs w:val="24"/>
        </w:rPr>
      </w:pPr>
      <w:r w:rsidRPr="002B5A9A">
        <w:rPr>
          <w:rFonts w:ascii="Times New Roman" w:hAnsi="Times New Roman" w:cs="Times New Roman"/>
          <w:sz w:val="24"/>
        </w:rPr>
        <w:t>Para o desenvolvimento des</w:t>
      </w:r>
      <w:r w:rsidR="00303F10">
        <w:rPr>
          <w:rFonts w:ascii="Times New Roman" w:hAnsi="Times New Roman" w:cs="Times New Roman"/>
          <w:sz w:val="24"/>
        </w:rPr>
        <w:t>s</w:t>
      </w:r>
      <w:r w:rsidRPr="002B5A9A">
        <w:rPr>
          <w:rFonts w:ascii="Times New Roman" w:hAnsi="Times New Roman" w:cs="Times New Roman"/>
          <w:sz w:val="24"/>
        </w:rPr>
        <w:t xml:space="preserve">e trabalho, a equipe de enfermagem precisa assimilar e associar alguns aspectos operacionais </w:t>
      </w:r>
      <w:r w:rsidR="00A61C47" w:rsidRPr="002B5A9A">
        <w:rPr>
          <w:rFonts w:ascii="Times New Roman" w:hAnsi="Times New Roman" w:cs="Times New Roman"/>
          <w:sz w:val="24"/>
        </w:rPr>
        <w:t>do ambiente hospitalar</w:t>
      </w:r>
      <w:r w:rsidRPr="002B5A9A">
        <w:rPr>
          <w:rFonts w:ascii="Times New Roman" w:hAnsi="Times New Roman" w:cs="Times New Roman"/>
          <w:sz w:val="24"/>
        </w:rPr>
        <w:t>: alta intensidade de procedimentos e intervenções invasivas, necessidade de planejamento de ações específicas e individualizadas, de acordo</w:t>
      </w:r>
      <w:r w:rsidR="00303F10">
        <w:rPr>
          <w:rFonts w:ascii="Times New Roman" w:hAnsi="Times New Roman" w:cs="Times New Roman"/>
          <w:sz w:val="24"/>
        </w:rPr>
        <w:t xml:space="preserve"> com</w:t>
      </w:r>
      <w:r w:rsidRPr="002B5A9A">
        <w:rPr>
          <w:rFonts w:ascii="Times New Roman" w:hAnsi="Times New Roman" w:cs="Times New Roman"/>
          <w:sz w:val="24"/>
        </w:rPr>
        <w:t xml:space="preserve"> as necessidades do indivíduo</w:t>
      </w:r>
      <w:r w:rsidR="00321390" w:rsidRPr="002B5A9A">
        <w:rPr>
          <w:rFonts w:ascii="Times New Roman" w:hAnsi="Times New Roman" w:cs="Times New Roman"/>
          <w:sz w:val="24"/>
        </w:rPr>
        <w:t>, bem como a</w:t>
      </w:r>
      <w:r w:rsidRPr="002B5A9A">
        <w:rPr>
          <w:rFonts w:ascii="Times New Roman" w:hAnsi="Times New Roman" w:cs="Times New Roman"/>
          <w:sz w:val="24"/>
        </w:rPr>
        <w:t xml:space="preserve"> minimização dos riscos oriundos das intervenções realizadas. </w:t>
      </w:r>
      <w:r w:rsidR="00321390" w:rsidRPr="002B5A9A">
        <w:rPr>
          <w:rFonts w:ascii="Times New Roman" w:hAnsi="Times New Roman" w:cs="Times New Roman"/>
          <w:sz w:val="24"/>
        </w:rPr>
        <w:t>Es</w:t>
      </w:r>
      <w:r w:rsidR="00303F10">
        <w:rPr>
          <w:rFonts w:ascii="Times New Roman" w:hAnsi="Times New Roman" w:cs="Times New Roman"/>
          <w:sz w:val="24"/>
        </w:rPr>
        <w:t>s</w:t>
      </w:r>
      <w:r w:rsidR="00321390" w:rsidRPr="002B5A9A">
        <w:rPr>
          <w:rFonts w:ascii="Times New Roman" w:hAnsi="Times New Roman" w:cs="Times New Roman"/>
          <w:sz w:val="24"/>
        </w:rPr>
        <w:t>e cenário exige</w:t>
      </w:r>
      <w:r w:rsidRPr="002B5A9A">
        <w:rPr>
          <w:rFonts w:ascii="Times New Roman" w:hAnsi="Times New Roman" w:cs="Times New Roman"/>
          <w:sz w:val="24"/>
        </w:rPr>
        <w:t xml:space="preserve"> a execução de um cuidado </w:t>
      </w:r>
      <w:r w:rsidRPr="002B5A9A">
        <w:rPr>
          <w:rFonts w:ascii="Times New Roman" w:hAnsi="Times New Roman" w:cs="Times New Roman"/>
          <w:sz w:val="24"/>
        </w:rPr>
        <w:lastRenderedPageBreak/>
        <w:t>integral com o devido embasamento teórico e científico</w:t>
      </w:r>
      <w:r w:rsidRPr="002B5A9A">
        <w:rPr>
          <w:rFonts w:ascii="Times New Roman" w:hAnsi="Times New Roman" w:cs="Times New Roman"/>
          <w:sz w:val="24"/>
          <w:szCs w:val="24"/>
        </w:rPr>
        <w:t xml:space="preserve"> (</w:t>
      </w:r>
      <w:r w:rsidR="00664DAF" w:rsidRPr="002B5A9A">
        <w:rPr>
          <w:rFonts w:ascii="Times New Roman" w:hAnsi="Times New Roman" w:cs="Times New Roman"/>
          <w:sz w:val="24"/>
          <w:szCs w:val="24"/>
        </w:rPr>
        <w:t>CAVEIÃO; HEY, MONTEZELI, 2013</w:t>
      </w:r>
      <w:r w:rsidR="00C04CCB" w:rsidRPr="002B5A9A">
        <w:rPr>
          <w:rFonts w:ascii="Times New Roman" w:hAnsi="Times New Roman" w:cs="Times New Roman"/>
          <w:sz w:val="24"/>
          <w:szCs w:val="24"/>
        </w:rPr>
        <w:t xml:space="preserve">; </w:t>
      </w:r>
      <w:r w:rsidRPr="002B5A9A">
        <w:rPr>
          <w:rFonts w:ascii="Times New Roman" w:hAnsi="Times New Roman" w:cs="Times New Roman"/>
          <w:sz w:val="24"/>
          <w:szCs w:val="24"/>
        </w:rPr>
        <w:t xml:space="preserve">SANTOS; LIMA; </w:t>
      </w:r>
      <w:r w:rsidR="00EE0774" w:rsidRPr="002B5A9A">
        <w:rPr>
          <w:rFonts w:ascii="Times New Roman" w:hAnsi="Times New Roman" w:cs="Times New Roman"/>
          <w:sz w:val="24"/>
          <w:szCs w:val="24"/>
        </w:rPr>
        <w:t>MELO,</w:t>
      </w:r>
      <w:r w:rsidRPr="002B5A9A">
        <w:rPr>
          <w:rFonts w:ascii="Times New Roman" w:hAnsi="Times New Roman" w:cs="Times New Roman"/>
          <w:sz w:val="24"/>
          <w:szCs w:val="24"/>
        </w:rPr>
        <w:t xml:space="preserve"> 2015).  </w:t>
      </w:r>
    </w:p>
    <w:p w14:paraId="1405408A" w14:textId="17536EC8" w:rsidR="00513683" w:rsidRPr="002B5A9A" w:rsidRDefault="00303F10" w:rsidP="00513683">
      <w:pPr>
        <w:spacing w:line="360" w:lineRule="auto"/>
        <w:ind w:firstLine="709"/>
        <w:rPr>
          <w:rFonts w:ascii="Times New Roman" w:hAnsi="Times New Roman" w:cs="Times New Roman"/>
          <w:sz w:val="24"/>
          <w:szCs w:val="24"/>
        </w:rPr>
      </w:pPr>
      <w:r>
        <w:rPr>
          <w:rFonts w:ascii="Times New Roman" w:hAnsi="Times New Roman" w:cs="Times New Roman"/>
          <w:sz w:val="24"/>
          <w:szCs w:val="24"/>
        </w:rPr>
        <w:t>Desse modo</w:t>
      </w:r>
      <w:r w:rsidR="00513683" w:rsidRPr="002B5A9A">
        <w:rPr>
          <w:rFonts w:ascii="Times New Roman" w:hAnsi="Times New Roman" w:cs="Times New Roman"/>
          <w:sz w:val="24"/>
          <w:szCs w:val="24"/>
        </w:rPr>
        <w:t xml:space="preserve">, para o planejamento e execução </w:t>
      </w:r>
      <w:r w:rsidR="00321390" w:rsidRPr="002B5A9A">
        <w:rPr>
          <w:rFonts w:ascii="Times New Roman" w:hAnsi="Times New Roman" w:cs="Times New Roman"/>
          <w:sz w:val="24"/>
          <w:szCs w:val="24"/>
        </w:rPr>
        <w:t xml:space="preserve">do </w:t>
      </w:r>
      <w:r w:rsidR="00513683" w:rsidRPr="002B5A9A">
        <w:rPr>
          <w:rFonts w:ascii="Times New Roman" w:hAnsi="Times New Roman" w:cs="Times New Roman"/>
          <w:sz w:val="24"/>
          <w:szCs w:val="24"/>
        </w:rPr>
        <w:t xml:space="preserve">cuidado, o PE </w:t>
      </w:r>
      <w:r w:rsidR="001B24BD" w:rsidRPr="002B5A9A">
        <w:rPr>
          <w:rFonts w:ascii="Times New Roman" w:hAnsi="Times New Roman" w:cs="Times New Roman"/>
          <w:sz w:val="24"/>
          <w:szCs w:val="24"/>
        </w:rPr>
        <w:t>surge como proposta metodológica</w:t>
      </w:r>
      <w:r w:rsidR="00513683" w:rsidRPr="002B5A9A">
        <w:rPr>
          <w:rFonts w:ascii="Times New Roman" w:hAnsi="Times New Roman" w:cs="Times New Roman"/>
          <w:sz w:val="24"/>
          <w:szCs w:val="24"/>
        </w:rPr>
        <w:t xml:space="preserve"> cientificamente estudada (MARTINS; CHIANCA, 2016</w:t>
      </w:r>
      <w:r w:rsidR="00DD7540" w:rsidRPr="002B5A9A">
        <w:rPr>
          <w:rFonts w:ascii="Times New Roman" w:hAnsi="Times New Roman" w:cs="Times New Roman"/>
          <w:sz w:val="24"/>
          <w:szCs w:val="24"/>
        </w:rPr>
        <w:t xml:space="preserve">) com </w:t>
      </w:r>
      <w:r w:rsidR="001B24BD" w:rsidRPr="002B5A9A">
        <w:rPr>
          <w:rFonts w:ascii="Times New Roman" w:hAnsi="Times New Roman" w:cs="Times New Roman"/>
          <w:sz w:val="24"/>
          <w:szCs w:val="24"/>
        </w:rPr>
        <w:t>efeito norteador</w:t>
      </w:r>
      <w:r w:rsidR="00DD7540" w:rsidRPr="002B5A9A">
        <w:rPr>
          <w:rFonts w:ascii="Times New Roman" w:hAnsi="Times New Roman" w:cs="Times New Roman"/>
          <w:sz w:val="24"/>
          <w:szCs w:val="24"/>
        </w:rPr>
        <w:t xml:space="preserve"> das ações de </w:t>
      </w:r>
      <w:r w:rsidR="004A3664" w:rsidRPr="002B5A9A">
        <w:rPr>
          <w:rFonts w:ascii="Times New Roman" w:hAnsi="Times New Roman" w:cs="Times New Roman"/>
          <w:sz w:val="24"/>
          <w:szCs w:val="24"/>
        </w:rPr>
        <w:t xml:space="preserve">cuidado. O PE pode </w:t>
      </w:r>
      <w:r w:rsidR="00B6397C">
        <w:rPr>
          <w:rFonts w:ascii="Times New Roman" w:hAnsi="Times New Roman" w:cs="Times New Roman"/>
          <w:sz w:val="24"/>
          <w:szCs w:val="24"/>
        </w:rPr>
        <w:t>trazer direcionamen</w:t>
      </w:r>
      <w:r w:rsidR="00C70975">
        <w:rPr>
          <w:rFonts w:ascii="Times New Roman" w:hAnsi="Times New Roman" w:cs="Times New Roman"/>
          <w:sz w:val="24"/>
          <w:szCs w:val="24"/>
        </w:rPr>
        <w:t>t</w:t>
      </w:r>
      <w:r w:rsidR="00B6397C">
        <w:rPr>
          <w:rFonts w:ascii="Times New Roman" w:hAnsi="Times New Roman" w:cs="Times New Roman"/>
          <w:sz w:val="24"/>
          <w:szCs w:val="24"/>
        </w:rPr>
        <w:t>o</w:t>
      </w:r>
      <w:r w:rsidR="00513683" w:rsidRPr="002B5A9A">
        <w:rPr>
          <w:rFonts w:ascii="Times New Roman" w:hAnsi="Times New Roman" w:cs="Times New Roman"/>
          <w:sz w:val="24"/>
          <w:szCs w:val="24"/>
        </w:rPr>
        <w:t xml:space="preserve"> na identificação das necessidades e problemas dos indivíduos, no planejamento e implementação de suas ações, bem como na avaliação dos resultados (BENEDET </w:t>
      </w:r>
      <w:r w:rsidR="00513683" w:rsidRPr="002B5A9A">
        <w:rPr>
          <w:rFonts w:ascii="Times New Roman" w:hAnsi="Times New Roman" w:cs="Times New Roman"/>
          <w:i/>
          <w:sz w:val="24"/>
          <w:szCs w:val="24"/>
        </w:rPr>
        <w:t>et al.,</w:t>
      </w:r>
      <w:r w:rsidR="00513683" w:rsidRPr="002B5A9A">
        <w:rPr>
          <w:rFonts w:ascii="Times New Roman" w:hAnsi="Times New Roman" w:cs="Times New Roman"/>
          <w:sz w:val="24"/>
          <w:szCs w:val="24"/>
        </w:rPr>
        <w:t xml:space="preserve"> 2016).</w:t>
      </w:r>
    </w:p>
    <w:p w14:paraId="2889A582" w14:textId="13C3CCFE" w:rsidR="00513683" w:rsidRPr="002B5A9A" w:rsidRDefault="00513683" w:rsidP="00513683">
      <w:pPr>
        <w:spacing w:line="360" w:lineRule="auto"/>
        <w:ind w:firstLine="709"/>
        <w:rPr>
          <w:rFonts w:ascii="Times New Roman" w:hAnsi="Times New Roman" w:cs="Times New Roman"/>
          <w:sz w:val="24"/>
          <w:szCs w:val="24"/>
        </w:rPr>
      </w:pPr>
      <w:r w:rsidRPr="002B5A9A">
        <w:rPr>
          <w:rFonts w:ascii="Times New Roman" w:hAnsi="Times New Roman" w:cs="Times New Roman"/>
          <w:sz w:val="24"/>
          <w:szCs w:val="24"/>
        </w:rPr>
        <w:t>Existem evidências de que o PE é visto em muitos países como um guia propulsor do cuidado de enfermagem (</w:t>
      </w:r>
      <w:r w:rsidRPr="002B5A9A">
        <w:rPr>
          <w:rFonts w:ascii="Times New Roman" w:hAnsi="Times New Roman" w:cs="Times New Roman"/>
          <w:sz w:val="24"/>
        </w:rPr>
        <w:t>TADZONG-AWASUM; DUFASHWENAYESUB, 2021</w:t>
      </w:r>
      <w:r w:rsidRPr="002B5A9A">
        <w:rPr>
          <w:rFonts w:ascii="Times New Roman" w:hAnsi="Times New Roman" w:cs="Times New Roman"/>
          <w:sz w:val="24"/>
          <w:szCs w:val="24"/>
        </w:rPr>
        <w:t>)</w:t>
      </w:r>
      <w:r w:rsidR="00AF4083">
        <w:rPr>
          <w:rFonts w:ascii="Times New Roman" w:hAnsi="Times New Roman" w:cs="Times New Roman"/>
          <w:sz w:val="24"/>
          <w:szCs w:val="24"/>
        </w:rPr>
        <w:t>.</w:t>
      </w:r>
      <w:r w:rsidRPr="002B5A9A">
        <w:rPr>
          <w:rFonts w:ascii="Times New Roman" w:hAnsi="Times New Roman" w:cs="Times New Roman"/>
          <w:sz w:val="24"/>
          <w:szCs w:val="24"/>
        </w:rPr>
        <w:t xml:space="preserve"> </w:t>
      </w:r>
      <w:r w:rsidR="00AF4083">
        <w:rPr>
          <w:rFonts w:ascii="Times New Roman" w:hAnsi="Times New Roman" w:cs="Times New Roman"/>
          <w:sz w:val="24"/>
          <w:szCs w:val="24"/>
        </w:rPr>
        <w:t>C</w:t>
      </w:r>
      <w:r w:rsidRPr="002B5A9A">
        <w:rPr>
          <w:rFonts w:ascii="Times New Roman" w:hAnsi="Times New Roman" w:cs="Times New Roman"/>
          <w:sz w:val="24"/>
          <w:szCs w:val="24"/>
        </w:rPr>
        <w:t xml:space="preserve">omo nos Estados Unidos, Suécia, Finlândia, Reino Unido e Etiópia, em que o uso do PE já é um requisito legal e político para a operacionalização do cuidado prestado pela enfermagem (OSMAN; NINNONI, ANIM, 2021; </w:t>
      </w:r>
      <w:r w:rsidRPr="002B5A9A">
        <w:rPr>
          <w:rFonts w:ascii="Times New Roman" w:hAnsi="Times New Roman" w:cs="Times New Roman"/>
          <w:sz w:val="24"/>
        </w:rPr>
        <w:t>TADZONG-AWASUM; DUFASHWENAYESUB, 2021).</w:t>
      </w:r>
    </w:p>
    <w:p w14:paraId="439F289E" w14:textId="4DB82557" w:rsidR="00513683" w:rsidRPr="002B5A9A" w:rsidRDefault="00513683" w:rsidP="00513683">
      <w:pPr>
        <w:spacing w:line="360" w:lineRule="auto"/>
        <w:ind w:firstLine="709"/>
        <w:rPr>
          <w:rFonts w:ascii="Times New Roman" w:hAnsi="Times New Roman" w:cs="Times New Roman"/>
          <w:sz w:val="24"/>
          <w:szCs w:val="24"/>
        </w:rPr>
      </w:pPr>
      <w:r w:rsidRPr="002B5A9A">
        <w:rPr>
          <w:rFonts w:ascii="Times New Roman" w:hAnsi="Times New Roman" w:cs="Times New Roman"/>
          <w:sz w:val="24"/>
          <w:szCs w:val="24"/>
        </w:rPr>
        <w:t>Nes</w:t>
      </w:r>
      <w:r w:rsidR="00AF4083">
        <w:rPr>
          <w:rFonts w:ascii="Times New Roman" w:hAnsi="Times New Roman" w:cs="Times New Roman"/>
          <w:sz w:val="24"/>
          <w:szCs w:val="24"/>
        </w:rPr>
        <w:t>s</w:t>
      </w:r>
      <w:r w:rsidRPr="002B5A9A">
        <w:rPr>
          <w:rFonts w:ascii="Times New Roman" w:hAnsi="Times New Roman" w:cs="Times New Roman"/>
          <w:sz w:val="24"/>
          <w:szCs w:val="24"/>
        </w:rPr>
        <w:t>e cenário, em síntese, o PE é constituído por cinco etapas inter-relacionadas: histórico de enfermagem, diagnóstico de enfermagem, planejamento, implementação e avaliação. A sua execução é norteada pelo raciocínio clínico e a tomada de decisão embasada, resultante de uma análise crítico-reflexiva dos dados co</w:t>
      </w:r>
      <w:r w:rsidR="00CF47AB" w:rsidRPr="002B5A9A">
        <w:rPr>
          <w:rFonts w:ascii="Times New Roman" w:hAnsi="Times New Roman" w:cs="Times New Roman"/>
          <w:sz w:val="24"/>
          <w:szCs w:val="24"/>
        </w:rPr>
        <w:t>letados dos pacientes (FERREIRA</w:t>
      </w:r>
      <w:r w:rsidRPr="002B5A9A">
        <w:rPr>
          <w:rFonts w:ascii="Times New Roman" w:hAnsi="Times New Roman" w:cs="Times New Roman"/>
          <w:sz w:val="24"/>
          <w:szCs w:val="24"/>
        </w:rPr>
        <w:t xml:space="preserve"> </w:t>
      </w:r>
      <w:r w:rsidRPr="002B5A9A">
        <w:rPr>
          <w:rFonts w:ascii="Times New Roman" w:hAnsi="Times New Roman" w:cs="Times New Roman"/>
          <w:i/>
          <w:sz w:val="24"/>
          <w:szCs w:val="24"/>
        </w:rPr>
        <w:t>et al.,</w:t>
      </w:r>
      <w:r w:rsidRPr="002B5A9A">
        <w:rPr>
          <w:rFonts w:ascii="Times New Roman" w:hAnsi="Times New Roman" w:cs="Times New Roman"/>
          <w:sz w:val="24"/>
          <w:szCs w:val="24"/>
        </w:rPr>
        <w:t xml:space="preserve"> 2018). </w:t>
      </w:r>
    </w:p>
    <w:p w14:paraId="4BE61EAC" w14:textId="75BADD42" w:rsidR="00513683" w:rsidRPr="002B5A9A" w:rsidRDefault="00513683" w:rsidP="00513683">
      <w:pPr>
        <w:spacing w:line="360" w:lineRule="auto"/>
        <w:ind w:firstLine="709"/>
        <w:rPr>
          <w:rFonts w:ascii="Times New Roman" w:hAnsi="Times New Roman" w:cs="Times New Roman"/>
          <w:sz w:val="24"/>
          <w:szCs w:val="24"/>
        </w:rPr>
      </w:pPr>
      <w:r w:rsidRPr="002B5A9A">
        <w:rPr>
          <w:rFonts w:ascii="Times New Roman" w:hAnsi="Times New Roman" w:cs="Times New Roman"/>
          <w:sz w:val="24"/>
          <w:szCs w:val="24"/>
        </w:rPr>
        <w:t xml:space="preserve">A etapa de coleta de dados consiste na aquisição de informações sobre o estado de saúde do paciente/família e comunidade, para identificar suas necessidades, problemas e reações humanas. Enquanto isso, o exame físico deve ser realizado sistematicamente, para obtenção de dados funcionais, que servirão de base para a estruturação dos diagnósticos (resposta aos problemas e riscos existentes), implementação (cuidados prescritos) e avaliação dos cuidados realizados </w:t>
      </w:r>
      <w:r w:rsidR="00532895" w:rsidRPr="002B5A9A">
        <w:rPr>
          <w:rFonts w:ascii="Times New Roman" w:hAnsi="Times New Roman" w:cs="Times New Roman"/>
          <w:sz w:val="24"/>
          <w:szCs w:val="24"/>
        </w:rPr>
        <w:t xml:space="preserve">(BENEDET </w:t>
      </w:r>
      <w:r w:rsidR="00532895" w:rsidRPr="002B5A9A">
        <w:rPr>
          <w:rFonts w:ascii="Times New Roman" w:hAnsi="Times New Roman" w:cs="Times New Roman"/>
          <w:i/>
          <w:sz w:val="24"/>
          <w:szCs w:val="24"/>
        </w:rPr>
        <w:t>et al.,</w:t>
      </w:r>
      <w:r w:rsidR="00532895" w:rsidRPr="002B5A9A">
        <w:rPr>
          <w:rFonts w:ascii="Times New Roman" w:hAnsi="Times New Roman" w:cs="Times New Roman"/>
          <w:sz w:val="24"/>
          <w:szCs w:val="24"/>
        </w:rPr>
        <w:t xml:space="preserve"> 2016).</w:t>
      </w:r>
    </w:p>
    <w:p w14:paraId="56338E31" w14:textId="29141244" w:rsidR="00513683" w:rsidRPr="002B5A9A" w:rsidRDefault="00513683" w:rsidP="00513683">
      <w:pPr>
        <w:spacing w:line="360" w:lineRule="auto"/>
        <w:ind w:firstLine="709"/>
        <w:rPr>
          <w:rFonts w:ascii="Times New Roman" w:hAnsi="Times New Roman" w:cs="Times New Roman"/>
          <w:sz w:val="24"/>
          <w:szCs w:val="24"/>
        </w:rPr>
      </w:pPr>
      <w:r w:rsidRPr="002B5A9A">
        <w:rPr>
          <w:rFonts w:ascii="Times New Roman" w:hAnsi="Times New Roman" w:cs="Times New Roman"/>
          <w:sz w:val="24"/>
          <w:szCs w:val="24"/>
        </w:rPr>
        <w:t xml:space="preserve">A execução do PE deve ser fundamentada por teorias de enfermagem (TE), que consistem na valorização do saber científico e pensamento crítico. </w:t>
      </w:r>
      <w:r w:rsidR="00DD2AE5">
        <w:rPr>
          <w:rFonts w:ascii="Times New Roman" w:hAnsi="Times New Roman" w:cs="Times New Roman"/>
          <w:sz w:val="24"/>
          <w:szCs w:val="24"/>
        </w:rPr>
        <w:t>Pois</w:t>
      </w:r>
      <w:r w:rsidRPr="002B5A9A">
        <w:rPr>
          <w:rFonts w:ascii="Times New Roman" w:hAnsi="Times New Roman" w:cs="Times New Roman"/>
          <w:sz w:val="24"/>
          <w:szCs w:val="24"/>
        </w:rPr>
        <w:t xml:space="preserve"> representam um modo de pensar sobre determinado problema, em busca de solucioná-lo sob uma profundidade lógica. As TE representam um arcabouço científico que deve ser aplicado no cotidiano para que a teoria e os conceitos sejam propagados na prát</w:t>
      </w:r>
      <w:r w:rsidR="00CF47AB" w:rsidRPr="002B5A9A">
        <w:rPr>
          <w:rFonts w:ascii="Times New Roman" w:hAnsi="Times New Roman" w:cs="Times New Roman"/>
          <w:sz w:val="24"/>
          <w:szCs w:val="24"/>
        </w:rPr>
        <w:t>ica clínica da enfermagem (BUGS</w:t>
      </w:r>
      <w:r w:rsidRPr="002B5A9A">
        <w:rPr>
          <w:rFonts w:ascii="Times New Roman" w:hAnsi="Times New Roman" w:cs="Times New Roman"/>
          <w:sz w:val="24"/>
          <w:szCs w:val="24"/>
        </w:rPr>
        <w:t xml:space="preserve"> </w:t>
      </w:r>
      <w:r w:rsidRPr="002B5A9A">
        <w:rPr>
          <w:rFonts w:ascii="Times New Roman" w:hAnsi="Times New Roman" w:cs="Times New Roman"/>
          <w:i/>
          <w:sz w:val="24"/>
          <w:szCs w:val="24"/>
        </w:rPr>
        <w:t>et al.,</w:t>
      </w:r>
      <w:r w:rsidRPr="002B5A9A">
        <w:rPr>
          <w:rFonts w:ascii="Times New Roman" w:hAnsi="Times New Roman" w:cs="Times New Roman"/>
          <w:sz w:val="24"/>
          <w:szCs w:val="24"/>
        </w:rPr>
        <w:t xml:space="preserve"> 2017).   </w:t>
      </w:r>
    </w:p>
    <w:p w14:paraId="2042B990" w14:textId="1545FCA2" w:rsidR="00513683" w:rsidRPr="002B5A9A" w:rsidRDefault="00513683" w:rsidP="00513683">
      <w:pPr>
        <w:spacing w:line="360" w:lineRule="auto"/>
        <w:ind w:firstLine="709"/>
        <w:rPr>
          <w:rFonts w:ascii="Times New Roman" w:hAnsi="Times New Roman" w:cs="Times New Roman"/>
          <w:sz w:val="24"/>
          <w:szCs w:val="24"/>
        </w:rPr>
      </w:pPr>
      <w:r w:rsidRPr="002B5A9A">
        <w:rPr>
          <w:rFonts w:ascii="Times New Roman" w:hAnsi="Times New Roman" w:cs="Times New Roman"/>
          <w:sz w:val="24"/>
          <w:szCs w:val="24"/>
        </w:rPr>
        <w:t xml:space="preserve">Diante disso, o PE permite um planejamento claro, contínuo e efetivo do cuidado nos diferentes </w:t>
      </w:r>
      <w:r w:rsidR="00811D01" w:rsidRPr="002B5A9A">
        <w:rPr>
          <w:rFonts w:ascii="Times New Roman" w:hAnsi="Times New Roman" w:cs="Times New Roman"/>
          <w:sz w:val="24"/>
          <w:szCs w:val="24"/>
        </w:rPr>
        <w:t xml:space="preserve">cenários de atenção à saúde, inclusive </w:t>
      </w:r>
      <w:r w:rsidR="00187DAE" w:rsidRPr="002B5A9A">
        <w:rPr>
          <w:rFonts w:ascii="Times New Roman" w:hAnsi="Times New Roman" w:cs="Times New Roman"/>
          <w:sz w:val="24"/>
          <w:szCs w:val="24"/>
        </w:rPr>
        <w:t>hospitalar.</w:t>
      </w:r>
      <w:r w:rsidRPr="002B5A9A">
        <w:rPr>
          <w:rFonts w:ascii="Times New Roman" w:hAnsi="Times New Roman" w:cs="Times New Roman"/>
          <w:sz w:val="24"/>
          <w:szCs w:val="24"/>
        </w:rPr>
        <w:t xml:space="preserve">  Mas para que se operacionalize, torna</w:t>
      </w:r>
      <w:r w:rsidR="00495883">
        <w:rPr>
          <w:rFonts w:ascii="Times New Roman" w:hAnsi="Times New Roman" w:cs="Times New Roman"/>
          <w:sz w:val="24"/>
          <w:szCs w:val="24"/>
        </w:rPr>
        <w:t>m</w:t>
      </w:r>
      <w:r w:rsidRPr="002B5A9A">
        <w:rPr>
          <w:rFonts w:ascii="Times New Roman" w:hAnsi="Times New Roman" w:cs="Times New Roman"/>
          <w:sz w:val="24"/>
          <w:szCs w:val="24"/>
        </w:rPr>
        <w:t>-se necessário</w:t>
      </w:r>
      <w:r w:rsidR="00495883">
        <w:rPr>
          <w:rFonts w:ascii="Times New Roman" w:hAnsi="Times New Roman" w:cs="Times New Roman"/>
          <w:sz w:val="24"/>
          <w:szCs w:val="24"/>
        </w:rPr>
        <w:t>s</w:t>
      </w:r>
      <w:r w:rsidRPr="002B5A9A">
        <w:rPr>
          <w:rFonts w:ascii="Times New Roman" w:hAnsi="Times New Roman" w:cs="Times New Roman"/>
          <w:sz w:val="24"/>
          <w:szCs w:val="24"/>
        </w:rPr>
        <w:t xml:space="preserve"> recursos materiais e humanos adequados, bem como uma gestão institucional que reconheça </w:t>
      </w:r>
      <w:r w:rsidR="00321390" w:rsidRPr="002B5A9A">
        <w:rPr>
          <w:rFonts w:ascii="Times New Roman" w:hAnsi="Times New Roman" w:cs="Times New Roman"/>
          <w:sz w:val="24"/>
          <w:szCs w:val="24"/>
        </w:rPr>
        <w:t>o método</w:t>
      </w:r>
      <w:r w:rsidRPr="002B5A9A">
        <w:rPr>
          <w:rFonts w:ascii="Times New Roman" w:hAnsi="Times New Roman" w:cs="Times New Roman"/>
          <w:sz w:val="24"/>
          <w:szCs w:val="24"/>
        </w:rPr>
        <w:t xml:space="preserve"> e some esforços para uma </w:t>
      </w:r>
      <w:r w:rsidR="00E163AA">
        <w:rPr>
          <w:rFonts w:ascii="Times New Roman" w:hAnsi="Times New Roman" w:cs="Times New Roman"/>
          <w:sz w:val="24"/>
          <w:szCs w:val="24"/>
        </w:rPr>
        <w:t>implantação</w:t>
      </w:r>
      <w:r w:rsidRPr="002B5A9A">
        <w:rPr>
          <w:rFonts w:ascii="Times New Roman" w:hAnsi="Times New Roman" w:cs="Times New Roman"/>
          <w:sz w:val="24"/>
          <w:szCs w:val="24"/>
        </w:rPr>
        <w:t xml:space="preserve"> e funcionamento adequado</w:t>
      </w:r>
      <w:r w:rsidR="00E163AA">
        <w:rPr>
          <w:rFonts w:ascii="Times New Roman" w:hAnsi="Times New Roman" w:cs="Times New Roman"/>
          <w:sz w:val="24"/>
          <w:szCs w:val="24"/>
        </w:rPr>
        <w:t>s</w:t>
      </w:r>
      <w:r w:rsidRPr="002B5A9A">
        <w:rPr>
          <w:rFonts w:ascii="Times New Roman" w:hAnsi="Times New Roman" w:cs="Times New Roman"/>
          <w:sz w:val="24"/>
          <w:szCs w:val="24"/>
        </w:rPr>
        <w:t xml:space="preserve"> (</w:t>
      </w:r>
      <w:r w:rsidRPr="002B5A9A">
        <w:rPr>
          <w:rFonts w:ascii="Times New Roman" w:hAnsi="Times New Roman" w:cs="Times New Roman"/>
          <w:sz w:val="24"/>
        </w:rPr>
        <w:t>TADZONG-AWASUM; DUFASHWENAYESUB, 2021</w:t>
      </w:r>
      <w:r w:rsidRPr="002B5A9A">
        <w:rPr>
          <w:rFonts w:ascii="Times New Roman" w:hAnsi="Times New Roman" w:cs="Times New Roman"/>
          <w:sz w:val="24"/>
          <w:szCs w:val="24"/>
        </w:rPr>
        <w:t>).</w:t>
      </w:r>
    </w:p>
    <w:p w14:paraId="3AD59883" w14:textId="1F56D174" w:rsidR="00513683" w:rsidRPr="002B5A9A" w:rsidRDefault="009C1062" w:rsidP="00513683">
      <w:pPr>
        <w:spacing w:line="360" w:lineRule="auto"/>
        <w:ind w:firstLine="709"/>
        <w:rPr>
          <w:rFonts w:ascii="Times New Roman" w:hAnsi="Times New Roman" w:cs="Times New Roman"/>
          <w:sz w:val="24"/>
          <w:szCs w:val="24"/>
        </w:rPr>
      </w:pPr>
      <w:r>
        <w:rPr>
          <w:rFonts w:ascii="Times New Roman" w:hAnsi="Times New Roman" w:cs="Times New Roman"/>
          <w:sz w:val="24"/>
          <w:szCs w:val="24"/>
        </w:rPr>
        <w:lastRenderedPageBreak/>
        <w:t>Logo</w:t>
      </w:r>
      <w:r w:rsidR="00811D01" w:rsidRPr="002B5A9A">
        <w:rPr>
          <w:rFonts w:ascii="Times New Roman" w:hAnsi="Times New Roman" w:cs="Times New Roman"/>
          <w:sz w:val="24"/>
          <w:szCs w:val="24"/>
        </w:rPr>
        <w:t>, p</w:t>
      </w:r>
      <w:r w:rsidR="00513683" w:rsidRPr="002B5A9A">
        <w:rPr>
          <w:rFonts w:ascii="Times New Roman" w:hAnsi="Times New Roman" w:cs="Times New Roman"/>
          <w:sz w:val="24"/>
          <w:szCs w:val="24"/>
        </w:rPr>
        <w:t>ara que essa operacionalização seja bem-sucedida, torna-se necessária a aplicação de habilidades gerenciais e assi</w:t>
      </w:r>
      <w:r w:rsidR="00811D01" w:rsidRPr="002B5A9A">
        <w:rPr>
          <w:rFonts w:ascii="Times New Roman" w:hAnsi="Times New Roman" w:cs="Times New Roman"/>
          <w:sz w:val="24"/>
          <w:szCs w:val="24"/>
        </w:rPr>
        <w:t>stenciais</w:t>
      </w:r>
      <w:r w:rsidR="00635104">
        <w:rPr>
          <w:rFonts w:ascii="Times New Roman" w:hAnsi="Times New Roman" w:cs="Times New Roman"/>
          <w:sz w:val="24"/>
          <w:szCs w:val="24"/>
        </w:rPr>
        <w:t>.</w:t>
      </w:r>
      <w:r w:rsidR="00811D01" w:rsidRPr="002B5A9A">
        <w:rPr>
          <w:rFonts w:ascii="Times New Roman" w:hAnsi="Times New Roman" w:cs="Times New Roman"/>
          <w:sz w:val="24"/>
          <w:szCs w:val="24"/>
        </w:rPr>
        <w:t xml:space="preserve"> </w:t>
      </w:r>
      <w:r w:rsidR="00635104">
        <w:rPr>
          <w:rFonts w:ascii="Times New Roman" w:hAnsi="Times New Roman" w:cs="Times New Roman"/>
          <w:sz w:val="24"/>
          <w:szCs w:val="24"/>
        </w:rPr>
        <w:t>U</w:t>
      </w:r>
      <w:r w:rsidR="00811D01" w:rsidRPr="002B5A9A">
        <w:rPr>
          <w:rFonts w:ascii="Times New Roman" w:hAnsi="Times New Roman" w:cs="Times New Roman"/>
          <w:sz w:val="24"/>
          <w:szCs w:val="24"/>
        </w:rPr>
        <w:t>ma vez que imp</w:t>
      </w:r>
      <w:r w:rsidR="00645805">
        <w:rPr>
          <w:rFonts w:ascii="Times New Roman" w:hAnsi="Times New Roman" w:cs="Times New Roman"/>
          <w:sz w:val="24"/>
          <w:szCs w:val="24"/>
        </w:rPr>
        <w:t>lantar</w:t>
      </w:r>
      <w:r w:rsidR="00513683" w:rsidRPr="002B5A9A">
        <w:rPr>
          <w:rFonts w:ascii="Times New Roman" w:hAnsi="Times New Roman" w:cs="Times New Roman"/>
          <w:sz w:val="24"/>
          <w:szCs w:val="24"/>
        </w:rPr>
        <w:t xml:space="preserve"> o PE significa uma reestruturação na forma de ofertar os serviços d</w:t>
      </w:r>
      <w:r w:rsidR="00811D01" w:rsidRPr="002B5A9A">
        <w:rPr>
          <w:rFonts w:ascii="Times New Roman" w:hAnsi="Times New Roman" w:cs="Times New Roman"/>
          <w:sz w:val="24"/>
          <w:szCs w:val="24"/>
        </w:rPr>
        <w:t>e atenção à saúde, o que pode implicar</w:t>
      </w:r>
      <w:r w:rsidR="00513683" w:rsidRPr="002B5A9A">
        <w:rPr>
          <w:rFonts w:ascii="Times New Roman" w:hAnsi="Times New Roman" w:cs="Times New Roman"/>
          <w:sz w:val="24"/>
          <w:szCs w:val="24"/>
        </w:rPr>
        <w:t xml:space="preserve"> a reorganização dos recursos e fluxos institucionais (SANTANA </w:t>
      </w:r>
      <w:r w:rsidR="00513683" w:rsidRPr="002B5A9A">
        <w:rPr>
          <w:rFonts w:ascii="Times New Roman" w:hAnsi="Times New Roman" w:cs="Times New Roman"/>
          <w:i/>
          <w:sz w:val="24"/>
          <w:szCs w:val="24"/>
        </w:rPr>
        <w:t>et al</w:t>
      </w:r>
      <w:r w:rsidR="00513683" w:rsidRPr="002B5A9A">
        <w:rPr>
          <w:rFonts w:ascii="Times New Roman" w:hAnsi="Times New Roman" w:cs="Times New Roman"/>
          <w:sz w:val="24"/>
          <w:szCs w:val="24"/>
        </w:rPr>
        <w:t xml:space="preserve">., 2013). </w:t>
      </w:r>
    </w:p>
    <w:p w14:paraId="2F48B335" w14:textId="6CD11305" w:rsidR="00513683" w:rsidRPr="002B5A9A" w:rsidRDefault="00513683" w:rsidP="00513683">
      <w:pPr>
        <w:spacing w:line="360" w:lineRule="auto"/>
        <w:ind w:firstLine="709"/>
        <w:rPr>
          <w:rFonts w:ascii="Times New Roman" w:hAnsi="Times New Roman" w:cs="Times New Roman"/>
          <w:sz w:val="24"/>
          <w:szCs w:val="24"/>
        </w:rPr>
      </w:pPr>
      <w:r w:rsidRPr="002B5A9A">
        <w:rPr>
          <w:rFonts w:ascii="Times New Roman" w:hAnsi="Times New Roman" w:cs="Times New Roman"/>
          <w:sz w:val="24"/>
          <w:szCs w:val="24"/>
        </w:rPr>
        <w:t xml:space="preserve">Para a implantação e operacionalização </w:t>
      </w:r>
      <w:r w:rsidR="00645805">
        <w:rPr>
          <w:rFonts w:ascii="Times New Roman" w:hAnsi="Times New Roman" w:cs="Times New Roman"/>
          <w:sz w:val="24"/>
          <w:szCs w:val="24"/>
        </w:rPr>
        <w:t xml:space="preserve">adequada </w:t>
      </w:r>
      <w:r w:rsidRPr="002B5A9A">
        <w:rPr>
          <w:rFonts w:ascii="Times New Roman" w:hAnsi="Times New Roman" w:cs="Times New Roman"/>
          <w:sz w:val="24"/>
          <w:szCs w:val="24"/>
        </w:rPr>
        <w:t>do PE</w:t>
      </w:r>
      <w:r w:rsidR="00B56E3B">
        <w:rPr>
          <w:rFonts w:ascii="Times New Roman" w:hAnsi="Times New Roman" w:cs="Times New Roman"/>
          <w:sz w:val="24"/>
          <w:szCs w:val="24"/>
        </w:rPr>
        <w:t>,</w:t>
      </w:r>
      <w:r w:rsidRPr="002B5A9A">
        <w:rPr>
          <w:rFonts w:ascii="Times New Roman" w:hAnsi="Times New Roman" w:cs="Times New Roman"/>
          <w:sz w:val="24"/>
          <w:szCs w:val="24"/>
        </w:rPr>
        <w:t xml:space="preserve"> torna-se necessário ajustá-lo à realidade das instituições, considerar o quantitativo de funcionários, horas de trabalho semanais, grau de dependência dos pacientes e carga de trabalho demandada na unidade. Além disso, é necessária a sensibilização da comunidade assistencial, o desenvolvimento de plano de ação, bem como qualificação e </w:t>
      </w:r>
      <w:r w:rsidR="00811D01" w:rsidRPr="002B5A9A">
        <w:rPr>
          <w:rFonts w:ascii="Times New Roman" w:hAnsi="Times New Roman" w:cs="Times New Roman"/>
          <w:sz w:val="24"/>
          <w:szCs w:val="24"/>
        </w:rPr>
        <w:t>educação permanente</w:t>
      </w:r>
      <w:r w:rsidRPr="002B5A9A">
        <w:rPr>
          <w:rFonts w:ascii="Times New Roman" w:hAnsi="Times New Roman" w:cs="Times New Roman"/>
          <w:sz w:val="24"/>
          <w:szCs w:val="24"/>
        </w:rPr>
        <w:t xml:space="preserve"> dos pr</w:t>
      </w:r>
      <w:r w:rsidR="00CF47AB" w:rsidRPr="002B5A9A">
        <w:rPr>
          <w:rFonts w:ascii="Times New Roman" w:hAnsi="Times New Roman" w:cs="Times New Roman"/>
          <w:sz w:val="24"/>
          <w:szCs w:val="24"/>
        </w:rPr>
        <w:t>ofissionais envolvidos (TAVARES</w:t>
      </w:r>
      <w:r w:rsidRPr="002B5A9A">
        <w:rPr>
          <w:rFonts w:ascii="Times New Roman" w:hAnsi="Times New Roman" w:cs="Times New Roman"/>
          <w:sz w:val="24"/>
          <w:szCs w:val="24"/>
        </w:rPr>
        <w:t xml:space="preserve"> </w:t>
      </w:r>
      <w:r w:rsidRPr="002B5A9A">
        <w:rPr>
          <w:rFonts w:ascii="Times New Roman" w:hAnsi="Times New Roman" w:cs="Times New Roman"/>
          <w:i/>
          <w:sz w:val="24"/>
          <w:szCs w:val="24"/>
        </w:rPr>
        <w:t>et al</w:t>
      </w:r>
      <w:r w:rsidRPr="002B5A9A">
        <w:rPr>
          <w:rFonts w:ascii="Times New Roman" w:hAnsi="Times New Roman" w:cs="Times New Roman"/>
          <w:sz w:val="24"/>
          <w:szCs w:val="24"/>
        </w:rPr>
        <w:t xml:space="preserve">., 2013). </w:t>
      </w:r>
    </w:p>
    <w:p w14:paraId="130FB506" w14:textId="57B4B945" w:rsidR="00513683" w:rsidRPr="002B5A9A" w:rsidRDefault="00513683" w:rsidP="00513683">
      <w:pPr>
        <w:spacing w:line="360" w:lineRule="auto"/>
        <w:ind w:firstLine="709"/>
        <w:rPr>
          <w:rFonts w:ascii="Times New Roman" w:hAnsi="Times New Roman" w:cs="Times New Roman"/>
          <w:sz w:val="24"/>
          <w:szCs w:val="24"/>
        </w:rPr>
      </w:pPr>
      <w:r w:rsidRPr="002B5A9A">
        <w:rPr>
          <w:rFonts w:ascii="Times New Roman" w:hAnsi="Times New Roman" w:cs="Times New Roman"/>
          <w:sz w:val="24"/>
          <w:szCs w:val="24"/>
        </w:rPr>
        <w:t xml:space="preserve">Entretanto, mesmo sob exigência legal e com diversas possibilidades de </w:t>
      </w:r>
      <w:r w:rsidR="00F31DCC" w:rsidRPr="002B5A9A">
        <w:rPr>
          <w:rFonts w:ascii="Times New Roman" w:hAnsi="Times New Roman" w:cs="Times New Roman"/>
          <w:sz w:val="24"/>
          <w:szCs w:val="24"/>
        </w:rPr>
        <w:t>benefícios, são</w:t>
      </w:r>
      <w:r w:rsidRPr="002B5A9A">
        <w:rPr>
          <w:rFonts w:ascii="Times New Roman" w:hAnsi="Times New Roman" w:cs="Times New Roman"/>
          <w:sz w:val="24"/>
          <w:szCs w:val="24"/>
        </w:rPr>
        <w:t xml:space="preserve"> muitos</w:t>
      </w:r>
      <w:r w:rsidR="001011A3">
        <w:rPr>
          <w:rFonts w:ascii="Times New Roman" w:hAnsi="Times New Roman" w:cs="Times New Roman"/>
          <w:sz w:val="24"/>
          <w:szCs w:val="24"/>
        </w:rPr>
        <w:t xml:space="preserve"> os</w:t>
      </w:r>
      <w:r w:rsidRPr="002B5A9A">
        <w:rPr>
          <w:rFonts w:ascii="Times New Roman" w:hAnsi="Times New Roman" w:cs="Times New Roman"/>
          <w:sz w:val="24"/>
          <w:szCs w:val="24"/>
        </w:rPr>
        <w:t xml:space="preserve"> de</w:t>
      </w:r>
      <w:r w:rsidR="00C52FA2" w:rsidRPr="002B5A9A">
        <w:rPr>
          <w:rFonts w:ascii="Times New Roman" w:hAnsi="Times New Roman" w:cs="Times New Roman"/>
          <w:sz w:val="24"/>
          <w:szCs w:val="24"/>
        </w:rPr>
        <w:t>safios para a</w:t>
      </w:r>
      <w:r w:rsidR="00F31DCC" w:rsidRPr="002B5A9A">
        <w:rPr>
          <w:rFonts w:ascii="Times New Roman" w:hAnsi="Times New Roman" w:cs="Times New Roman"/>
          <w:sz w:val="24"/>
          <w:szCs w:val="24"/>
        </w:rPr>
        <w:t xml:space="preserve"> </w:t>
      </w:r>
      <w:r w:rsidR="00E9022E">
        <w:rPr>
          <w:rFonts w:ascii="Times New Roman" w:hAnsi="Times New Roman" w:cs="Times New Roman"/>
          <w:sz w:val="24"/>
          <w:szCs w:val="24"/>
        </w:rPr>
        <w:t>implantação</w:t>
      </w:r>
      <w:r w:rsidR="00F31DCC" w:rsidRPr="002B5A9A">
        <w:rPr>
          <w:rFonts w:ascii="Times New Roman" w:hAnsi="Times New Roman" w:cs="Times New Roman"/>
          <w:sz w:val="24"/>
          <w:szCs w:val="24"/>
        </w:rPr>
        <w:t xml:space="preserve"> e </w:t>
      </w:r>
      <w:r w:rsidR="00C52FA2" w:rsidRPr="002B5A9A">
        <w:rPr>
          <w:rFonts w:ascii="Times New Roman" w:hAnsi="Times New Roman" w:cs="Times New Roman"/>
          <w:sz w:val="24"/>
          <w:szCs w:val="24"/>
        </w:rPr>
        <w:t>execução</w:t>
      </w:r>
      <w:r w:rsidR="00F31DCC" w:rsidRPr="002B5A9A">
        <w:rPr>
          <w:rFonts w:ascii="Times New Roman" w:hAnsi="Times New Roman" w:cs="Times New Roman"/>
          <w:sz w:val="24"/>
          <w:szCs w:val="24"/>
        </w:rPr>
        <w:t xml:space="preserve"> do PE</w:t>
      </w:r>
      <w:r w:rsidR="00C52FA2" w:rsidRPr="002B5A9A">
        <w:rPr>
          <w:rFonts w:ascii="Times New Roman" w:hAnsi="Times New Roman" w:cs="Times New Roman"/>
          <w:sz w:val="24"/>
          <w:szCs w:val="24"/>
        </w:rPr>
        <w:t xml:space="preserve">, como a </w:t>
      </w:r>
      <w:r w:rsidR="00987193" w:rsidRPr="002B5A9A">
        <w:rPr>
          <w:rFonts w:ascii="Times New Roman" w:hAnsi="Times New Roman" w:cs="Times New Roman"/>
          <w:sz w:val="24"/>
          <w:szCs w:val="24"/>
        </w:rPr>
        <w:t>precarização d</w:t>
      </w:r>
      <w:r w:rsidR="00C52FA2" w:rsidRPr="002B5A9A">
        <w:rPr>
          <w:rFonts w:ascii="Times New Roman" w:hAnsi="Times New Roman" w:cs="Times New Roman"/>
          <w:sz w:val="24"/>
          <w:szCs w:val="24"/>
        </w:rPr>
        <w:t>o trabalho, traduzido em</w:t>
      </w:r>
      <w:r w:rsidRPr="002B5A9A">
        <w:rPr>
          <w:rFonts w:ascii="Times New Roman" w:hAnsi="Times New Roman" w:cs="Times New Roman"/>
          <w:sz w:val="24"/>
          <w:szCs w:val="24"/>
        </w:rPr>
        <w:t xml:space="preserve"> número deficitário de profissionais, sobrecarga de trabalho, falta de tempo para aplicá-lo, conflitos de funções e pap</w:t>
      </w:r>
      <w:r w:rsidR="00B56E3B">
        <w:rPr>
          <w:rFonts w:ascii="Times New Roman" w:hAnsi="Times New Roman" w:cs="Times New Roman"/>
          <w:sz w:val="24"/>
          <w:szCs w:val="24"/>
        </w:rPr>
        <w:t>é</w:t>
      </w:r>
      <w:r w:rsidRPr="002B5A9A">
        <w:rPr>
          <w:rFonts w:ascii="Times New Roman" w:hAnsi="Times New Roman" w:cs="Times New Roman"/>
          <w:sz w:val="24"/>
          <w:szCs w:val="24"/>
        </w:rPr>
        <w:t>is entre as atividades assistenciais e burocráti</w:t>
      </w:r>
      <w:r w:rsidR="00C52FA2" w:rsidRPr="002B5A9A">
        <w:rPr>
          <w:rFonts w:ascii="Times New Roman" w:hAnsi="Times New Roman" w:cs="Times New Roman"/>
          <w:sz w:val="24"/>
          <w:szCs w:val="24"/>
        </w:rPr>
        <w:t>cas, pouco apoio institucional</w:t>
      </w:r>
      <w:r w:rsidRPr="002B5A9A">
        <w:rPr>
          <w:rFonts w:ascii="Times New Roman" w:hAnsi="Times New Roman" w:cs="Times New Roman"/>
          <w:sz w:val="24"/>
          <w:szCs w:val="24"/>
        </w:rPr>
        <w:t>, entre outros (</w:t>
      </w:r>
      <w:r w:rsidR="00CF47AB" w:rsidRPr="002B5A9A">
        <w:rPr>
          <w:rFonts w:ascii="Times New Roman" w:hAnsi="Times New Roman" w:cs="Times New Roman"/>
          <w:sz w:val="24"/>
          <w:szCs w:val="24"/>
        </w:rPr>
        <w:t xml:space="preserve">MARTINS; CHIANCA, 2016; </w:t>
      </w:r>
      <w:r w:rsidRPr="002B5A9A">
        <w:rPr>
          <w:rFonts w:ascii="Times New Roman" w:hAnsi="Times New Roman" w:cs="Times New Roman"/>
          <w:sz w:val="24"/>
          <w:szCs w:val="24"/>
        </w:rPr>
        <w:t xml:space="preserve">MASSAROLI </w:t>
      </w:r>
      <w:r w:rsidRPr="002B5A9A">
        <w:rPr>
          <w:rFonts w:ascii="Times New Roman" w:hAnsi="Times New Roman" w:cs="Times New Roman"/>
          <w:i/>
          <w:sz w:val="24"/>
          <w:szCs w:val="24"/>
        </w:rPr>
        <w:t>et al.,</w:t>
      </w:r>
      <w:r w:rsidR="00CF47AB" w:rsidRPr="002B5A9A">
        <w:rPr>
          <w:rFonts w:ascii="Times New Roman" w:hAnsi="Times New Roman" w:cs="Times New Roman"/>
          <w:sz w:val="24"/>
          <w:szCs w:val="24"/>
        </w:rPr>
        <w:t xml:space="preserve"> 2015). </w:t>
      </w:r>
    </w:p>
    <w:p w14:paraId="5CA06691" w14:textId="1D85957D" w:rsidR="00513683" w:rsidRPr="002B5A9A" w:rsidRDefault="00513683" w:rsidP="00513683">
      <w:pPr>
        <w:spacing w:line="360" w:lineRule="auto"/>
        <w:ind w:firstLine="709"/>
        <w:rPr>
          <w:rFonts w:ascii="Times New Roman" w:hAnsi="Times New Roman" w:cs="Times New Roman"/>
          <w:sz w:val="24"/>
          <w:szCs w:val="24"/>
          <w:shd w:val="clear" w:color="auto" w:fill="FFFFFF"/>
        </w:rPr>
      </w:pPr>
      <w:r w:rsidRPr="002B5A9A">
        <w:rPr>
          <w:rFonts w:ascii="Times New Roman" w:hAnsi="Times New Roman" w:cs="Times New Roman"/>
          <w:sz w:val="24"/>
          <w:szCs w:val="24"/>
        </w:rPr>
        <w:t xml:space="preserve">Além desses fatores, destacam-se também outros desafios para a efetiva e completa </w:t>
      </w:r>
      <w:r w:rsidR="00E9022E">
        <w:rPr>
          <w:rFonts w:ascii="Times New Roman" w:hAnsi="Times New Roman" w:cs="Times New Roman"/>
          <w:sz w:val="24"/>
          <w:szCs w:val="24"/>
        </w:rPr>
        <w:t xml:space="preserve">implantação </w:t>
      </w:r>
      <w:r w:rsidRPr="002B5A9A">
        <w:rPr>
          <w:rFonts w:ascii="Times New Roman" w:hAnsi="Times New Roman" w:cs="Times New Roman"/>
          <w:sz w:val="24"/>
          <w:szCs w:val="24"/>
        </w:rPr>
        <w:t>do PE em grande parcela das institucionais de saúde no mundo: dificuldades operacionais, desinteresse e desconhecimento por parte da gestão e dos próprios profissionais, falta de estabelecimento de prioridades organizacionais, carência de força de trabalho, dificuldades de aceitação por parte dos demais membros da equipe multiprofissional, falta de capacitações em serviço, além da resistência a mudanças.</w:t>
      </w:r>
      <w:r w:rsidR="001011A3">
        <w:rPr>
          <w:rFonts w:ascii="Times New Roman" w:hAnsi="Times New Roman" w:cs="Times New Roman"/>
          <w:sz w:val="24"/>
          <w:szCs w:val="24"/>
        </w:rPr>
        <w:t xml:space="preserve"> A</w:t>
      </w:r>
      <w:r w:rsidRPr="002B5A9A">
        <w:rPr>
          <w:rFonts w:ascii="Times New Roman" w:hAnsi="Times New Roman" w:cs="Times New Roman"/>
          <w:sz w:val="24"/>
          <w:szCs w:val="24"/>
        </w:rPr>
        <w:t>lgumas pesq</w:t>
      </w:r>
      <w:r w:rsidR="00C52FA2" w:rsidRPr="002B5A9A">
        <w:rPr>
          <w:rFonts w:ascii="Times New Roman" w:hAnsi="Times New Roman" w:cs="Times New Roman"/>
          <w:sz w:val="24"/>
          <w:szCs w:val="24"/>
        </w:rPr>
        <w:t>uisas</w:t>
      </w:r>
      <w:r w:rsidR="001011A3">
        <w:rPr>
          <w:rFonts w:ascii="Times New Roman" w:hAnsi="Times New Roman" w:cs="Times New Roman"/>
          <w:sz w:val="24"/>
          <w:szCs w:val="24"/>
        </w:rPr>
        <w:t>, ainda,</w:t>
      </w:r>
      <w:r w:rsidR="00C52FA2" w:rsidRPr="002B5A9A">
        <w:rPr>
          <w:rFonts w:ascii="Times New Roman" w:hAnsi="Times New Roman" w:cs="Times New Roman"/>
          <w:sz w:val="24"/>
          <w:szCs w:val="24"/>
        </w:rPr>
        <w:t xml:space="preserve"> destacam a incipiência na abordagem sobre a temática nos cursos de graduação</w:t>
      </w:r>
      <w:r w:rsidR="00CF47AB" w:rsidRPr="002B5A9A">
        <w:rPr>
          <w:rFonts w:ascii="Times New Roman" w:hAnsi="Times New Roman" w:cs="Times New Roman"/>
          <w:sz w:val="24"/>
          <w:szCs w:val="24"/>
        </w:rPr>
        <w:t xml:space="preserve"> (MASSAROLI</w:t>
      </w:r>
      <w:r w:rsidRPr="002B5A9A">
        <w:rPr>
          <w:rFonts w:ascii="Times New Roman" w:hAnsi="Times New Roman" w:cs="Times New Roman"/>
          <w:sz w:val="24"/>
          <w:szCs w:val="24"/>
        </w:rPr>
        <w:t xml:space="preserve"> </w:t>
      </w:r>
      <w:r w:rsidRPr="002B5A9A">
        <w:rPr>
          <w:rFonts w:ascii="Times New Roman" w:hAnsi="Times New Roman" w:cs="Times New Roman"/>
          <w:i/>
          <w:sz w:val="24"/>
          <w:szCs w:val="24"/>
        </w:rPr>
        <w:t>et al</w:t>
      </w:r>
      <w:r w:rsidRPr="002B5A9A">
        <w:rPr>
          <w:rFonts w:ascii="Times New Roman" w:hAnsi="Times New Roman" w:cs="Times New Roman"/>
          <w:sz w:val="24"/>
          <w:szCs w:val="24"/>
        </w:rPr>
        <w:t xml:space="preserve">., 2015; SOUSA </w:t>
      </w:r>
      <w:r w:rsidRPr="002B5A9A">
        <w:rPr>
          <w:rFonts w:ascii="Times New Roman" w:hAnsi="Times New Roman" w:cs="Times New Roman"/>
          <w:i/>
          <w:sz w:val="24"/>
          <w:szCs w:val="24"/>
        </w:rPr>
        <w:t>et al.,</w:t>
      </w:r>
      <w:r w:rsidRPr="002B5A9A">
        <w:rPr>
          <w:rFonts w:ascii="Times New Roman" w:hAnsi="Times New Roman" w:cs="Times New Roman"/>
          <w:sz w:val="24"/>
          <w:szCs w:val="24"/>
        </w:rPr>
        <w:t xml:space="preserve"> 2020)</w:t>
      </w:r>
      <w:r w:rsidRPr="002B5A9A">
        <w:rPr>
          <w:rFonts w:ascii="Times New Roman" w:hAnsi="Times New Roman" w:cs="Times New Roman"/>
          <w:sz w:val="24"/>
          <w:szCs w:val="24"/>
          <w:shd w:val="clear" w:color="auto" w:fill="FFFFFF"/>
        </w:rPr>
        <w:t>.</w:t>
      </w:r>
    </w:p>
    <w:p w14:paraId="108BBC25" w14:textId="0FE97B7B" w:rsidR="00513683" w:rsidRPr="002B5A9A" w:rsidRDefault="00513683" w:rsidP="00513683">
      <w:pPr>
        <w:tabs>
          <w:tab w:val="left" w:pos="1152"/>
        </w:tabs>
        <w:spacing w:line="360" w:lineRule="auto"/>
        <w:ind w:firstLine="709"/>
        <w:rPr>
          <w:rFonts w:ascii="Times New Roman" w:hAnsi="Times New Roman" w:cs="Times New Roman"/>
          <w:sz w:val="24"/>
          <w:szCs w:val="24"/>
        </w:rPr>
      </w:pPr>
      <w:r w:rsidRPr="002B5A9A">
        <w:rPr>
          <w:rFonts w:ascii="Times New Roman" w:hAnsi="Times New Roman" w:cs="Times New Roman"/>
          <w:sz w:val="24"/>
          <w:szCs w:val="24"/>
        </w:rPr>
        <w:t xml:space="preserve">Outro desafio registrado na literatura refere-se </w:t>
      </w:r>
      <w:r w:rsidR="00B56E3B">
        <w:rPr>
          <w:rFonts w:ascii="Times New Roman" w:hAnsi="Times New Roman" w:cs="Times New Roman"/>
          <w:sz w:val="24"/>
          <w:szCs w:val="24"/>
        </w:rPr>
        <w:t>à</w:t>
      </w:r>
      <w:r w:rsidRPr="002B5A9A">
        <w:rPr>
          <w:rFonts w:ascii="Times New Roman" w:hAnsi="Times New Roman" w:cs="Times New Roman"/>
          <w:sz w:val="24"/>
          <w:szCs w:val="24"/>
        </w:rPr>
        <w:t xml:space="preserve"> falta de valorização e de credibilidade quanto </w:t>
      </w:r>
      <w:r w:rsidR="00B56E3B">
        <w:rPr>
          <w:rFonts w:ascii="Times New Roman" w:hAnsi="Times New Roman" w:cs="Times New Roman"/>
          <w:sz w:val="24"/>
          <w:szCs w:val="24"/>
        </w:rPr>
        <w:t>à</w:t>
      </w:r>
      <w:r w:rsidR="00650545" w:rsidRPr="002B5A9A">
        <w:rPr>
          <w:rFonts w:ascii="Times New Roman" w:hAnsi="Times New Roman" w:cs="Times New Roman"/>
          <w:sz w:val="24"/>
          <w:szCs w:val="24"/>
        </w:rPr>
        <w:t xml:space="preserve">s </w:t>
      </w:r>
      <w:r w:rsidRPr="002B5A9A">
        <w:rPr>
          <w:rFonts w:ascii="Times New Roman" w:hAnsi="Times New Roman" w:cs="Times New Roman"/>
          <w:sz w:val="24"/>
          <w:szCs w:val="24"/>
        </w:rPr>
        <w:t xml:space="preserve">ações sistematizadas da profissão, como a prescrição de enfermagem, em que através dela são direcionadas as intervenções da equipe. </w:t>
      </w:r>
      <w:r w:rsidR="00321390" w:rsidRPr="002B5A9A">
        <w:rPr>
          <w:rFonts w:ascii="Times New Roman" w:hAnsi="Times New Roman" w:cs="Times New Roman"/>
          <w:sz w:val="24"/>
          <w:szCs w:val="24"/>
        </w:rPr>
        <w:t>Frequentemente</w:t>
      </w:r>
      <w:r w:rsidR="00B56E3B">
        <w:rPr>
          <w:rFonts w:ascii="Times New Roman" w:hAnsi="Times New Roman" w:cs="Times New Roman"/>
          <w:sz w:val="24"/>
          <w:szCs w:val="24"/>
        </w:rPr>
        <w:t>,</w:t>
      </w:r>
      <w:r w:rsidR="00321390" w:rsidRPr="002B5A9A">
        <w:rPr>
          <w:rFonts w:ascii="Times New Roman" w:hAnsi="Times New Roman" w:cs="Times New Roman"/>
          <w:sz w:val="24"/>
          <w:szCs w:val="24"/>
        </w:rPr>
        <w:t xml:space="preserve"> </w:t>
      </w:r>
      <w:r w:rsidRPr="002B5A9A">
        <w:rPr>
          <w:rFonts w:ascii="Times New Roman" w:hAnsi="Times New Roman" w:cs="Times New Roman"/>
          <w:sz w:val="24"/>
          <w:szCs w:val="24"/>
        </w:rPr>
        <w:t xml:space="preserve">o reconhecimento da prescrição de </w:t>
      </w:r>
      <w:r w:rsidR="00F31DCC" w:rsidRPr="002B5A9A">
        <w:rPr>
          <w:rFonts w:ascii="Times New Roman" w:hAnsi="Times New Roman" w:cs="Times New Roman"/>
          <w:sz w:val="24"/>
          <w:szCs w:val="24"/>
        </w:rPr>
        <w:t>enfermagem não acontece por parte da equipe interdisciplin</w:t>
      </w:r>
      <w:r w:rsidR="00321390" w:rsidRPr="002B5A9A">
        <w:rPr>
          <w:rFonts w:ascii="Times New Roman" w:hAnsi="Times New Roman" w:cs="Times New Roman"/>
          <w:sz w:val="24"/>
          <w:szCs w:val="24"/>
        </w:rPr>
        <w:t>ar</w:t>
      </w:r>
      <w:r w:rsidR="00F31DCC" w:rsidRPr="002B5A9A">
        <w:rPr>
          <w:rFonts w:ascii="Times New Roman" w:hAnsi="Times New Roman" w:cs="Times New Roman"/>
          <w:sz w:val="24"/>
          <w:szCs w:val="24"/>
        </w:rPr>
        <w:t xml:space="preserve"> </w:t>
      </w:r>
      <w:r w:rsidR="00321390" w:rsidRPr="002B5A9A">
        <w:rPr>
          <w:rFonts w:ascii="Times New Roman" w:hAnsi="Times New Roman" w:cs="Times New Roman"/>
          <w:sz w:val="24"/>
          <w:szCs w:val="24"/>
        </w:rPr>
        <w:t xml:space="preserve">e </w:t>
      </w:r>
      <w:r w:rsidRPr="002B5A9A">
        <w:rPr>
          <w:rFonts w:ascii="Times New Roman" w:hAnsi="Times New Roman" w:cs="Times New Roman"/>
          <w:sz w:val="24"/>
          <w:szCs w:val="24"/>
        </w:rPr>
        <w:t xml:space="preserve">nem pela própria </w:t>
      </w:r>
      <w:r w:rsidR="00CF47AB" w:rsidRPr="002B5A9A">
        <w:rPr>
          <w:rFonts w:ascii="Times New Roman" w:hAnsi="Times New Roman" w:cs="Times New Roman"/>
          <w:sz w:val="24"/>
          <w:szCs w:val="24"/>
        </w:rPr>
        <w:t>equipe de enfermagem (MASSAROLI</w:t>
      </w:r>
      <w:r w:rsidRPr="002B5A9A">
        <w:rPr>
          <w:rFonts w:ascii="Times New Roman" w:hAnsi="Times New Roman" w:cs="Times New Roman"/>
          <w:sz w:val="24"/>
          <w:szCs w:val="24"/>
        </w:rPr>
        <w:t xml:space="preserve"> </w:t>
      </w:r>
      <w:r w:rsidRPr="002B5A9A">
        <w:rPr>
          <w:rFonts w:ascii="Times New Roman" w:hAnsi="Times New Roman" w:cs="Times New Roman"/>
          <w:i/>
          <w:sz w:val="24"/>
          <w:szCs w:val="24"/>
        </w:rPr>
        <w:t>et al.,</w:t>
      </w:r>
      <w:r w:rsidR="00CF47AB" w:rsidRPr="002B5A9A">
        <w:rPr>
          <w:rFonts w:ascii="Times New Roman" w:hAnsi="Times New Roman" w:cs="Times New Roman"/>
          <w:sz w:val="24"/>
          <w:szCs w:val="24"/>
        </w:rPr>
        <w:t xml:space="preserve"> 2015; NUNES</w:t>
      </w:r>
      <w:r w:rsidRPr="002B5A9A">
        <w:rPr>
          <w:rFonts w:ascii="Times New Roman" w:hAnsi="Times New Roman" w:cs="Times New Roman"/>
          <w:sz w:val="24"/>
          <w:szCs w:val="24"/>
        </w:rPr>
        <w:t xml:space="preserve"> </w:t>
      </w:r>
      <w:r w:rsidRPr="002B5A9A">
        <w:rPr>
          <w:rFonts w:ascii="Times New Roman" w:hAnsi="Times New Roman" w:cs="Times New Roman"/>
          <w:i/>
          <w:sz w:val="24"/>
          <w:szCs w:val="24"/>
        </w:rPr>
        <w:t>et al.,</w:t>
      </w:r>
      <w:r w:rsidRPr="002B5A9A">
        <w:rPr>
          <w:rFonts w:ascii="Times New Roman" w:hAnsi="Times New Roman" w:cs="Times New Roman"/>
          <w:sz w:val="24"/>
          <w:szCs w:val="24"/>
        </w:rPr>
        <w:t xml:space="preserve"> 2019).</w:t>
      </w:r>
    </w:p>
    <w:p w14:paraId="5BBD8765" w14:textId="5D6D186C" w:rsidR="00513683" w:rsidRPr="002B5A9A" w:rsidRDefault="00210649" w:rsidP="00513683">
      <w:pPr>
        <w:spacing w:line="360" w:lineRule="auto"/>
        <w:ind w:firstLine="709"/>
        <w:rPr>
          <w:rFonts w:ascii="Times New Roman" w:hAnsi="Times New Roman" w:cs="Times New Roman"/>
          <w:sz w:val="24"/>
          <w:szCs w:val="24"/>
        </w:rPr>
      </w:pPr>
      <w:r w:rsidRPr="002B5A9A">
        <w:rPr>
          <w:rFonts w:ascii="Times New Roman" w:hAnsi="Times New Roman" w:cs="Times New Roman"/>
          <w:sz w:val="24"/>
          <w:szCs w:val="24"/>
        </w:rPr>
        <w:t>Diante disso</w:t>
      </w:r>
      <w:r w:rsidR="00513683" w:rsidRPr="002B5A9A">
        <w:rPr>
          <w:rFonts w:ascii="Times New Roman" w:hAnsi="Times New Roman" w:cs="Times New Roman"/>
          <w:sz w:val="24"/>
          <w:szCs w:val="24"/>
        </w:rPr>
        <w:t>,</w:t>
      </w:r>
      <w:r w:rsidRPr="002B5A9A">
        <w:rPr>
          <w:rFonts w:ascii="Times New Roman" w:hAnsi="Times New Roman" w:cs="Times New Roman"/>
          <w:sz w:val="24"/>
          <w:szCs w:val="24"/>
        </w:rPr>
        <w:t xml:space="preserve"> nota-se que os</w:t>
      </w:r>
      <w:r w:rsidR="00513683" w:rsidRPr="002B5A9A">
        <w:rPr>
          <w:rFonts w:ascii="Times New Roman" w:hAnsi="Times New Roman" w:cs="Times New Roman"/>
          <w:sz w:val="24"/>
          <w:szCs w:val="24"/>
        </w:rPr>
        <w:t xml:space="preserve"> desafios na</w:t>
      </w:r>
      <w:r w:rsidR="00E9022E" w:rsidRPr="00E9022E">
        <w:rPr>
          <w:rFonts w:ascii="Times New Roman" w:hAnsi="Times New Roman" w:cs="Times New Roman"/>
          <w:sz w:val="24"/>
          <w:szCs w:val="24"/>
        </w:rPr>
        <w:t xml:space="preserve"> </w:t>
      </w:r>
      <w:r w:rsidR="00E9022E">
        <w:rPr>
          <w:rFonts w:ascii="Times New Roman" w:hAnsi="Times New Roman" w:cs="Times New Roman"/>
          <w:sz w:val="24"/>
          <w:szCs w:val="24"/>
        </w:rPr>
        <w:t>implantação</w:t>
      </w:r>
      <w:r w:rsidR="00E9022E" w:rsidRPr="002B5A9A">
        <w:rPr>
          <w:rFonts w:ascii="Times New Roman" w:hAnsi="Times New Roman" w:cs="Times New Roman"/>
          <w:sz w:val="24"/>
          <w:szCs w:val="24"/>
        </w:rPr>
        <w:t xml:space="preserve"> </w:t>
      </w:r>
      <w:r w:rsidR="00513683" w:rsidRPr="002B5A9A">
        <w:rPr>
          <w:rFonts w:ascii="Times New Roman" w:hAnsi="Times New Roman" w:cs="Times New Roman"/>
          <w:sz w:val="24"/>
          <w:szCs w:val="24"/>
        </w:rPr>
        <w:t xml:space="preserve">adequada do PE são </w:t>
      </w:r>
      <w:r w:rsidR="00A61C47" w:rsidRPr="002B5A9A">
        <w:rPr>
          <w:rFonts w:ascii="Times New Roman" w:hAnsi="Times New Roman" w:cs="Times New Roman"/>
          <w:sz w:val="24"/>
          <w:szCs w:val="24"/>
        </w:rPr>
        <w:t>frequentes, inclusive no ambiente hospitalar, que foi</w:t>
      </w:r>
      <w:r w:rsidR="00513683" w:rsidRPr="002B5A9A">
        <w:rPr>
          <w:rFonts w:ascii="Times New Roman" w:hAnsi="Times New Roman" w:cs="Times New Roman"/>
          <w:sz w:val="24"/>
          <w:szCs w:val="24"/>
        </w:rPr>
        <w:t xml:space="preserve"> um dos primeiros </w:t>
      </w:r>
      <w:r w:rsidR="00FD6F2F" w:rsidRPr="002B5A9A">
        <w:rPr>
          <w:rFonts w:ascii="Times New Roman" w:hAnsi="Times New Roman" w:cs="Times New Roman"/>
          <w:sz w:val="24"/>
          <w:szCs w:val="24"/>
        </w:rPr>
        <w:t>serviços</w:t>
      </w:r>
      <w:r w:rsidR="00513683" w:rsidRPr="002B5A9A">
        <w:rPr>
          <w:rFonts w:ascii="Times New Roman" w:hAnsi="Times New Roman" w:cs="Times New Roman"/>
          <w:sz w:val="24"/>
          <w:szCs w:val="24"/>
        </w:rPr>
        <w:t xml:space="preserve"> a</w:t>
      </w:r>
      <w:r w:rsidR="00F31DCC" w:rsidRPr="002B5A9A">
        <w:rPr>
          <w:rFonts w:ascii="Times New Roman" w:hAnsi="Times New Roman" w:cs="Times New Roman"/>
          <w:sz w:val="24"/>
          <w:szCs w:val="24"/>
        </w:rPr>
        <w:t xml:space="preserve"> consolidar iniciativas de incorporação d</w:t>
      </w:r>
      <w:r w:rsidR="00513683" w:rsidRPr="002B5A9A">
        <w:rPr>
          <w:rFonts w:ascii="Times New Roman" w:hAnsi="Times New Roman" w:cs="Times New Roman"/>
          <w:sz w:val="24"/>
          <w:szCs w:val="24"/>
        </w:rPr>
        <w:t>essa metodologia à sua prática institucional. Por ser uma área que exige agilidade e tomada de decisões rápidas, ainda há uma percepção que as atividades práticas t</w:t>
      </w:r>
      <w:r w:rsidR="001B66DD">
        <w:rPr>
          <w:rFonts w:ascii="Times New Roman" w:hAnsi="Times New Roman" w:cs="Times New Roman"/>
          <w:sz w:val="24"/>
          <w:szCs w:val="24"/>
        </w:rPr>
        <w:t>ê</w:t>
      </w:r>
      <w:r w:rsidR="00513683" w:rsidRPr="002B5A9A">
        <w:rPr>
          <w:rFonts w:ascii="Times New Roman" w:hAnsi="Times New Roman" w:cs="Times New Roman"/>
          <w:sz w:val="24"/>
          <w:szCs w:val="24"/>
        </w:rPr>
        <w:t xml:space="preserve">m maior relevância do que as atividades de planejamento do cuidado. </w:t>
      </w:r>
      <w:r w:rsidR="00206292">
        <w:rPr>
          <w:rFonts w:ascii="Times New Roman" w:hAnsi="Times New Roman" w:cs="Times New Roman"/>
          <w:sz w:val="24"/>
          <w:szCs w:val="24"/>
        </w:rPr>
        <w:t>Pois</w:t>
      </w:r>
      <w:r w:rsidR="00513683" w:rsidRPr="002B5A9A">
        <w:rPr>
          <w:rFonts w:ascii="Times New Roman" w:hAnsi="Times New Roman" w:cs="Times New Roman"/>
          <w:sz w:val="24"/>
          <w:szCs w:val="24"/>
        </w:rPr>
        <w:t xml:space="preserve"> muitas ações que poderiam ter maior fundamentação científica e com maior probabilidade de impacto positivo na saúde </w:t>
      </w:r>
      <w:r w:rsidR="00513683" w:rsidRPr="002B5A9A">
        <w:rPr>
          <w:rFonts w:ascii="Times New Roman" w:hAnsi="Times New Roman" w:cs="Times New Roman"/>
          <w:sz w:val="24"/>
          <w:szCs w:val="24"/>
        </w:rPr>
        <w:lastRenderedPageBreak/>
        <w:t>dos pacientes não são desenvolvidas (</w:t>
      </w:r>
      <w:r w:rsidR="00664DAF" w:rsidRPr="002B5A9A">
        <w:rPr>
          <w:rFonts w:ascii="Times New Roman" w:hAnsi="Times New Roman" w:cs="Times New Roman"/>
          <w:sz w:val="24"/>
          <w:szCs w:val="24"/>
        </w:rPr>
        <w:t>CAVEIÃO; HEY, MONTEZELI, 2013</w:t>
      </w:r>
      <w:r w:rsidR="00C04CCB" w:rsidRPr="002B5A9A">
        <w:rPr>
          <w:rFonts w:ascii="Times New Roman" w:hAnsi="Times New Roman" w:cs="Times New Roman"/>
          <w:sz w:val="24"/>
          <w:szCs w:val="24"/>
        </w:rPr>
        <w:t xml:space="preserve">; </w:t>
      </w:r>
      <w:r w:rsidR="00CF47AB" w:rsidRPr="002B5A9A">
        <w:rPr>
          <w:rFonts w:ascii="Times New Roman" w:hAnsi="Times New Roman" w:cs="Times New Roman"/>
          <w:sz w:val="24"/>
          <w:szCs w:val="24"/>
        </w:rPr>
        <w:t>MASSAROLI</w:t>
      </w:r>
      <w:r w:rsidR="00513683" w:rsidRPr="002B5A9A">
        <w:rPr>
          <w:rFonts w:ascii="Times New Roman" w:hAnsi="Times New Roman" w:cs="Times New Roman"/>
          <w:sz w:val="24"/>
          <w:szCs w:val="24"/>
        </w:rPr>
        <w:t xml:space="preserve"> </w:t>
      </w:r>
      <w:r w:rsidR="00513683" w:rsidRPr="002B5A9A">
        <w:rPr>
          <w:rFonts w:ascii="Times New Roman" w:hAnsi="Times New Roman" w:cs="Times New Roman"/>
          <w:i/>
          <w:sz w:val="24"/>
          <w:szCs w:val="24"/>
        </w:rPr>
        <w:t>et al</w:t>
      </w:r>
      <w:r w:rsidR="00CF47AB" w:rsidRPr="002B5A9A">
        <w:rPr>
          <w:rFonts w:ascii="Times New Roman" w:hAnsi="Times New Roman" w:cs="Times New Roman"/>
          <w:sz w:val="24"/>
          <w:szCs w:val="24"/>
        </w:rPr>
        <w:t>., 2015; NUNES</w:t>
      </w:r>
      <w:r w:rsidR="00513683" w:rsidRPr="002B5A9A">
        <w:rPr>
          <w:rFonts w:ascii="Times New Roman" w:hAnsi="Times New Roman" w:cs="Times New Roman"/>
          <w:sz w:val="24"/>
          <w:szCs w:val="24"/>
        </w:rPr>
        <w:t xml:space="preserve"> </w:t>
      </w:r>
      <w:r w:rsidR="00513683" w:rsidRPr="002B5A9A">
        <w:rPr>
          <w:rFonts w:ascii="Times New Roman" w:hAnsi="Times New Roman" w:cs="Times New Roman"/>
          <w:i/>
          <w:sz w:val="24"/>
          <w:szCs w:val="24"/>
        </w:rPr>
        <w:t>et al.,</w:t>
      </w:r>
      <w:r w:rsidR="00513683" w:rsidRPr="002B5A9A">
        <w:rPr>
          <w:rFonts w:ascii="Times New Roman" w:hAnsi="Times New Roman" w:cs="Times New Roman"/>
          <w:sz w:val="24"/>
          <w:szCs w:val="24"/>
        </w:rPr>
        <w:t xml:space="preserve"> 2019) </w:t>
      </w:r>
    </w:p>
    <w:p w14:paraId="11001120" w14:textId="7550C45F" w:rsidR="00513683" w:rsidRPr="002B5A9A" w:rsidRDefault="00513683" w:rsidP="00513683">
      <w:pPr>
        <w:spacing w:line="360" w:lineRule="auto"/>
        <w:ind w:firstLine="709"/>
        <w:rPr>
          <w:rFonts w:ascii="Times New Roman" w:hAnsi="Times New Roman" w:cs="Times New Roman"/>
          <w:sz w:val="24"/>
          <w:szCs w:val="24"/>
        </w:rPr>
      </w:pPr>
      <w:r w:rsidRPr="002B5A9A">
        <w:rPr>
          <w:rFonts w:ascii="Times New Roman" w:hAnsi="Times New Roman" w:cs="Times New Roman"/>
          <w:sz w:val="24"/>
          <w:szCs w:val="24"/>
        </w:rPr>
        <w:t xml:space="preserve">Além disso, a forma como a </w:t>
      </w:r>
      <w:r w:rsidR="00E9022E">
        <w:rPr>
          <w:rFonts w:ascii="Times New Roman" w:hAnsi="Times New Roman" w:cs="Times New Roman"/>
          <w:sz w:val="24"/>
          <w:szCs w:val="24"/>
        </w:rPr>
        <w:t>implantação</w:t>
      </w:r>
      <w:r w:rsidRPr="002B5A9A">
        <w:rPr>
          <w:rFonts w:ascii="Times New Roman" w:hAnsi="Times New Roman" w:cs="Times New Roman"/>
          <w:sz w:val="24"/>
          <w:szCs w:val="24"/>
        </w:rPr>
        <w:t xml:space="preserve"> e</w:t>
      </w:r>
      <w:r w:rsidR="0085609B">
        <w:rPr>
          <w:rFonts w:ascii="Times New Roman" w:hAnsi="Times New Roman" w:cs="Times New Roman"/>
          <w:sz w:val="24"/>
          <w:szCs w:val="24"/>
        </w:rPr>
        <w:t xml:space="preserve"> a</w:t>
      </w:r>
      <w:r w:rsidRPr="002B5A9A">
        <w:rPr>
          <w:rFonts w:ascii="Times New Roman" w:hAnsi="Times New Roman" w:cs="Times New Roman"/>
          <w:sz w:val="24"/>
          <w:szCs w:val="24"/>
        </w:rPr>
        <w:t xml:space="preserve"> operacionalização do PE é realizada</w:t>
      </w:r>
      <w:r w:rsidR="0085609B">
        <w:rPr>
          <w:rFonts w:ascii="Times New Roman" w:hAnsi="Times New Roman" w:cs="Times New Roman"/>
          <w:sz w:val="24"/>
          <w:szCs w:val="24"/>
        </w:rPr>
        <w:t xml:space="preserve"> </w:t>
      </w:r>
      <w:r w:rsidRPr="002B5A9A">
        <w:rPr>
          <w:rFonts w:ascii="Times New Roman" w:hAnsi="Times New Roman" w:cs="Times New Roman"/>
          <w:sz w:val="24"/>
          <w:szCs w:val="24"/>
        </w:rPr>
        <w:t>tem resultado em mais acúmulo de funções burocráticas do que melhorias efetivas para o serviço.  O número acentuado de impressos e o tempo dispendioso com registros em instrumentos dissonantes com as realidades locais t</w:t>
      </w:r>
      <w:r w:rsidR="0085609B">
        <w:rPr>
          <w:rFonts w:ascii="Times New Roman" w:hAnsi="Times New Roman" w:cs="Times New Roman"/>
          <w:sz w:val="24"/>
          <w:szCs w:val="24"/>
        </w:rPr>
        <w:t>ê</w:t>
      </w:r>
      <w:r w:rsidRPr="002B5A9A">
        <w:rPr>
          <w:rFonts w:ascii="Times New Roman" w:hAnsi="Times New Roman" w:cs="Times New Roman"/>
          <w:sz w:val="24"/>
          <w:szCs w:val="24"/>
        </w:rPr>
        <w:t>m dificultado a sua execução no cotidiano dos profiss</w:t>
      </w:r>
      <w:r w:rsidR="00CF47AB" w:rsidRPr="002B5A9A">
        <w:rPr>
          <w:rFonts w:ascii="Times New Roman" w:hAnsi="Times New Roman" w:cs="Times New Roman"/>
          <w:sz w:val="24"/>
          <w:szCs w:val="24"/>
        </w:rPr>
        <w:t>ionais de enfermagem (MARTINS; CHIANCA, 2016; MASSAROLI</w:t>
      </w:r>
      <w:r w:rsidRPr="002B5A9A">
        <w:rPr>
          <w:rFonts w:ascii="Times New Roman" w:hAnsi="Times New Roman" w:cs="Times New Roman"/>
          <w:sz w:val="24"/>
          <w:szCs w:val="24"/>
        </w:rPr>
        <w:t xml:space="preserve"> </w:t>
      </w:r>
      <w:r w:rsidRPr="002B5A9A">
        <w:rPr>
          <w:rFonts w:ascii="Times New Roman" w:hAnsi="Times New Roman" w:cs="Times New Roman"/>
          <w:i/>
          <w:sz w:val="24"/>
          <w:szCs w:val="24"/>
        </w:rPr>
        <w:t>et al.,</w:t>
      </w:r>
      <w:r w:rsidRPr="002B5A9A">
        <w:rPr>
          <w:rFonts w:ascii="Times New Roman" w:hAnsi="Times New Roman" w:cs="Times New Roman"/>
          <w:sz w:val="24"/>
          <w:szCs w:val="24"/>
        </w:rPr>
        <w:t xml:space="preserve"> 2015; </w:t>
      </w:r>
      <w:r w:rsidR="00CF47AB" w:rsidRPr="002B5A9A">
        <w:rPr>
          <w:rFonts w:ascii="Times New Roman" w:hAnsi="Times New Roman" w:cs="Times New Roman"/>
          <w:sz w:val="24"/>
          <w:szCs w:val="24"/>
        </w:rPr>
        <w:t xml:space="preserve">NUNES </w:t>
      </w:r>
      <w:r w:rsidRPr="002B5A9A">
        <w:rPr>
          <w:rFonts w:ascii="Times New Roman" w:hAnsi="Times New Roman" w:cs="Times New Roman"/>
          <w:i/>
          <w:sz w:val="24"/>
          <w:szCs w:val="24"/>
        </w:rPr>
        <w:t>et al.,</w:t>
      </w:r>
      <w:r w:rsidRPr="002B5A9A">
        <w:rPr>
          <w:rFonts w:ascii="Times New Roman" w:hAnsi="Times New Roman" w:cs="Times New Roman"/>
          <w:sz w:val="24"/>
          <w:szCs w:val="24"/>
        </w:rPr>
        <w:t xml:space="preserve"> 2019).</w:t>
      </w:r>
    </w:p>
    <w:p w14:paraId="4A9DAD86" w14:textId="2F620B5E" w:rsidR="00513683" w:rsidRPr="002B5A9A" w:rsidRDefault="00513683" w:rsidP="00513683">
      <w:pPr>
        <w:spacing w:line="360" w:lineRule="auto"/>
        <w:ind w:firstLine="709"/>
        <w:rPr>
          <w:rFonts w:ascii="Times New Roman" w:hAnsi="Times New Roman" w:cs="Times New Roman"/>
          <w:sz w:val="24"/>
          <w:szCs w:val="24"/>
        </w:rPr>
      </w:pPr>
      <w:r w:rsidRPr="002B5A9A">
        <w:rPr>
          <w:rFonts w:ascii="Times New Roman" w:hAnsi="Times New Roman" w:cs="Times New Roman"/>
          <w:sz w:val="24"/>
          <w:szCs w:val="24"/>
        </w:rPr>
        <w:t xml:space="preserve">Assim, todas essas dificuldades têm refletido na forma como a enfermagem tem planejado e executado o PE: frequentemente ocorre de forma repetitiva, mecânica e sem considerar as especificidades e individualidades do paciente (NUNES, </w:t>
      </w:r>
      <w:r w:rsidRPr="002B5A9A">
        <w:rPr>
          <w:rFonts w:ascii="Times New Roman" w:hAnsi="Times New Roman" w:cs="Times New Roman"/>
          <w:i/>
          <w:sz w:val="24"/>
          <w:szCs w:val="24"/>
        </w:rPr>
        <w:t>et al.,</w:t>
      </w:r>
      <w:r w:rsidRPr="002B5A9A">
        <w:rPr>
          <w:rFonts w:ascii="Times New Roman" w:hAnsi="Times New Roman" w:cs="Times New Roman"/>
          <w:sz w:val="24"/>
          <w:szCs w:val="24"/>
        </w:rPr>
        <w:t xml:space="preserve"> 2019). Essa resistência de incorporar o PE como instrumento de trabalho faz predominar o cuidado técnico, mecanicista e administrativo, </w:t>
      </w:r>
      <w:r w:rsidR="003B63BD">
        <w:rPr>
          <w:rFonts w:ascii="Times New Roman" w:hAnsi="Times New Roman" w:cs="Times New Roman"/>
          <w:sz w:val="24"/>
          <w:szCs w:val="24"/>
        </w:rPr>
        <w:t>em que</w:t>
      </w:r>
      <w:r w:rsidRPr="002B5A9A">
        <w:rPr>
          <w:rFonts w:ascii="Times New Roman" w:hAnsi="Times New Roman" w:cs="Times New Roman"/>
          <w:sz w:val="24"/>
          <w:szCs w:val="24"/>
        </w:rPr>
        <w:t xml:space="preserve"> o foco do serviço </w:t>
      </w:r>
      <w:r w:rsidR="000A31C9" w:rsidRPr="002B5A9A">
        <w:rPr>
          <w:rFonts w:ascii="Times New Roman" w:hAnsi="Times New Roman" w:cs="Times New Roman"/>
          <w:sz w:val="24"/>
          <w:szCs w:val="24"/>
        </w:rPr>
        <w:t>se resume</w:t>
      </w:r>
      <w:r w:rsidRPr="002B5A9A">
        <w:rPr>
          <w:rFonts w:ascii="Times New Roman" w:hAnsi="Times New Roman" w:cs="Times New Roman"/>
          <w:sz w:val="24"/>
          <w:szCs w:val="24"/>
        </w:rPr>
        <w:t xml:space="preserve"> ao cumprimento das rotinas e afazeres </w:t>
      </w:r>
      <w:r w:rsidR="00FD6F2F" w:rsidRPr="002B5A9A">
        <w:rPr>
          <w:rFonts w:ascii="Times New Roman" w:hAnsi="Times New Roman" w:cs="Times New Roman"/>
          <w:sz w:val="24"/>
          <w:szCs w:val="24"/>
        </w:rPr>
        <w:t>“</w:t>
      </w:r>
      <w:r w:rsidRPr="002B5A9A">
        <w:rPr>
          <w:rFonts w:ascii="Times New Roman" w:hAnsi="Times New Roman" w:cs="Times New Roman"/>
          <w:sz w:val="24"/>
          <w:szCs w:val="24"/>
        </w:rPr>
        <w:t>engessados</w:t>
      </w:r>
      <w:r w:rsidR="00FD6F2F" w:rsidRPr="002B5A9A">
        <w:rPr>
          <w:rFonts w:ascii="Times New Roman" w:hAnsi="Times New Roman" w:cs="Times New Roman"/>
          <w:sz w:val="24"/>
          <w:szCs w:val="24"/>
        </w:rPr>
        <w:t>”</w:t>
      </w:r>
      <w:r w:rsidRPr="002B5A9A">
        <w:rPr>
          <w:rFonts w:ascii="Times New Roman" w:hAnsi="Times New Roman" w:cs="Times New Roman"/>
          <w:sz w:val="24"/>
          <w:szCs w:val="24"/>
        </w:rPr>
        <w:t xml:space="preserve">, o que pode resultar em prejuízos na qualidade do cuidado direcionado aos pacientes (MORAIS </w:t>
      </w:r>
      <w:r w:rsidRPr="002B5A9A">
        <w:rPr>
          <w:rFonts w:ascii="Times New Roman" w:hAnsi="Times New Roman" w:cs="Times New Roman"/>
          <w:i/>
          <w:sz w:val="24"/>
          <w:szCs w:val="24"/>
        </w:rPr>
        <w:t>et al</w:t>
      </w:r>
      <w:r w:rsidRPr="002B5A9A">
        <w:rPr>
          <w:rFonts w:ascii="Times New Roman" w:hAnsi="Times New Roman" w:cs="Times New Roman"/>
          <w:sz w:val="24"/>
          <w:szCs w:val="24"/>
        </w:rPr>
        <w:t xml:space="preserve">., 2015). </w:t>
      </w:r>
    </w:p>
    <w:p w14:paraId="1E16D0AA" w14:textId="29B2047E" w:rsidR="00513683" w:rsidRPr="002B5A9A" w:rsidRDefault="00513683" w:rsidP="00513683">
      <w:pPr>
        <w:spacing w:line="360" w:lineRule="auto"/>
        <w:ind w:firstLine="709"/>
        <w:rPr>
          <w:rFonts w:ascii="Times New Roman" w:hAnsi="Times New Roman" w:cs="Times New Roman"/>
          <w:sz w:val="24"/>
          <w:szCs w:val="24"/>
        </w:rPr>
      </w:pPr>
      <w:r w:rsidRPr="002B5A9A">
        <w:rPr>
          <w:rFonts w:ascii="Times New Roman" w:hAnsi="Times New Roman" w:cs="Times New Roman"/>
          <w:sz w:val="24"/>
          <w:szCs w:val="24"/>
        </w:rPr>
        <w:t>Ademais, apesar de muitos profissionais reconhecer</w:t>
      </w:r>
      <w:r w:rsidR="003B63BD">
        <w:rPr>
          <w:rFonts w:ascii="Times New Roman" w:hAnsi="Times New Roman" w:cs="Times New Roman"/>
          <w:sz w:val="24"/>
          <w:szCs w:val="24"/>
        </w:rPr>
        <w:t>e</w:t>
      </w:r>
      <w:r w:rsidRPr="002B5A9A">
        <w:rPr>
          <w:rFonts w:ascii="Times New Roman" w:hAnsi="Times New Roman" w:cs="Times New Roman"/>
          <w:sz w:val="24"/>
          <w:szCs w:val="24"/>
        </w:rPr>
        <w:t xml:space="preserve">m a importância do cuidado sistematizado, tendem a reproduzir o modelo biomédico ainda predominante nas graduações e reforçado pelos próprios profissionais que estão </w:t>
      </w:r>
      <w:r w:rsidR="003B63BD">
        <w:rPr>
          <w:rFonts w:ascii="Times New Roman" w:hAnsi="Times New Roman" w:cs="Times New Roman"/>
          <w:sz w:val="24"/>
          <w:szCs w:val="24"/>
        </w:rPr>
        <w:t>há</w:t>
      </w:r>
      <w:r w:rsidRPr="002B5A9A">
        <w:rPr>
          <w:rFonts w:ascii="Times New Roman" w:hAnsi="Times New Roman" w:cs="Times New Roman"/>
          <w:sz w:val="24"/>
          <w:szCs w:val="24"/>
        </w:rPr>
        <w:t xml:space="preserve"> mais tempo nos serviços. Isso resulta em uso do PE de forma fragmentada e pouco reflexiva, sem associação dos motivos e razões que incitam as respostas dos pacientes (CASTILHO; RIBEIRO; CHIRELLI, 2009).</w:t>
      </w:r>
    </w:p>
    <w:p w14:paraId="6C4FBB35" w14:textId="7CD0A7EB" w:rsidR="00513683" w:rsidRPr="002B5A9A" w:rsidRDefault="0029405C" w:rsidP="00513683">
      <w:pPr>
        <w:spacing w:line="360" w:lineRule="auto"/>
        <w:ind w:firstLine="709"/>
        <w:rPr>
          <w:rFonts w:ascii="Times New Roman" w:hAnsi="Times New Roman" w:cs="Times New Roman"/>
          <w:sz w:val="24"/>
          <w:szCs w:val="24"/>
        </w:rPr>
      </w:pPr>
      <w:r>
        <w:rPr>
          <w:rFonts w:ascii="Times New Roman" w:hAnsi="Times New Roman" w:cs="Times New Roman"/>
          <w:sz w:val="24"/>
          <w:szCs w:val="24"/>
        </w:rPr>
        <w:t>Frente a i</w:t>
      </w:r>
      <w:r w:rsidR="00513683" w:rsidRPr="002B5A9A">
        <w:rPr>
          <w:rFonts w:ascii="Times New Roman" w:hAnsi="Times New Roman" w:cs="Times New Roman"/>
          <w:sz w:val="24"/>
          <w:szCs w:val="24"/>
        </w:rPr>
        <w:t>sso, torna-se necessária a adoção de estratégias para que a incorporação do PE aos serviços de saúde seja melhor operacionalizada (MARTINS; CHIANCA, 2016). Sabe-se que isso não acontece de forma rápida, mas é preciso mais empenho para que o PE se transforme em parte da cultura organizacional e seja vist</w:t>
      </w:r>
      <w:r w:rsidR="00F658D3">
        <w:rPr>
          <w:rFonts w:ascii="Times New Roman" w:hAnsi="Times New Roman" w:cs="Times New Roman"/>
          <w:sz w:val="24"/>
          <w:szCs w:val="24"/>
        </w:rPr>
        <w:t>o</w:t>
      </w:r>
      <w:r w:rsidR="00513683" w:rsidRPr="002B5A9A">
        <w:rPr>
          <w:rFonts w:ascii="Times New Roman" w:hAnsi="Times New Roman" w:cs="Times New Roman"/>
          <w:sz w:val="24"/>
          <w:szCs w:val="24"/>
        </w:rPr>
        <w:t xml:space="preserve"> como valor institucional. Só assim será executad</w:t>
      </w:r>
      <w:r w:rsidR="00E64C0B">
        <w:rPr>
          <w:rFonts w:ascii="Times New Roman" w:hAnsi="Times New Roman" w:cs="Times New Roman"/>
          <w:sz w:val="24"/>
          <w:szCs w:val="24"/>
        </w:rPr>
        <w:t>o</w:t>
      </w:r>
      <w:r w:rsidR="00513683" w:rsidRPr="002B5A9A">
        <w:rPr>
          <w:rFonts w:ascii="Times New Roman" w:hAnsi="Times New Roman" w:cs="Times New Roman"/>
          <w:sz w:val="24"/>
          <w:szCs w:val="24"/>
        </w:rPr>
        <w:t xml:space="preserve"> de forma efetiva, sem tanta fragmentação (CASTILHO</w:t>
      </w:r>
      <w:r w:rsidR="00362525" w:rsidRPr="002B5A9A">
        <w:rPr>
          <w:rFonts w:ascii="Times New Roman" w:hAnsi="Times New Roman" w:cs="Times New Roman"/>
          <w:sz w:val="24"/>
          <w:szCs w:val="24"/>
        </w:rPr>
        <w:t>;</w:t>
      </w:r>
      <w:r w:rsidR="00513683" w:rsidRPr="002B5A9A">
        <w:rPr>
          <w:rFonts w:ascii="Times New Roman" w:hAnsi="Times New Roman" w:cs="Times New Roman"/>
          <w:sz w:val="24"/>
          <w:szCs w:val="24"/>
        </w:rPr>
        <w:t xml:space="preserve"> </w:t>
      </w:r>
      <w:r w:rsidR="00362525" w:rsidRPr="002B5A9A">
        <w:rPr>
          <w:rFonts w:ascii="Times New Roman" w:hAnsi="Times New Roman" w:cs="Times New Roman"/>
          <w:sz w:val="24"/>
          <w:szCs w:val="24"/>
        </w:rPr>
        <w:t xml:space="preserve">RIBEIRO; CHIRELLI, </w:t>
      </w:r>
      <w:r w:rsidR="00CF47AB" w:rsidRPr="002B5A9A">
        <w:rPr>
          <w:rFonts w:ascii="Times New Roman" w:hAnsi="Times New Roman" w:cs="Times New Roman"/>
          <w:sz w:val="24"/>
          <w:szCs w:val="24"/>
        </w:rPr>
        <w:t>2009; NUNES</w:t>
      </w:r>
      <w:r w:rsidR="00513683" w:rsidRPr="002B5A9A">
        <w:rPr>
          <w:rFonts w:ascii="Times New Roman" w:hAnsi="Times New Roman" w:cs="Times New Roman"/>
          <w:sz w:val="24"/>
          <w:szCs w:val="24"/>
        </w:rPr>
        <w:t xml:space="preserve"> </w:t>
      </w:r>
      <w:r w:rsidR="00513683" w:rsidRPr="002B5A9A">
        <w:rPr>
          <w:rFonts w:ascii="Times New Roman" w:hAnsi="Times New Roman" w:cs="Times New Roman"/>
          <w:i/>
          <w:sz w:val="24"/>
          <w:szCs w:val="24"/>
        </w:rPr>
        <w:t>et al.,</w:t>
      </w:r>
      <w:r w:rsidR="00513683" w:rsidRPr="002B5A9A">
        <w:rPr>
          <w:rFonts w:ascii="Times New Roman" w:hAnsi="Times New Roman" w:cs="Times New Roman"/>
          <w:sz w:val="24"/>
          <w:szCs w:val="24"/>
        </w:rPr>
        <w:t xml:space="preserve"> 2019).</w:t>
      </w:r>
    </w:p>
    <w:p w14:paraId="49CDDBF6" w14:textId="297D3E33" w:rsidR="00513683" w:rsidRPr="002B5A9A" w:rsidRDefault="00513683" w:rsidP="00513683">
      <w:pPr>
        <w:spacing w:line="360" w:lineRule="auto"/>
        <w:ind w:firstLine="709"/>
        <w:rPr>
          <w:rFonts w:ascii="Times New Roman" w:hAnsi="Times New Roman" w:cs="Times New Roman"/>
          <w:sz w:val="24"/>
          <w:szCs w:val="24"/>
        </w:rPr>
      </w:pPr>
      <w:r w:rsidRPr="002B5A9A">
        <w:rPr>
          <w:rFonts w:ascii="Times New Roman" w:hAnsi="Times New Roman" w:cs="Times New Roman"/>
          <w:sz w:val="24"/>
          <w:szCs w:val="24"/>
        </w:rPr>
        <w:t xml:space="preserve">  Apesar desses desafios, existem iniciativas e experiências de </w:t>
      </w:r>
      <w:r w:rsidR="00E9022E">
        <w:rPr>
          <w:rFonts w:ascii="Times New Roman" w:hAnsi="Times New Roman" w:cs="Times New Roman"/>
          <w:sz w:val="24"/>
          <w:szCs w:val="24"/>
        </w:rPr>
        <w:t>implantação</w:t>
      </w:r>
      <w:r w:rsidRPr="002B5A9A">
        <w:rPr>
          <w:rFonts w:ascii="Times New Roman" w:hAnsi="Times New Roman" w:cs="Times New Roman"/>
          <w:sz w:val="24"/>
          <w:szCs w:val="24"/>
        </w:rPr>
        <w:t xml:space="preserve"> do PE nos serviços de saúde, especialmente </w:t>
      </w:r>
      <w:r w:rsidR="00187DAE" w:rsidRPr="002B5A9A">
        <w:rPr>
          <w:rFonts w:ascii="Times New Roman" w:hAnsi="Times New Roman" w:cs="Times New Roman"/>
          <w:sz w:val="24"/>
          <w:szCs w:val="24"/>
        </w:rPr>
        <w:t>no contexto hospitalar.</w:t>
      </w:r>
      <w:r w:rsidRPr="002B5A9A">
        <w:rPr>
          <w:rFonts w:ascii="Times New Roman" w:hAnsi="Times New Roman" w:cs="Times New Roman"/>
          <w:sz w:val="24"/>
          <w:szCs w:val="24"/>
        </w:rPr>
        <w:t xml:space="preserve"> </w:t>
      </w:r>
      <w:r w:rsidR="00ED79FB" w:rsidRPr="002B5A9A">
        <w:rPr>
          <w:rFonts w:ascii="Times New Roman" w:hAnsi="Times New Roman" w:cs="Times New Roman"/>
          <w:sz w:val="24"/>
          <w:szCs w:val="24"/>
        </w:rPr>
        <w:t>Um estudo analisou a utilização do PE em 47 hospitais de uma região de saúde</w:t>
      </w:r>
      <w:r w:rsidR="007178E5" w:rsidRPr="002B5A9A">
        <w:rPr>
          <w:rFonts w:ascii="Times New Roman" w:hAnsi="Times New Roman" w:cs="Times New Roman"/>
          <w:sz w:val="24"/>
          <w:szCs w:val="24"/>
        </w:rPr>
        <w:t xml:space="preserve"> do Brasil</w:t>
      </w:r>
      <w:r w:rsidR="00ED79FB" w:rsidRPr="002B5A9A">
        <w:rPr>
          <w:rFonts w:ascii="Times New Roman" w:hAnsi="Times New Roman" w:cs="Times New Roman"/>
          <w:sz w:val="24"/>
          <w:szCs w:val="24"/>
        </w:rPr>
        <w:t>. Destes, constatou-se que 53% das instituições tinha</w:t>
      </w:r>
      <w:r w:rsidR="00E71063">
        <w:rPr>
          <w:rFonts w:ascii="Times New Roman" w:hAnsi="Times New Roman" w:cs="Times New Roman"/>
          <w:sz w:val="24"/>
          <w:szCs w:val="24"/>
        </w:rPr>
        <w:t>m</w:t>
      </w:r>
      <w:r w:rsidR="00ED79FB" w:rsidRPr="002B5A9A">
        <w:rPr>
          <w:rFonts w:ascii="Times New Roman" w:hAnsi="Times New Roman" w:cs="Times New Roman"/>
          <w:sz w:val="24"/>
          <w:szCs w:val="24"/>
        </w:rPr>
        <w:t xml:space="preserve"> o Proce</w:t>
      </w:r>
      <w:r w:rsidR="00F31DCC" w:rsidRPr="002B5A9A">
        <w:rPr>
          <w:rFonts w:ascii="Times New Roman" w:hAnsi="Times New Roman" w:cs="Times New Roman"/>
          <w:sz w:val="24"/>
          <w:szCs w:val="24"/>
        </w:rPr>
        <w:t>sso de Enfermagem implementado</w:t>
      </w:r>
      <w:r w:rsidR="00ED79FB" w:rsidRPr="002B5A9A">
        <w:rPr>
          <w:rFonts w:ascii="Times New Roman" w:hAnsi="Times New Roman" w:cs="Times New Roman"/>
          <w:sz w:val="24"/>
          <w:szCs w:val="24"/>
        </w:rPr>
        <w:t xml:space="preserve">. As etapas do processo de enfermagem realizadas foram: levantamento de dados (92%), diagnósticos de enfermagem (64%), planejamento (12%), </w:t>
      </w:r>
      <w:r w:rsidR="00E9022E">
        <w:rPr>
          <w:rFonts w:ascii="Times New Roman" w:hAnsi="Times New Roman" w:cs="Times New Roman"/>
          <w:sz w:val="24"/>
          <w:szCs w:val="24"/>
        </w:rPr>
        <w:t>implantação</w:t>
      </w:r>
      <w:r w:rsidR="00E9022E" w:rsidRPr="002B5A9A">
        <w:rPr>
          <w:rFonts w:ascii="Times New Roman" w:hAnsi="Times New Roman" w:cs="Times New Roman"/>
          <w:sz w:val="24"/>
          <w:szCs w:val="24"/>
        </w:rPr>
        <w:t xml:space="preserve"> </w:t>
      </w:r>
      <w:r w:rsidR="00ED79FB" w:rsidRPr="002B5A9A">
        <w:rPr>
          <w:rFonts w:ascii="Times New Roman" w:hAnsi="Times New Roman" w:cs="Times New Roman"/>
          <w:sz w:val="24"/>
          <w:szCs w:val="24"/>
        </w:rPr>
        <w:t xml:space="preserve">do plano de cuidados (92%) e avaliação de enfermagem (96%). Dentre as instituições que não possuíam o método, 68,2% já </w:t>
      </w:r>
      <w:r w:rsidR="00E71063">
        <w:rPr>
          <w:rFonts w:ascii="Times New Roman" w:hAnsi="Times New Roman" w:cs="Times New Roman"/>
          <w:sz w:val="24"/>
          <w:szCs w:val="24"/>
        </w:rPr>
        <w:t>tinham</w:t>
      </w:r>
      <w:r w:rsidR="00ED79FB" w:rsidRPr="002B5A9A">
        <w:rPr>
          <w:rFonts w:ascii="Times New Roman" w:hAnsi="Times New Roman" w:cs="Times New Roman"/>
          <w:sz w:val="24"/>
          <w:szCs w:val="24"/>
        </w:rPr>
        <w:t xml:space="preserve"> tentado implantar pelo menos uma vez, mas encontraram dificuldades</w:t>
      </w:r>
      <w:r w:rsidR="00F31DCC" w:rsidRPr="002B5A9A">
        <w:rPr>
          <w:rFonts w:ascii="Times New Roman" w:hAnsi="Times New Roman" w:cs="Times New Roman"/>
          <w:sz w:val="24"/>
          <w:szCs w:val="24"/>
        </w:rPr>
        <w:t xml:space="preserve"> acentuadas</w:t>
      </w:r>
      <w:r w:rsidR="00CF47AB" w:rsidRPr="002B5A9A">
        <w:rPr>
          <w:rFonts w:ascii="Times New Roman" w:hAnsi="Times New Roman" w:cs="Times New Roman"/>
          <w:sz w:val="24"/>
          <w:szCs w:val="24"/>
        </w:rPr>
        <w:t xml:space="preserve"> (MENDONÇA</w:t>
      </w:r>
      <w:r w:rsidR="00ED79FB" w:rsidRPr="002B5A9A">
        <w:rPr>
          <w:rFonts w:ascii="Times New Roman" w:hAnsi="Times New Roman" w:cs="Times New Roman"/>
          <w:sz w:val="24"/>
          <w:szCs w:val="24"/>
        </w:rPr>
        <w:t xml:space="preserve"> </w:t>
      </w:r>
      <w:r w:rsidR="00ED79FB" w:rsidRPr="002B5A9A">
        <w:rPr>
          <w:rFonts w:ascii="Times New Roman" w:hAnsi="Times New Roman" w:cs="Times New Roman"/>
          <w:i/>
          <w:sz w:val="24"/>
          <w:szCs w:val="24"/>
        </w:rPr>
        <w:t>et al.,</w:t>
      </w:r>
      <w:r w:rsidR="00ED79FB" w:rsidRPr="002B5A9A">
        <w:rPr>
          <w:rFonts w:ascii="Times New Roman" w:hAnsi="Times New Roman" w:cs="Times New Roman"/>
          <w:sz w:val="24"/>
          <w:szCs w:val="24"/>
        </w:rPr>
        <w:t xml:space="preserve"> 2018).</w:t>
      </w:r>
    </w:p>
    <w:p w14:paraId="4360A3C3" w14:textId="6F02FA72" w:rsidR="00513683" w:rsidRPr="002B5A9A" w:rsidRDefault="00513683" w:rsidP="00513683">
      <w:pPr>
        <w:spacing w:line="360" w:lineRule="auto"/>
        <w:ind w:firstLine="709"/>
        <w:rPr>
          <w:rFonts w:ascii="Times New Roman" w:hAnsi="Times New Roman" w:cs="Times New Roman"/>
          <w:sz w:val="24"/>
          <w:szCs w:val="24"/>
        </w:rPr>
      </w:pPr>
      <w:r w:rsidRPr="002B5A9A">
        <w:rPr>
          <w:rFonts w:ascii="Times New Roman" w:hAnsi="Times New Roman" w:cs="Times New Roman"/>
          <w:sz w:val="24"/>
          <w:szCs w:val="24"/>
        </w:rPr>
        <w:lastRenderedPageBreak/>
        <w:t xml:space="preserve">Sobre iniciativas de avaliação do processo de enfermagem, existem alguns estudos nacionais como o desenvolvido por Tavares, </w:t>
      </w:r>
      <w:r w:rsidRPr="002B5A9A">
        <w:rPr>
          <w:rFonts w:ascii="Times New Roman" w:hAnsi="Times New Roman" w:cs="Times New Roman"/>
          <w:i/>
          <w:sz w:val="24"/>
          <w:szCs w:val="24"/>
        </w:rPr>
        <w:t>et al</w:t>
      </w:r>
      <w:r w:rsidR="00E71063">
        <w:rPr>
          <w:rFonts w:ascii="Times New Roman" w:hAnsi="Times New Roman" w:cs="Times New Roman"/>
          <w:i/>
          <w:sz w:val="24"/>
          <w:szCs w:val="24"/>
        </w:rPr>
        <w:t>.</w:t>
      </w:r>
      <w:r w:rsidRPr="002B5A9A">
        <w:rPr>
          <w:rFonts w:ascii="Times New Roman" w:hAnsi="Times New Roman" w:cs="Times New Roman"/>
          <w:sz w:val="24"/>
          <w:szCs w:val="24"/>
        </w:rPr>
        <w:t xml:space="preserve"> (2013)</w:t>
      </w:r>
      <w:r w:rsidR="0086788E">
        <w:rPr>
          <w:rFonts w:ascii="Times New Roman" w:hAnsi="Times New Roman" w:cs="Times New Roman"/>
          <w:sz w:val="24"/>
          <w:szCs w:val="24"/>
        </w:rPr>
        <w:t>,</w:t>
      </w:r>
      <w:r w:rsidRPr="002B5A9A">
        <w:rPr>
          <w:rFonts w:ascii="Times New Roman" w:hAnsi="Times New Roman" w:cs="Times New Roman"/>
          <w:sz w:val="24"/>
          <w:szCs w:val="24"/>
        </w:rPr>
        <w:t xml:space="preserve"> em que </w:t>
      </w:r>
      <w:r w:rsidR="00D53D4F" w:rsidRPr="002B5A9A">
        <w:rPr>
          <w:rFonts w:ascii="Times New Roman" w:hAnsi="Times New Roman" w:cs="Times New Roman"/>
          <w:sz w:val="24"/>
          <w:szCs w:val="24"/>
        </w:rPr>
        <w:t xml:space="preserve">através de um estudo de caso hospitalar, </w:t>
      </w:r>
      <w:r w:rsidRPr="002B5A9A">
        <w:rPr>
          <w:rFonts w:ascii="Times New Roman" w:hAnsi="Times New Roman" w:cs="Times New Roman"/>
          <w:sz w:val="24"/>
          <w:szCs w:val="24"/>
        </w:rPr>
        <w:t>todas as etapas</w:t>
      </w:r>
      <w:r w:rsidR="00D53D4F" w:rsidRPr="002B5A9A">
        <w:rPr>
          <w:rFonts w:ascii="Times New Roman" w:hAnsi="Times New Roman" w:cs="Times New Roman"/>
          <w:sz w:val="24"/>
          <w:szCs w:val="24"/>
        </w:rPr>
        <w:t xml:space="preserve"> do PE</w:t>
      </w:r>
      <w:r w:rsidRPr="002B5A9A">
        <w:rPr>
          <w:rFonts w:ascii="Times New Roman" w:hAnsi="Times New Roman" w:cs="Times New Roman"/>
          <w:sz w:val="24"/>
          <w:szCs w:val="24"/>
        </w:rPr>
        <w:t xml:space="preserve"> foram avaliadas, mas sem uso de um instrumento validado para tal finalidade. Da mesma forma, outro estudo desenvolvido por Vieira </w:t>
      </w:r>
      <w:r w:rsidRPr="002B5A9A">
        <w:rPr>
          <w:rFonts w:ascii="Times New Roman" w:hAnsi="Times New Roman" w:cs="Times New Roman"/>
          <w:i/>
          <w:sz w:val="24"/>
          <w:szCs w:val="24"/>
        </w:rPr>
        <w:t>et al</w:t>
      </w:r>
      <w:r w:rsidR="0086788E">
        <w:rPr>
          <w:rFonts w:ascii="Times New Roman" w:hAnsi="Times New Roman" w:cs="Times New Roman"/>
          <w:i/>
          <w:sz w:val="24"/>
          <w:szCs w:val="24"/>
        </w:rPr>
        <w:t>.</w:t>
      </w:r>
      <w:r w:rsidRPr="002B5A9A">
        <w:rPr>
          <w:rFonts w:ascii="Times New Roman" w:hAnsi="Times New Roman" w:cs="Times New Roman"/>
          <w:sz w:val="24"/>
          <w:szCs w:val="24"/>
        </w:rPr>
        <w:t xml:space="preserve"> (2014) procurou avaliar o processo de enfermagem em um hospital universitário por meio de análise documental, também sem instrumento validado. </w:t>
      </w:r>
    </w:p>
    <w:p w14:paraId="6D773705" w14:textId="59896B2D" w:rsidR="00513683" w:rsidRPr="002B5A9A" w:rsidRDefault="00513683" w:rsidP="00513683">
      <w:pPr>
        <w:spacing w:line="360" w:lineRule="auto"/>
        <w:ind w:firstLine="709"/>
        <w:rPr>
          <w:rFonts w:ascii="Times New Roman" w:hAnsi="Times New Roman" w:cs="Times New Roman"/>
          <w:sz w:val="24"/>
          <w:szCs w:val="24"/>
        </w:rPr>
      </w:pPr>
      <w:r w:rsidRPr="002B5A9A">
        <w:rPr>
          <w:rFonts w:ascii="Times New Roman" w:hAnsi="Times New Roman" w:cs="Times New Roman"/>
          <w:sz w:val="24"/>
          <w:szCs w:val="24"/>
        </w:rPr>
        <w:t>Ao mesmo tempo, existem algumas pesquisas internacionais</w:t>
      </w:r>
      <w:r w:rsidR="00370164" w:rsidRPr="002B5A9A">
        <w:rPr>
          <w:rFonts w:ascii="Times New Roman" w:hAnsi="Times New Roman" w:cs="Times New Roman"/>
          <w:sz w:val="24"/>
          <w:szCs w:val="24"/>
        </w:rPr>
        <w:t xml:space="preserve"> sobre a avaliação e </w:t>
      </w:r>
      <w:r w:rsidR="00E9022E">
        <w:rPr>
          <w:rFonts w:ascii="Times New Roman" w:hAnsi="Times New Roman" w:cs="Times New Roman"/>
          <w:sz w:val="24"/>
          <w:szCs w:val="24"/>
        </w:rPr>
        <w:t>implantação</w:t>
      </w:r>
      <w:r w:rsidR="00E9022E" w:rsidRPr="002B5A9A">
        <w:rPr>
          <w:rFonts w:ascii="Times New Roman" w:hAnsi="Times New Roman" w:cs="Times New Roman"/>
          <w:sz w:val="24"/>
          <w:szCs w:val="24"/>
        </w:rPr>
        <w:t xml:space="preserve"> </w:t>
      </w:r>
      <w:r w:rsidR="0083626C" w:rsidRPr="002B5A9A">
        <w:rPr>
          <w:rFonts w:ascii="Times New Roman" w:hAnsi="Times New Roman" w:cs="Times New Roman"/>
          <w:sz w:val="24"/>
          <w:szCs w:val="24"/>
        </w:rPr>
        <w:t>do PE. Um estudo desenvolvido em um hospital universitário da</w:t>
      </w:r>
      <w:r w:rsidRPr="002B5A9A">
        <w:rPr>
          <w:rFonts w:ascii="Times New Roman" w:hAnsi="Times New Roman" w:cs="Times New Roman"/>
          <w:sz w:val="24"/>
          <w:szCs w:val="24"/>
        </w:rPr>
        <w:t xml:space="preserve"> África identificou que a</w:t>
      </w:r>
      <w:r w:rsidR="00BB1F27" w:rsidRPr="002B5A9A">
        <w:rPr>
          <w:rFonts w:ascii="Times New Roman" w:hAnsi="Times New Roman" w:cs="Times New Roman"/>
          <w:sz w:val="24"/>
          <w:szCs w:val="24"/>
        </w:rPr>
        <w:t xml:space="preserve">s enfermeiras </w:t>
      </w:r>
      <w:r w:rsidRPr="002B5A9A">
        <w:rPr>
          <w:rFonts w:ascii="Times New Roman" w:hAnsi="Times New Roman" w:cs="Times New Roman"/>
          <w:sz w:val="24"/>
          <w:szCs w:val="24"/>
        </w:rPr>
        <w:t>conhecia</w:t>
      </w:r>
      <w:r w:rsidR="00BB1F27" w:rsidRPr="002B5A9A">
        <w:rPr>
          <w:rFonts w:ascii="Times New Roman" w:hAnsi="Times New Roman" w:cs="Times New Roman"/>
          <w:sz w:val="24"/>
          <w:szCs w:val="24"/>
        </w:rPr>
        <w:t>m</w:t>
      </w:r>
      <w:r w:rsidRPr="002B5A9A">
        <w:rPr>
          <w:rFonts w:ascii="Times New Roman" w:hAnsi="Times New Roman" w:cs="Times New Roman"/>
          <w:sz w:val="24"/>
          <w:szCs w:val="24"/>
        </w:rPr>
        <w:t xml:space="preserve"> o PE, mas apresentava</w:t>
      </w:r>
      <w:r w:rsidR="00BB1F27" w:rsidRPr="002B5A9A">
        <w:rPr>
          <w:rFonts w:ascii="Times New Roman" w:hAnsi="Times New Roman" w:cs="Times New Roman"/>
          <w:sz w:val="24"/>
          <w:szCs w:val="24"/>
        </w:rPr>
        <w:t>m</w:t>
      </w:r>
      <w:r w:rsidRPr="002B5A9A">
        <w:rPr>
          <w:rFonts w:ascii="Times New Roman" w:hAnsi="Times New Roman" w:cs="Times New Roman"/>
          <w:sz w:val="24"/>
          <w:szCs w:val="24"/>
        </w:rPr>
        <w:t xml:space="preserve"> muitas dificuldades em colocá-lo em prática. A falta de habilidades e de raciocínio clínico, além da inexistência de política efetiva para </w:t>
      </w:r>
      <w:r w:rsidR="00370164" w:rsidRPr="002B5A9A">
        <w:rPr>
          <w:rFonts w:ascii="Times New Roman" w:hAnsi="Times New Roman" w:cs="Times New Roman"/>
          <w:sz w:val="24"/>
          <w:szCs w:val="24"/>
        </w:rPr>
        <w:t>execução</w:t>
      </w:r>
      <w:r w:rsidRPr="002B5A9A">
        <w:rPr>
          <w:rFonts w:ascii="Times New Roman" w:hAnsi="Times New Roman" w:cs="Times New Roman"/>
          <w:sz w:val="24"/>
          <w:szCs w:val="24"/>
        </w:rPr>
        <w:t xml:space="preserve"> do PE estiveram entre os fatores associados (OSMAN; NINNONI, ANIM, 2021).</w:t>
      </w:r>
    </w:p>
    <w:p w14:paraId="1186AA17" w14:textId="17E806B7" w:rsidR="00513683" w:rsidRPr="002B5A9A" w:rsidRDefault="007178E5" w:rsidP="00513683">
      <w:pPr>
        <w:spacing w:line="360" w:lineRule="auto"/>
        <w:ind w:firstLine="709"/>
        <w:rPr>
          <w:rFonts w:ascii="Times New Roman" w:hAnsi="Times New Roman" w:cs="Times New Roman"/>
          <w:sz w:val="24"/>
          <w:szCs w:val="24"/>
        </w:rPr>
      </w:pPr>
      <w:r w:rsidRPr="002B5A9A">
        <w:rPr>
          <w:rFonts w:ascii="Times New Roman" w:hAnsi="Times New Roman" w:cs="Times New Roman"/>
          <w:sz w:val="24"/>
          <w:szCs w:val="24"/>
        </w:rPr>
        <w:t xml:space="preserve">Outro estudo desenvolvido em um hospital universitário da Etiópia demonstrou que o nível de </w:t>
      </w:r>
      <w:r w:rsidR="00E9022E">
        <w:rPr>
          <w:rFonts w:ascii="Times New Roman" w:hAnsi="Times New Roman" w:cs="Times New Roman"/>
          <w:sz w:val="24"/>
          <w:szCs w:val="24"/>
        </w:rPr>
        <w:t>implantação</w:t>
      </w:r>
      <w:r w:rsidR="00E9022E" w:rsidRPr="002B5A9A">
        <w:rPr>
          <w:rFonts w:ascii="Times New Roman" w:hAnsi="Times New Roman" w:cs="Times New Roman"/>
          <w:sz w:val="24"/>
          <w:szCs w:val="24"/>
        </w:rPr>
        <w:t xml:space="preserve"> </w:t>
      </w:r>
      <w:r w:rsidRPr="002B5A9A">
        <w:rPr>
          <w:rFonts w:ascii="Times New Roman" w:hAnsi="Times New Roman" w:cs="Times New Roman"/>
          <w:sz w:val="24"/>
          <w:szCs w:val="24"/>
        </w:rPr>
        <w:t xml:space="preserve">do </w:t>
      </w:r>
      <w:r w:rsidR="000F2DD0" w:rsidRPr="002B5A9A">
        <w:rPr>
          <w:rFonts w:ascii="Times New Roman" w:hAnsi="Times New Roman" w:cs="Times New Roman"/>
          <w:sz w:val="24"/>
          <w:szCs w:val="24"/>
        </w:rPr>
        <w:t>PE</w:t>
      </w:r>
      <w:r w:rsidRPr="002B5A9A">
        <w:rPr>
          <w:rFonts w:ascii="Times New Roman" w:hAnsi="Times New Roman" w:cs="Times New Roman"/>
          <w:sz w:val="24"/>
          <w:szCs w:val="24"/>
        </w:rPr>
        <w:t xml:space="preserve"> está aquém do ideal e necessita de mais intervenções em diversos âmbitos institucionais para fomentar sua utilização </w:t>
      </w:r>
      <w:r w:rsidRPr="002B5A9A">
        <w:rPr>
          <w:rFonts w:ascii="Times New Roman" w:hAnsi="Times New Roman" w:cs="Times New Roman"/>
          <w:sz w:val="24"/>
        </w:rPr>
        <w:t xml:space="preserve">(WUBE, WURJINE, BEKELE, 2019). </w:t>
      </w:r>
      <w:r w:rsidR="00210649" w:rsidRPr="002B5A9A">
        <w:rPr>
          <w:rFonts w:ascii="Times New Roman" w:hAnsi="Times New Roman" w:cs="Times New Roman"/>
          <w:sz w:val="24"/>
          <w:szCs w:val="24"/>
        </w:rPr>
        <w:t>Portanto,</w:t>
      </w:r>
      <w:r w:rsidR="00513683" w:rsidRPr="002B5A9A">
        <w:rPr>
          <w:rFonts w:ascii="Times New Roman" w:hAnsi="Times New Roman" w:cs="Times New Roman"/>
          <w:sz w:val="24"/>
          <w:szCs w:val="24"/>
        </w:rPr>
        <w:t xml:space="preserve"> apesar </w:t>
      </w:r>
      <w:r w:rsidR="00F31DCC" w:rsidRPr="002B5A9A">
        <w:rPr>
          <w:rFonts w:ascii="Times New Roman" w:hAnsi="Times New Roman" w:cs="Times New Roman"/>
          <w:sz w:val="24"/>
          <w:szCs w:val="24"/>
        </w:rPr>
        <w:t>de</w:t>
      </w:r>
      <w:r w:rsidR="00513683" w:rsidRPr="002B5A9A">
        <w:rPr>
          <w:rFonts w:ascii="Times New Roman" w:hAnsi="Times New Roman" w:cs="Times New Roman"/>
          <w:sz w:val="24"/>
          <w:szCs w:val="24"/>
        </w:rPr>
        <w:t xml:space="preserve"> iniciativas de implementações, ainda há uma demanda por ferramentas que apoiem e avaliem a articulaç</w:t>
      </w:r>
      <w:r w:rsidR="00CF47AB" w:rsidRPr="002B5A9A">
        <w:rPr>
          <w:rFonts w:ascii="Times New Roman" w:hAnsi="Times New Roman" w:cs="Times New Roman"/>
          <w:sz w:val="24"/>
          <w:szCs w:val="24"/>
        </w:rPr>
        <w:t>ão teórico-prática do PE (NUNES</w:t>
      </w:r>
      <w:r w:rsidR="00513683" w:rsidRPr="002B5A9A">
        <w:rPr>
          <w:rFonts w:ascii="Times New Roman" w:hAnsi="Times New Roman" w:cs="Times New Roman"/>
          <w:sz w:val="24"/>
          <w:szCs w:val="24"/>
        </w:rPr>
        <w:t xml:space="preserve"> </w:t>
      </w:r>
      <w:r w:rsidR="00513683" w:rsidRPr="002B5A9A">
        <w:rPr>
          <w:rFonts w:ascii="Times New Roman" w:hAnsi="Times New Roman" w:cs="Times New Roman"/>
          <w:i/>
          <w:sz w:val="24"/>
          <w:szCs w:val="24"/>
        </w:rPr>
        <w:t>et al.,</w:t>
      </w:r>
      <w:r w:rsidR="00513683" w:rsidRPr="002B5A9A">
        <w:rPr>
          <w:rFonts w:ascii="Times New Roman" w:hAnsi="Times New Roman" w:cs="Times New Roman"/>
          <w:sz w:val="24"/>
          <w:szCs w:val="24"/>
        </w:rPr>
        <w:t xml:space="preserve"> 2019).</w:t>
      </w:r>
    </w:p>
    <w:p w14:paraId="56332C0B" w14:textId="77777777" w:rsidR="0083626C" w:rsidRPr="002B5A9A" w:rsidRDefault="0083626C" w:rsidP="00513683">
      <w:pPr>
        <w:spacing w:line="360" w:lineRule="auto"/>
        <w:ind w:firstLine="709"/>
        <w:rPr>
          <w:rFonts w:ascii="Times New Roman" w:hAnsi="Times New Roman" w:cs="Times New Roman"/>
          <w:sz w:val="24"/>
          <w:szCs w:val="24"/>
        </w:rPr>
      </w:pPr>
    </w:p>
    <w:p w14:paraId="58447961" w14:textId="77777777" w:rsidR="00513683" w:rsidRPr="002B5A9A" w:rsidRDefault="00513683" w:rsidP="00513683">
      <w:pPr>
        <w:spacing w:line="360" w:lineRule="auto"/>
        <w:rPr>
          <w:rFonts w:ascii="Times New Roman" w:hAnsi="Times New Roman" w:cs="Times New Roman"/>
          <w:sz w:val="24"/>
        </w:rPr>
      </w:pPr>
      <w:r w:rsidRPr="002B5A9A">
        <w:rPr>
          <w:rFonts w:ascii="Times New Roman" w:hAnsi="Times New Roman" w:cs="Times New Roman"/>
          <w:sz w:val="24"/>
        </w:rPr>
        <w:t>2.2 PERSPECTIVAS TEÓRICO-METODOLÓGICAS DA VALIDAÇÃO DE CONTEÚDO</w:t>
      </w:r>
    </w:p>
    <w:p w14:paraId="12C5526E" w14:textId="77777777" w:rsidR="00B57279" w:rsidRPr="002B5A9A" w:rsidRDefault="00B57279" w:rsidP="00513683">
      <w:pPr>
        <w:spacing w:line="360" w:lineRule="auto"/>
        <w:ind w:firstLine="709"/>
        <w:rPr>
          <w:rFonts w:ascii="Times New Roman" w:hAnsi="Times New Roman" w:cs="Times New Roman"/>
          <w:sz w:val="24"/>
          <w:szCs w:val="24"/>
        </w:rPr>
      </w:pPr>
    </w:p>
    <w:p w14:paraId="29002F97" w14:textId="29C35619" w:rsidR="00513683" w:rsidRPr="002B5A9A" w:rsidRDefault="00513683" w:rsidP="00513683">
      <w:pPr>
        <w:spacing w:line="360" w:lineRule="auto"/>
        <w:ind w:firstLine="709"/>
        <w:rPr>
          <w:rFonts w:ascii="Times New Roman" w:hAnsi="Times New Roman" w:cs="Times New Roman"/>
          <w:sz w:val="24"/>
          <w:szCs w:val="24"/>
        </w:rPr>
      </w:pPr>
      <w:r w:rsidRPr="002B5A9A">
        <w:rPr>
          <w:rFonts w:ascii="Times New Roman" w:hAnsi="Times New Roman" w:cs="Times New Roman"/>
          <w:sz w:val="24"/>
          <w:szCs w:val="24"/>
        </w:rPr>
        <w:t>A realização de uma pesquisa envolve diversas etapas, entre e</w:t>
      </w:r>
      <w:r w:rsidR="007A2465">
        <w:rPr>
          <w:rFonts w:ascii="Times New Roman" w:hAnsi="Times New Roman" w:cs="Times New Roman"/>
          <w:sz w:val="24"/>
          <w:szCs w:val="24"/>
        </w:rPr>
        <w:t>l</w:t>
      </w:r>
      <w:r w:rsidRPr="002B5A9A">
        <w:rPr>
          <w:rFonts w:ascii="Times New Roman" w:hAnsi="Times New Roman" w:cs="Times New Roman"/>
          <w:sz w:val="24"/>
          <w:szCs w:val="24"/>
        </w:rPr>
        <w:t xml:space="preserve">as, a coleta de dados. Para </w:t>
      </w:r>
      <w:r w:rsidR="000F2DD0" w:rsidRPr="002B5A9A">
        <w:rPr>
          <w:rFonts w:ascii="Times New Roman" w:hAnsi="Times New Roman" w:cs="Times New Roman"/>
          <w:sz w:val="24"/>
          <w:szCs w:val="24"/>
        </w:rPr>
        <w:t>a</w:t>
      </w:r>
      <w:r w:rsidRPr="002B5A9A">
        <w:rPr>
          <w:rFonts w:ascii="Times New Roman" w:hAnsi="Times New Roman" w:cs="Times New Roman"/>
          <w:sz w:val="24"/>
          <w:szCs w:val="24"/>
        </w:rPr>
        <w:t xml:space="preserve"> coleta, torna-se necessário planejar e pensar em procedimentos e métodos que assegurem indicadores confiáveis e considere, entre outros fatores, a seleção de instrumentos precisos e adequados para o que se propõe pesquisar (ALEXANDRE; COLUCI, 2011). </w:t>
      </w:r>
    </w:p>
    <w:p w14:paraId="072E8B27" w14:textId="4E68B58B" w:rsidR="00513683" w:rsidRPr="002B5A9A" w:rsidRDefault="00513683" w:rsidP="00513683">
      <w:pPr>
        <w:spacing w:line="360" w:lineRule="auto"/>
        <w:ind w:firstLine="709"/>
        <w:rPr>
          <w:rFonts w:ascii="Times New Roman" w:hAnsi="Times New Roman" w:cs="Times New Roman"/>
          <w:sz w:val="24"/>
          <w:szCs w:val="24"/>
        </w:rPr>
      </w:pPr>
      <w:r w:rsidRPr="002B5A9A">
        <w:rPr>
          <w:rFonts w:ascii="Times New Roman" w:hAnsi="Times New Roman" w:cs="Times New Roman"/>
          <w:sz w:val="24"/>
          <w:szCs w:val="24"/>
        </w:rPr>
        <w:t>Na área da saúde</w:t>
      </w:r>
      <w:r w:rsidR="00341D48">
        <w:rPr>
          <w:rFonts w:ascii="Times New Roman" w:hAnsi="Times New Roman" w:cs="Times New Roman"/>
          <w:sz w:val="24"/>
          <w:szCs w:val="24"/>
        </w:rPr>
        <w:t>,</w:t>
      </w:r>
      <w:r w:rsidRPr="002B5A9A">
        <w:rPr>
          <w:rFonts w:ascii="Times New Roman" w:hAnsi="Times New Roman" w:cs="Times New Roman"/>
          <w:sz w:val="24"/>
          <w:szCs w:val="24"/>
        </w:rPr>
        <w:t xml:space="preserve"> tem-s</w:t>
      </w:r>
      <w:r w:rsidR="00645805">
        <w:rPr>
          <w:rFonts w:ascii="Times New Roman" w:hAnsi="Times New Roman" w:cs="Times New Roman"/>
          <w:sz w:val="24"/>
          <w:szCs w:val="24"/>
        </w:rPr>
        <w:t>e registrado</w:t>
      </w:r>
      <w:r w:rsidRPr="002B5A9A">
        <w:rPr>
          <w:rFonts w:ascii="Times New Roman" w:hAnsi="Times New Roman" w:cs="Times New Roman"/>
          <w:sz w:val="24"/>
          <w:szCs w:val="24"/>
        </w:rPr>
        <w:t xml:space="preserve"> um número crescente de instrumentos de avaliação e medida, como questionários, matrizes e escalas que possibilitam a busca de diversas respostas às indagações científicas</w:t>
      </w:r>
      <w:r w:rsidR="00341D48">
        <w:rPr>
          <w:rFonts w:ascii="Times New Roman" w:hAnsi="Times New Roman" w:cs="Times New Roman"/>
          <w:sz w:val="24"/>
          <w:szCs w:val="24"/>
        </w:rPr>
        <w:t>.</w:t>
      </w:r>
      <w:r w:rsidRPr="002B5A9A">
        <w:rPr>
          <w:rFonts w:ascii="Times New Roman" w:hAnsi="Times New Roman" w:cs="Times New Roman"/>
          <w:sz w:val="24"/>
          <w:szCs w:val="24"/>
        </w:rPr>
        <w:t xml:space="preserve"> </w:t>
      </w:r>
      <w:r w:rsidR="00341D48">
        <w:rPr>
          <w:rFonts w:ascii="Times New Roman" w:hAnsi="Times New Roman" w:cs="Times New Roman"/>
          <w:sz w:val="24"/>
          <w:szCs w:val="24"/>
        </w:rPr>
        <w:t>E</w:t>
      </w:r>
      <w:r w:rsidRPr="002B5A9A">
        <w:rPr>
          <w:rFonts w:ascii="Times New Roman" w:hAnsi="Times New Roman" w:cs="Times New Roman"/>
          <w:sz w:val="24"/>
          <w:szCs w:val="24"/>
        </w:rPr>
        <w:t>ntretanto, nem sempre esses novos instrumentos são validados de forma adequada, nem com o devido rigor científico, o que é preocupante</w:t>
      </w:r>
      <w:r w:rsidR="00341D48">
        <w:rPr>
          <w:rFonts w:ascii="Times New Roman" w:hAnsi="Times New Roman" w:cs="Times New Roman"/>
          <w:sz w:val="24"/>
          <w:szCs w:val="24"/>
        </w:rPr>
        <w:t>,</w:t>
      </w:r>
      <w:r w:rsidRPr="002B5A9A">
        <w:rPr>
          <w:rFonts w:ascii="Times New Roman" w:hAnsi="Times New Roman" w:cs="Times New Roman"/>
          <w:sz w:val="24"/>
          <w:szCs w:val="24"/>
        </w:rPr>
        <w:t xml:space="preserve"> porque o uso de</w:t>
      </w:r>
      <w:r w:rsidR="00341D48">
        <w:rPr>
          <w:rFonts w:ascii="Times New Roman" w:hAnsi="Times New Roman" w:cs="Times New Roman"/>
          <w:sz w:val="24"/>
          <w:szCs w:val="24"/>
        </w:rPr>
        <w:t>l</w:t>
      </w:r>
      <w:r w:rsidRPr="002B5A9A">
        <w:rPr>
          <w:rFonts w:ascii="Times New Roman" w:hAnsi="Times New Roman" w:cs="Times New Roman"/>
          <w:sz w:val="24"/>
          <w:szCs w:val="24"/>
        </w:rPr>
        <w:t xml:space="preserve">es pode direcionar a respostas questionáveis e a avaliações equivocadas </w:t>
      </w:r>
      <w:r w:rsidRPr="002B5A9A">
        <w:rPr>
          <w:rFonts w:ascii="Times New Roman" w:hAnsi="Times New Roman" w:cs="Times New Roman"/>
          <w:sz w:val="24"/>
          <w:szCs w:val="24"/>
          <w:shd w:val="clear" w:color="auto" w:fill="FFFFFF"/>
        </w:rPr>
        <w:t>(</w:t>
      </w:r>
      <w:r w:rsidRPr="002B5A9A">
        <w:rPr>
          <w:rFonts w:ascii="Times New Roman" w:hAnsi="Times New Roman" w:cs="Times New Roman"/>
          <w:sz w:val="24"/>
          <w:szCs w:val="24"/>
        </w:rPr>
        <w:t xml:space="preserve">SOUZA; ALEXANDRE; GUIRARDELLO, 2017). </w:t>
      </w:r>
    </w:p>
    <w:p w14:paraId="1F9CFBBC" w14:textId="747EEEAC" w:rsidR="00513683" w:rsidRPr="002B5A9A" w:rsidRDefault="00513683" w:rsidP="00513683">
      <w:pPr>
        <w:spacing w:line="360" w:lineRule="auto"/>
        <w:ind w:firstLine="709"/>
        <w:rPr>
          <w:rFonts w:ascii="Times New Roman" w:hAnsi="Times New Roman" w:cs="Times New Roman"/>
          <w:sz w:val="24"/>
          <w:szCs w:val="24"/>
        </w:rPr>
      </w:pPr>
      <w:r w:rsidRPr="002B5A9A">
        <w:rPr>
          <w:rFonts w:ascii="Times New Roman" w:hAnsi="Times New Roman" w:cs="Times New Roman"/>
          <w:sz w:val="24"/>
          <w:szCs w:val="24"/>
        </w:rPr>
        <w:t>Assim, antes de serem considerados aptos para uso, os instrumentos devem ser assegurados quanto à capacidade de serem precisos, válidos, interpretáveis</w:t>
      </w:r>
      <w:r w:rsidR="00CF47AB" w:rsidRPr="002B5A9A">
        <w:rPr>
          <w:rFonts w:ascii="Times New Roman" w:hAnsi="Times New Roman" w:cs="Times New Roman"/>
          <w:sz w:val="24"/>
          <w:szCs w:val="24"/>
          <w:shd w:val="clear" w:color="auto" w:fill="FFFFFF"/>
        </w:rPr>
        <w:t xml:space="preserve"> (ALEXANDRE</w:t>
      </w:r>
      <w:r w:rsidRPr="002B5A9A">
        <w:rPr>
          <w:rFonts w:ascii="Times New Roman" w:hAnsi="Times New Roman" w:cs="Times New Roman"/>
          <w:sz w:val="24"/>
          <w:szCs w:val="24"/>
          <w:shd w:val="clear" w:color="auto" w:fill="FFFFFF"/>
        </w:rPr>
        <w:t xml:space="preserve"> </w:t>
      </w:r>
      <w:r w:rsidRPr="002B5A9A">
        <w:rPr>
          <w:rFonts w:ascii="Times New Roman" w:hAnsi="Times New Roman" w:cs="Times New Roman"/>
          <w:i/>
          <w:sz w:val="24"/>
          <w:szCs w:val="24"/>
          <w:shd w:val="clear" w:color="auto" w:fill="FFFFFF"/>
        </w:rPr>
        <w:t>et al.,</w:t>
      </w:r>
      <w:r w:rsidRPr="002B5A9A">
        <w:rPr>
          <w:rFonts w:ascii="Times New Roman" w:hAnsi="Times New Roman" w:cs="Times New Roman"/>
          <w:sz w:val="24"/>
          <w:szCs w:val="24"/>
          <w:shd w:val="clear" w:color="auto" w:fill="FFFFFF"/>
        </w:rPr>
        <w:t xml:space="preserve"> 2013) e capazes de fornecer dados cientificamente robustos (CANO; HOBART, 2011). </w:t>
      </w:r>
      <w:r w:rsidR="002A4E3F">
        <w:rPr>
          <w:rFonts w:ascii="Times New Roman" w:hAnsi="Times New Roman" w:cs="Times New Roman"/>
          <w:sz w:val="24"/>
          <w:szCs w:val="24"/>
          <w:shd w:val="clear" w:color="auto" w:fill="FFFFFF"/>
        </w:rPr>
        <w:t>P</w:t>
      </w:r>
      <w:r w:rsidRPr="002B5A9A">
        <w:rPr>
          <w:rFonts w:ascii="Times New Roman" w:hAnsi="Times New Roman" w:cs="Times New Roman"/>
          <w:sz w:val="24"/>
          <w:szCs w:val="24"/>
          <w:shd w:val="clear" w:color="auto" w:fill="FFFFFF"/>
        </w:rPr>
        <w:t xml:space="preserve">ara isso, essas ferramentas precisam ser consideradas, entre outros critérios, confiáveis </w:t>
      </w:r>
      <w:r w:rsidRPr="002B5A9A">
        <w:rPr>
          <w:rFonts w:ascii="Times New Roman" w:hAnsi="Times New Roman" w:cs="Times New Roman"/>
          <w:sz w:val="24"/>
          <w:szCs w:val="24"/>
          <w:shd w:val="clear" w:color="auto" w:fill="FFFFFF"/>
        </w:rPr>
        <w:lastRenderedPageBreak/>
        <w:t>e válidas para uso (SALMOND, 2008). Portanto, é um consenso que a validade é um importante critério a ser considerado na produção científica des</w:t>
      </w:r>
      <w:r w:rsidR="002A4E3F">
        <w:rPr>
          <w:rFonts w:ascii="Times New Roman" w:hAnsi="Times New Roman" w:cs="Times New Roman"/>
          <w:sz w:val="24"/>
          <w:szCs w:val="24"/>
          <w:shd w:val="clear" w:color="auto" w:fill="FFFFFF"/>
        </w:rPr>
        <w:t>s</w:t>
      </w:r>
      <w:r w:rsidRPr="002B5A9A">
        <w:rPr>
          <w:rFonts w:ascii="Times New Roman" w:hAnsi="Times New Roman" w:cs="Times New Roman"/>
          <w:sz w:val="24"/>
          <w:szCs w:val="24"/>
          <w:shd w:val="clear" w:color="auto" w:fill="FFFFFF"/>
        </w:rPr>
        <w:t xml:space="preserve">es instrumentos de pesquisa em saúde (COOK, BECHMAN, 2006; PITTMAN, BAKAS, 2010; </w:t>
      </w:r>
      <w:r w:rsidRPr="002B5A9A">
        <w:rPr>
          <w:rFonts w:ascii="Times New Roman" w:hAnsi="Times New Roman" w:cs="Times New Roman"/>
          <w:sz w:val="24"/>
          <w:szCs w:val="24"/>
        </w:rPr>
        <w:t>SOUZA; ALEXANDRE; GUIRARDELLO, 2017).</w:t>
      </w:r>
    </w:p>
    <w:p w14:paraId="64722759" w14:textId="27DE7C24" w:rsidR="00513683" w:rsidRPr="002B5A9A" w:rsidRDefault="00513683" w:rsidP="00513683">
      <w:pPr>
        <w:spacing w:line="360" w:lineRule="auto"/>
        <w:ind w:firstLine="709"/>
        <w:rPr>
          <w:rFonts w:ascii="Times New Roman" w:hAnsi="Times New Roman" w:cs="Times New Roman"/>
          <w:sz w:val="24"/>
          <w:szCs w:val="24"/>
        </w:rPr>
      </w:pPr>
      <w:r w:rsidRPr="002B5A9A">
        <w:rPr>
          <w:rFonts w:ascii="Times New Roman" w:hAnsi="Times New Roman" w:cs="Times New Roman"/>
          <w:sz w:val="24"/>
          <w:szCs w:val="24"/>
          <w:shd w:val="clear" w:color="auto" w:fill="FFFFFF"/>
        </w:rPr>
        <w:t>A validade faz referência à capacidade de um instrumento medir exatamente o que se propõe (</w:t>
      </w:r>
      <w:r w:rsidR="007205F6" w:rsidRPr="002B5A9A">
        <w:rPr>
          <w:rFonts w:ascii="Times New Roman" w:hAnsi="Times New Roman" w:cs="Times New Roman"/>
          <w:sz w:val="24"/>
          <w:szCs w:val="24"/>
          <w:shd w:val="clear" w:color="auto" w:fill="FFFFFF"/>
        </w:rPr>
        <w:t xml:space="preserve">MOKKINK </w:t>
      </w:r>
      <w:r w:rsidR="007205F6" w:rsidRPr="002B5A9A">
        <w:rPr>
          <w:rFonts w:ascii="Times New Roman" w:hAnsi="Times New Roman" w:cs="Times New Roman"/>
          <w:i/>
          <w:sz w:val="24"/>
          <w:szCs w:val="24"/>
          <w:shd w:val="clear" w:color="auto" w:fill="FFFFFF"/>
        </w:rPr>
        <w:t>et al</w:t>
      </w:r>
      <w:r w:rsidR="007205F6" w:rsidRPr="002B5A9A">
        <w:rPr>
          <w:rFonts w:ascii="Times New Roman" w:hAnsi="Times New Roman" w:cs="Times New Roman"/>
          <w:sz w:val="24"/>
          <w:szCs w:val="24"/>
          <w:shd w:val="clear" w:color="auto" w:fill="FFFFFF"/>
        </w:rPr>
        <w:t xml:space="preserve">., 2010; ROBERTS, PRIET, 2006). </w:t>
      </w:r>
      <w:r w:rsidRPr="002B5A9A">
        <w:rPr>
          <w:rFonts w:ascii="Times New Roman" w:hAnsi="Times New Roman" w:cs="Times New Roman"/>
          <w:sz w:val="24"/>
          <w:szCs w:val="24"/>
          <w:shd w:val="clear" w:color="auto" w:fill="FFFFFF"/>
        </w:rPr>
        <w:t xml:space="preserve">Destaca-se que a validade não é uma característica intrínseca do instrumento, mas sim uma avaliação do quanto um conjunto de itens é representativo perante um determinado universo ou </w:t>
      </w:r>
      <w:r w:rsidR="00F87E4A" w:rsidRPr="002B5A9A">
        <w:rPr>
          <w:rFonts w:ascii="Times New Roman" w:hAnsi="Times New Roman" w:cs="Times New Roman"/>
          <w:sz w:val="24"/>
          <w:szCs w:val="24"/>
          <w:shd w:val="clear" w:color="auto" w:fill="FFFFFF"/>
        </w:rPr>
        <w:t>diante do</w:t>
      </w:r>
      <w:r w:rsidRPr="002B5A9A">
        <w:rPr>
          <w:rFonts w:ascii="Times New Roman" w:hAnsi="Times New Roman" w:cs="Times New Roman"/>
          <w:sz w:val="24"/>
          <w:szCs w:val="24"/>
          <w:shd w:val="clear" w:color="auto" w:fill="FFFFFF"/>
        </w:rPr>
        <w:t xml:space="preserve"> domínio de um conteúdo específico (</w:t>
      </w:r>
      <w:r w:rsidRPr="002B5A9A">
        <w:rPr>
          <w:rFonts w:ascii="Times New Roman" w:hAnsi="Times New Roman" w:cs="Times New Roman"/>
          <w:sz w:val="24"/>
          <w:szCs w:val="24"/>
        </w:rPr>
        <w:t>SOUZA; ALEXANDRE; GUIRARDELLO, 2017).</w:t>
      </w:r>
      <w:r w:rsidR="00627BDA">
        <w:rPr>
          <w:rFonts w:ascii="Times New Roman" w:hAnsi="Times New Roman" w:cs="Times New Roman"/>
          <w:sz w:val="24"/>
          <w:szCs w:val="24"/>
        </w:rPr>
        <w:t xml:space="preserve"> Dessa maneira,</w:t>
      </w:r>
      <w:r w:rsidRPr="002B5A9A">
        <w:rPr>
          <w:rFonts w:ascii="Times New Roman" w:hAnsi="Times New Roman" w:cs="Times New Roman"/>
          <w:sz w:val="24"/>
          <w:szCs w:val="24"/>
        </w:rPr>
        <w:t xml:space="preserve"> para ser considerado válido, um instrumento deve conseguir atender a</w:t>
      </w:r>
      <w:r w:rsidR="002A4E3F">
        <w:rPr>
          <w:rFonts w:ascii="Times New Roman" w:hAnsi="Times New Roman" w:cs="Times New Roman"/>
          <w:sz w:val="24"/>
          <w:szCs w:val="24"/>
        </w:rPr>
        <w:t>o</w:t>
      </w:r>
      <w:r w:rsidRPr="002B5A9A">
        <w:rPr>
          <w:rFonts w:ascii="Times New Roman" w:hAnsi="Times New Roman" w:cs="Times New Roman"/>
          <w:sz w:val="24"/>
          <w:szCs w:val="24"/>
        </w:rPr>
        <w:t xml:space="preserve"> seu objetivo definido</w:t>
      </w:r>
      <w:r w:rsidR="002A4E3F">
        <w:rPr>
          <w:rFonts w:ascii="Times New Roman" w:hAnsi="Times New Roman" w:cs="Times New Roman"/>
          <w:sz w:val="24"/>
          <w:szCs w:val="24"/>
        </w:rPr>
        <w:t>.</w:t>
      </w:r>
      <w:r w:rsidRPr="002B5A9A">
        <w:rPr>
          <w:rFonts w:ascii="Times New Roman" w:hAnsi="Times New Roman" w:cs="Times New Roman"/>
          <w:sz w:val="24"/>
          <w:szCs w:val="24"/>
        </w:rPr>
        <w:t xml:space="preserve"> </w:t>
      </w:r>
      <w:r w:rsidR="002A4E3F">
        <w:rPr>
          <w:rFonts w:ascii="Times New Roman" w:hAnsi="Times New Roman" w:cs="Times New Roman"/>
          <w:sz w:val="24"/>
          <w:szCs w:val="24"/>
        </w:rPr>
        <w:t>P</w:t>
      </w:r>
      <w:r w:rsidRPr="002B5A9A">
        <w:rPr>
          <w:rFonts w:ascii="Times New Roman" w:hAnsi="Times New Roman" w:cs="Times New Roman"/>
          <w:sz w:val="24"/>
          <w:szCs w:val="24"/>
        </w:rPr>
        <w:t xml:space="preserve">or exemplo, se está determinado que será para avaliação da ansiedade, não pode fugir para outro constructo de interesse não previsto, como o de estresse (ALEXANDRE; COLUCI, 2011). </w:t>
      </w:r>
    </w:p>
    <w:p w14:paraId="0A5C6930" w14:textId="1E1F1294" w:rsidR="00513683" w:rsidRPr="002B5A9A" w:rsidRDefault="00513683" w:rsidP="00513683">
      <w:pPr>
        <w:spacing w:line="360" w:lineRule="auto"/>
        <w:ind w:firstLine="709"/>
        <w:rPr>
          <w:rFonts w:ascii="Times New Roman" w:hAnsi="Times New Roman" w:cs="Times New Roman"/>
          <w:sz w:val="24"/>
          <w:szCs w:val="24"/>
        </w:rPr>
      </w:pPr>
      <w:r w:rsidRPr="002B5A9A">
        <w:rPr>
          <w:rFonts w:ascii="Times New Roman" w:hAnsi="Times New Roman" w:cs="Times New Roman"/>
          <w:sz w:val="24"/>
          <w:szCs w:val="24"/>
        </w:rPr>
        <w:t>A validade pode ser operacionalizada por meio dos seguintes métodos: validade de crité</w:t>
      </w:r>
      <w:r w:rsidR="000F2DD0" w:rsidRPr="002B5A9A">
        <w:rPr>
          <w:rFonts w:ascii="Times New Roman" w:hAnsi="Times New Roman" w:cs="Times New Roman"/>
          <w:sz w:val="24"/>
          <w:szCs w:val="24"/>
        </w:rPr>
        <w:t>rio, de construto e de conteúdo</w:t>
      </w:r>
      <w:r w:rsidRPr="002B5A9A">
        <w:rPr>
          <w:rFonts w:ascii="Times New Roman" w:hAnsi="Times New Roman" w:cs="Times New Roman"/>
          <w:sz w:val="24"/>
          <w:szCs w:val="24"/>
        </w:rPr>
        <w:t xml:space="preserve"> (ALEXANDRE; COLUCI, 2011). </w:t>
      </w:r>
      <w:r w:rsidRPr="002B5A9A">
        <w:rPr>
          <w:rFonts w:ascii="Times New Roman" w:hAnsi="Times New Roman" w:cs="Times New Roman"/>
          <w:sz w:val="24"/>
          <w:szCs w:val="24"/>
          <w:shd w:val="clear" w:color="auto" w:fill="FFFFFF"/>
        </w:rPr>
        <w:t>A validade relacionada a um critério consiste no estabelecimento da relação entre pontuações de um instrumento específico e um critério externo (KIMBERLIN; WINTERSTEIN, 2008).</w:t>
      </w:r>
      <w:r w:rsidRPr="002B5A9A">
        <w:rPr>
          <w:rFonts w:ascii="Times New Roman" w:hAnsi="Times New Roman" w:cs="Times New Roman"/>
          <w:sz w:val="24"/>
          <w:szCs w:val="24"/>
          <w:shd w:val="clear" w:color="auto" w:fill="FFFFFF"/>
          <w:vertAlign w:val="superscript"/>
        </w:rPr>
        <w:t xml:space="preserve"> </w:t>
      </w:r>
      <w:r w:rsidRPr="002B5A9A">
        <w:rPr>
          <w:rFonts w:ascii="Times New Roman" w:hAnsi="Times New Roman" w:cs="Times New Roman"/>
          <w:sz w:val="24"/>
          <w:szCs w:val="24"/>
          <w:shd w:val="clear" w:color="auto" w:fill="FFFFFF"/>
        </w:rPr>
        <w:t>Es</w:t>
      </w:r>
      <w:r w:rsidR="002A4E3F">
        <w:rPr>
          <w:rFonts w:ascii="Times New Roman" w:hAnsi="Times New Roman" w:cs="Times New Roman"/>
          <w:sz w:val="24"/>
          <w:szCs w:val="24"/>
          <w:shd w:val="clear" w:color="auto" w:fill="FFFFFF"/>
        </w:rPr>
        <w:t>s</w:t>
      </w:r>
      <w:r w:rsidRPr="002B5A9A">
        <w:rPr>
          <w:rFonts w:ascii="Times New Roman" w:hAnsi="Times New Roman" w:cs="Times New Roman"/>
          <w:sz w:val="24"/>
          <w:szCs w:val="24"/>
          <w:shd w:val="clear" w:color="auto" w:fill="FFFFFF"/>
        </w:rPr>
        <w:t>e critério deve ser uma medida aceita cientificamente e considerado “padrão-ouro” dentro da temática, com características consonantes com o instrumento de avaliação (</w:t>
      </w:r>
      <w:r w:rsidRPr="002B5A9A">
        <w:rPr>
          <w:rFonts w:ascii="Times New Roman" w:hAnsi="Times New Roman" w:cs="Times New Roman"/>
          <w:sz w:val="24"/>
          <w:szCs w:val="24"/>
        </w:rPr>
        <w:t>SOUZA; ALEXANDRE; GUIRARDELLO, 2017).</w:t>
      </w:r>
    </w:p>
    <w:p w14:paraId="163C007A" w14:textId="024DA455" w:rsidR="00513683" w:rsidRPr="002B5A9A" w:rsidRDefault="00513683" w:rsidP="00513683">
      <w:pPr>
        <w:spacing w:line="360" w:lineRule="auto"/>
        <w:ind w:firstLine="709"/>
        <w:rPr>
          <w:rFonts w:ascii="Times New Roman" w:hAnsi="Times New Roman" w:cs="Times New Roman"/>
          <w:sz w:val="24"/>
          <w:szCs w:val="24"/>
        </w:rPr>
      </w:pPr>
      <w:r w:rsidRPr="002B5A9A">
        <w:rPr>
          <w:rFonts w:ascii="Times New Roman" w:hAnsi="Times New Roman" w:cs="Times New Roman"/>
          <w:sz w:val="24"/>
          <w:szCs w:val="24"/>
          <w:shd w:val="clear" w:color="auto" w:fill="FFFFFF"/>
        </w:rPr>
        <w:t>A validade de construto é a relação de representação estabelecida entre um conjunto de variáveis e um conceito a ser medido (HAIR JÚ</w:t>
      </w:r>
      <w:r w:rsidR="007205F6" w:rsidRPr="002B5A9A">
        <w:rPr>
          <w:rFonts w:ascii="Times New Roman" w:hAnsi="Times New Roman" w:cs="Times New Roman"/>
          <w:sz w:val="24"/>
          <w:szCs w:val="24"/>
          <w:shd w:val="clear" w:color="auto" w:fill="FFFFFF"/>
        </w:rPr>
        <w:t>NIOR</w:t>
      </w:r>
      <w:r w:rsidRPr="002B5A9A">
        <w:rPr>
          <w:rFonts w:ascii="Times New Roman" w:hAnsi="Times New Roman" w:cs="Times New Roman"/>
          <w:sz w:val="24"/>
          <w:szCs w:val="24"/>
          <w:shd w:val="clear" w:color="auto" w:fill="FFFFFF"/>
        </w:rPr>
        <w:t xml:space="preserve"> </w:t>
      </w:r>
      <w:r w:rsidRPr="002B5A9A">
        <w:rPr>
          <w:rFonts w:ascii="Times New Roman" w:hAnsi="Times New Roman" w:cs="Times New Roman"/>
          <w:i/>
          <w:sz w:val="24"/>
          <w:szCs w:val="24"/>
          <w:shd w:val="clear" w:color="auto" w:fill="FFFFFF"/>
        </w:rPr>
        <w:t>et al.,</w:t>
      </w:r>
      <w:r w:rsidRPr="002B5A9A">
        <w:rPr>
          <w:rFonts w:ascii="Times New Roman" w:hAnsi="Times New Roman" w:cs="Times New Roman"/>
          <w:sz w:val="24"/>
          <w:szCs w:val="24"/>
          <w:shd w:val="clear" w:color="auto" w:fill="FFFFFF"/>
        </w:rPr>
        <w:t xml:space="preserve"> 2009). Para se efetuar a validade de construto</w:t>
      </w:r>
      <w:r w:rsidR="00F30439">
        <w:rPr>
          <w:rFonts w:ascii="Times New Roman" w:hAnsi="Times New Roman" w:cs="Times New Roman"/>
          <w:sz w:val="24"/>
          <w:szCs w:val="24"/>
          <w:shd w:val="clear" w:color="auto" w:fill="FFFFFF"/>
        </w:rPr>
        <w:t>,</w:t>
      </w:r>
      <w:r w:rsidRPr="002B5A9A">
        <w:rPr>
          <w:rFonts w:ascii="Times New Roman" w:hAnsi="Times New Roman" w:cs="Times New Roman"/>
          <w:sz w:val="24"/>
          <w:szCs w:val="24"/>
          <w:shd w:val="clear" w:color="auto" w:fill="FFFFFF"/>
        </w:rPr>
        <w:t xml:space="preserve"> é necessário o estabelecimento de previsões a partir de hipóteses construídas</w:t>
      </w:r>
      <w:r w:rsidR="00F30439">
        <w:rPr>
          <w:rFonts w:ascii="Times New Roman" w:hAnsi="Times New Roman" w:cs="Times New Roman"/>
          <w:sz w:val="24"/>
          <w:szCs w:val="24"/>
          <w:shd w:val="clear" w:color="auto" w:fill="FFFFFF"/>
        </w:rPr>
        <w:t>.</w:t>
      </w:r>
      <w:r w:rsidRPr="002B5A9A">
        <w:rPr>
          <w:rFonts w:ascii="Times New Roman" w:hAnsi="Times New Roman" w:cs="Times New Roman"/>
          <w:sz w:val="24"/>
          <w:szCs w:val="24"/>
          <w:shd w:val="clear" w:color="auto" w:fill="FFFFFF"/>
        </w:rPr>
        <w:t xml:space="preserve"> </w:t>
      </w:r>
      <w:r w:rsidR="00F30439">
        <w:rPr>
          <w:rFonts w:ascii="Times New Roman" w:hAnsi="Times New Roman" w:cs="Times New Roman"/>
          <w:sz w:val="24"/>
          <w:szCs w:val="24"/>
          <w:shd w:val="clear" w:color="auto" w:fill="FFFFFF"/>
        </w:rPr>
        <w:t>A</w:t>
      </w:r>
      <w:r w:rsidRPr="002B5A9A">
        <w:rPr>
          <w:rFonts w:ascii="Times New Roman" w:hAnsi="Times New Roman" w:cs="Times New Roman"/>
          <w:sz w:val="24"/>
          <w:szCs w:val="24"/>
          <w:shd w:val="clear" w:color="auto" w:fill="FFFFFF"/>
        </w:rPr>
        <w:t>pós isso, essas previsões são submetidas a testes para dar apoio à validade esperada ao instrumento escolhido</w:t>
      </w:r>
      <w:r w:rsidR="00736593">
        <w:rPr>
          <w:rFonts w:ascii="Times New Roman" w:hAnsi="Times New Roman" w:cs="Times New Roman"/>
          <w:sz w:val="24"/>
          <w:szCs w:val="24"/>
          <w:shd w:val="clear" w:color="auto" w:fill="FFFFFF"/>
        </w:rPr>
        <w:t>;</w:t>
      </w:r>
      <w:r w:rsidRPr="002B5A9A">
        <w:rPr>
          <w:rFonts w:ascii="Times New Roman" w:hAnsi="Times New Roman" w:cs="Times New Roman"/>
          <w:sz w:val="24"/>
          <w:szCs w:val="24"/>
          <w:shd w:val="clear" w:color="auto" w:fill="FFFFFF"/>
        </w:rPr>
        <w:t xml:space="preserve"> entretanto, quanto mais abstrato for o conceito proposto, mas trabalhoso é para a sua validade científica (POLIT; PECK, 2011; </w:t>
      </w:r>
      <w:r w:rsidRPr="002B5A9A">
        <w:rPr>
          <w:rFonts w:ascii="Times New Roman" w:hAnsi="Times New Roman" w:cs="Times New Roman"/>
          <w:sz w:val="24"/>
          <w:szCs w:val="24"/>
        </w:rPr>
        <w:t>SOUZA; ALEXANDRE; GUIRARDELLO, 2017).</w:t>
      </w:r>
    </w:p>
    <w:p w14:paraId="16EAF7FA" w14:textId="77777777" w:rsidR="00513683" w:rsidRPr="002B5A9A" w:rsidRDefault="00513683" w:rsidP="00513683">
      <w:pPr>
        <w:spacing w:line="360" w:lineRule="auto"/>
        <w:ind w:firstLine="709"/>
        <w:rPr>
          <w:rFonts w:ascii="Times New Roman" w:hAnsi="Times New Roman" w:cs="Times New Roman"/>
          <w:sz w:val="24"/>
          <w:szCs w:val="24"/>
        </w:rPr>
      </w:pPr>
      <w:r w:rsidRPr="002B5A9A">
        <w:rPr>
          <w:rFonts w:ascii="Times New Roman" w:hAnsi="Times New Roman" w:cs="Times New Roman"/>
          <w:sz w:val="24"/>
          <w:szCs w:val="24"/>
        </w:rPr>
        <w:t>Enquanto isso, a validade de Conteúdo é abordada de forma mais abrangente. Ela representa o grau de relevância e representatividade de cada elemento existente em um instrumento específico para avaliação. Ela é imprescindível dentro do processo de estruturação e adaptação de instrumento de medidas (ALEXANDRE; COLUCI, 2011).</w:t>
      </w:r>
    </w:p>
    <w:p w14:paraId="4F37F960" w14:textId="6D9B4FE0" w:rsidR="00513683" w:rsidRPr="002B5A9A" w:rsidRDefault="00E634C8" w:rsidP="00513683">
      <w:pPr>
        <w:spacing w:line="360" w:lineRule="auto"/>
        <w:ind w:firstLine="709"/>
        <w:rPr>
          <w:rFonts w:ascii="Times New Roman" w:hAnsi="Times New Roman" w:cs="Times New Roman"/>
          <w:sz w:val="24"/>
          <w:szCs w:val="24"/>
        </w:rPr>
      </w:pPr>
      <w:r>
        <w:rPr>
          <w:rFonts w:ascii="Times New Roman" w:hAnsi="Times New Roman" w:cs="Times New Roman"/>
          <w:sz w:val="24"/>
          <w:szCs w:val="24"/>
        </w:rPr>
        <w:t>Logo</w:t>
      </w:r>
      <w:r w:rsidR="00513683" w:rsidRPr="002B5A9A">
        <w:rPr>
          <w:rFonts w:ascii="Times New Roman" w:hAnsi="Times New Roman" w:cs="Times New Roman"/>
          <w:sz w:val="24"/>
          <w:szCs w:val="24"/>
        </w:rPr>
        <w:t>, um estudo de validade de conteúdo pode subsidiar informações importantes sobre a representatividade e clareza de cada item proposto em um instrumento, a partir da colaboração de especialistas</w:t>
      </w:r>
      <w:r w:rsidR="00370164" w:rsidRPr="002B5A9A">
        <w:rPr>
          <w:rFonts w:ascii="Times New Roman" w:hAnsi="Times New Roman" w:cs="Times New Roman"/>
          <w:sz w:val="24"/>
          <w:szCs w:val="24"/>
        </w:rPr>
        <w:t xml:space="preserve">. </w:t>
      </w:r>
      <w:r w:rsidR="00736593">
        <w:rPr>
          <w:rFonts w:ascii="Times New Roman" w:hAnsi="Times New Roman" w:cs="Times New Roman"/>
          <w:sz w:val="24"/>
          <w:szCs w:val="24"/>
        </w:rPr>
        <w:t>Contudo</w:t>
      </w:r>
      <w:r w:rsidR="00370164" w:rsidRPr="002B5A9A">
        <w:rPr>
          <w:rFonts w:ascii="Times New Roman" w:hAnsi="Times New Roman" w:cs="Times New Roman"/>
          <w:sz w:val="24"/>
          <w:szCs w:val="24"/>
        </w:rPr>
        <w:t xml:space="preserve"> </w:t>
      </w:r>
      <w:r w:rsidR="00513683" w:rsidRPr="002B5A9A">
        <w:rPr>
          <w:rFonts w:ascii="Times New Roman" w:hAnsi="Times New Roman" w:cs="Times New Roman"/>
          <w:sz w:val="24"/>
          <w:szCs w:val="24"/>
        </w:rPr>
        <w:t>existem particularidades nesses estudos que precisam ser observadas, visto que a análise dos espe</w:t>
      </w:r>
      <w:r w:rsidR="007205F6" w:rsidRPr="002B5A9A">
        <w:rPr>
          <w:rFonts w:ascii="Times New Roman" w:hAnsi="Times New Roman" w:cs="Times New Roman"/>
          <w:sz w:val="24"/>
          <w:szCs w:val="24"/>
        </w:rPr>
        <w:t>cialistas é subjetiva (MEDEIROS</w:t>
      </w:r>
      <w:r w:rsidR="00513683" w:rsidRPr="002B5A9A">
        <w:rPr>
          <w:rFonts w:ascii="Times New Roman" w:hAnsi="Times New Roman" w:cs="Times New Roman"/>
          <w:sz w:val="24"/>
          <w:szCs w:val="24"/>
        </w:rPr>
        <w:t xml:space="preserve"> </w:t>
      </w:r>
      <w:r w:rsidR="00513683" w:rsidRPr="002B5A9A">
        <w:rPr>
          <w:rFonts w:ascii="Times New Roman" w:hAnsi="Times New Roman" w:cs="Times New Roman"/>
          <w:i/>
          <w:sz w:val="24"/>
          <w:szCs w:val="24"/>
        </w:rPr>
        <w:t>et al.</w:t>
      </w:r>
      <w:r w:rsidR="00513683" w:rsidRPr="002B5A9A">
        <w:rPr>
          <w:rFonts w:ascii="Times New Roman" w:hAnsi="Times New Roman" w:cs="Times New Roman"/>
          <w:sz w:val="24"/>
          <w:szCs w:val="24"/>
        </w:rPr>
        <w:t>, 2015).</w:t>
      </w:r>
    </w:p>
    <w:p w14:paraId="3166C3A0" w14:textId="54093A21" w:rsidR="00513683" w:rsidRPr="002B5A9A" w:rsidRDefault="00513683" w:rsidP="00513683">
      <w:pPr>
        <w:spacing w:line="360" w:lineRule="auto"/>
        <w:ind w:firstLine="708"/>
        <w:rPr>
          <w:rFonts w:ascii="Times New Roman" w:hAnsi="Times New Roman" w:cs="Times New Roman"/>
          <w:sz w:val="24"/>
          <w:szCs w:val="24"/>
        </w:rPr>
      </w:pPr>
      <w:r w:rsidRPr="002B5A9A">
        <w:rPr>
          <w:rFonts w:ascii="Times New Roman" w:hAnsi="Times New Roman" w:cs="Times New Roman"/>
          <w:sz w:val="24"/>
          <w:szCs w:val="24"/>
        </w:rPr>
        <w:lastRenderedPageBreak/>
        <w:t>Os estudos de validação de conteúdo são realizados a partir de técnicas específicas, com acentuado rigor científico, desenvolvidas por pesquisadores do estudo metodológico. É um processo que exige o cumprimento de etapas detalhadas que compreendem desde a construção do instrumento, a avaliação dos juízes em fases</w:t>
      </w:r>
      <w:r w:rsidR="00993018">
        <w:rPr>
          <w:rFonts w:ascii="Times New Roman" w:hAnsi="Times New Roman" w:cs="Times New Roman"/>
          <w:sz w:val="24"/>
          <w:szCs w:val="24"/>
        </w:rPr>
        <w:t>,</w:t>
      </w:r>
      <w:r w:rsidRPr="002B5A9A">
        <w:rPr>
          <w:rFonts w:ascii="Times New Roman" w:hAnsi="Times New Roman" w:cs="Times New Roman"/>
          <w:sz w:val="24"/>
          <w:szCs w:val="24"/>
        </w:rPr>
        <w:t xml:space="preserve"> até a aplicação de diferentes testes estatísticos para verificação de concordância (ALEXANDRE; COLUCI, 2011; MEDEIROS, </w:t>
      </w:r>
      <w:r w:rsidRPr="002B5A9A">
        <w:rPr>
          <w:rFonts w:ascii="Times New Roman" w:hAnsi="Times New Roman" w:cs="Times New Roman"/>
          <w:i/>
          <w:sz w:val="24"/>
          <w:szCs w:val="24"/>
        </w:rPr>
        <w:t>et al.</w:t>
      </w:r>
      <w:r w:rsidRPr="002B5A9A">
        <w:rPr>
          <w:rFonts w:ascii="Times New Roman" w:hAnsi="Times New Roman" w:cs="Times New Roman"/>
          <w:sz w:val="24"/>
          <w:szCs w:val="24"/>
        </w:rPr>
        <w:t xml:space="preserve">, 2015; </w:t>
      </w:r>
      <w:r w:rsidRPr="002B5A9A">
        <w:rPr>
          <w:rFonts w:ascii="Times New Roman" w:hAnsi="Times New Roman" w:cs="Times New Roman"/>
          <w:sz w:val="24"/>
          <w:szCs w:val="24"/>
          <w:shd w:val="clear" w:color="auto" w:fill="FFFFFF"/>
        </w:rPr>
        <w:t>TEIXEIRA, 2019).</w:t>
      </w:r>
    </w:p>
    <w:p w14:paraId="4E6B8C3E" w14:textId="0782BC89" w:rsidR="00513683" w:rsidRPr="002B5A9A" w:rsidRDefault="00513683" w:rsidP="00513683">
      <w:pPr>
        <w:spacing w:line="360" w:lineRule="auto"/>
        <w:ind w:firstLine="708"/>
        <w:rPr>
          <w:rFonts w:ascii="Times New Roman" w:hAnsi="Times New Roman" w:cs="Times New Roman"/>
          <w:sz w:val="24"/>
          <w:szCs w:val="24"/>
          <w:shd w:val="clear" w:color="auto" w:fill="FFFFFF"/>
        </w:rPr>
      </w:pPr>
      <w:r w:rsidRPr="002B5A9A">
        <w:rPr>
          <w:rFonts w:ascii="Times New Roman" w:hAnsi="Times New Roman" w:cs="Times New Roman"/>
          <w:sz w:val="24"/>
          <w:szCs w:val="24"/>
        </w:rPr>
        <w:t>A aquisição de evidências oriundas da validade de conteúdo permite afirmar que é um método capaz de refinar significativamente o instrumento submetido à análise, visto que es</w:t>
      </w:r>
      <w:r w:rsidR="00F24E60">
        <w:rPr>
          <w:rFonts w:ascii="Times New Roman" w:hAnsi="Times New Roman" w:cs="Times New Roman"/>
          <w:sz w:val="24"/>
          <w:szCs w:val="24"/>
        </w:rPr>
        <w:t>s</w:t>
      </w:r>
      <w:r w:rsidRPr="002B5A9A">
        <w:rPr>
          <w:rFonts w:ascii="Times New Roman" w:hAnsi="Times New Roman" w:cs="Times New Roman"/>
          <w:sz w:val="24"/>
          <w:szCs w:val="24"/>
        </w:rPr>
        <w:t xml:space="preserve">e processo de validação agrega maior compreensão e clareza na estrutura da ferramenta, bem como na identificação de aspectos negativos que precisam ser corrigidos/modificados </w:t>
      </w:r>
      <w:r w:rsidRPr="002B5A9A">
        <w:rPr>
          <w:rFonts w:ascii="Times New Roman" w:hAnsi="Times New Roman" w:cs="Times New Roman"/>
          <w:sz w:val="24"/>
          <w:szCs w:val="24"/>
          <w:shd w:val="clear" w:color="auto" w:fill="FFFFFF"/>
        </w:rPr>
        <w:t>(CASSEPP-BORGES, B</w:t>
      </w:r>
      <w:r w:rsidR="007205F6" w:rsidRPr="002B5A9A">
        <w:rPr>
          <w:rFonts w:ascii="Times New Roman" w:hAnsi="Times New Roman" w:cs="Times New Roman"/>
          <w:sz w:val="24"/>
          <w:szCs w:val="24"/>
          <w:shd w:val="clear" w:color="auto" w:fill="FFFFFF"/>
        </w:rPr>
        <w:t>ALBINOTTI; TEODORO, 2010; MATOS</w:t>
      </w:r>
      <w:r w:rsidRPr="002B5A9A">
        <w:rPr>
          <w:rFonts w:ascii="Times New Roman" w:hAnsi="Times New Roman" w:cs="Times New Roman"/>
          <w:sz w:val="24"/>
          <w:szCs w:val="24"/>
          <w:shd w:val="clear" w:color="auto" w:fill="FFFFFF"/>
        </w:rPr>
        <w:t xml:space="preserve"> </w:t>
      </w:r>
      <w:r w:rsidRPr="002B5A9A">
        <w:rPr>
          <w:rFonts w:ascii="Times New Roman" w:hAnsi="Times New Roman" w:cs="Times New Roman"/>
          <w:i/>
          <w:sz w:val="24"/>
          <w:szCs w:val="24"/>
          <w:shd w:val="clear" w:color="auto" w:fill="FFFFFF"/>
        </w:rPr>
        <w:t>et al</w:t>
      </w:r>
      <w:r w:rsidRPr="002B5A9A">
        <w:rPr>
          <w:rFonts w:ascii="Times New Roman" w:hAnsi="Times New Roman" w:cs="Times New Roman"/>
          <w:sz w:val="24"/>
          <w:szCs w:val="24"/>
          <w:shd w:val="clear" w:color="auto" w:fill="FFFFFF"/>
        </w:rPr>
        <w:t>., 2020).</w:t>
      </w:r>
    </w:p>
    <w:p w14:paraId="0EF00C6E" w14:textId="4053FDC9" w:rsidR="00513683" w:rsidRPr="002B5A9A" w:rsidRDefault="00513683" w:rsidP="00513683">
      <w:pPr>
        <w:spacing w:line="360" w:lineRule="auto"/>
        <w:ind w:firstLine="708"/>
        <w:rPr>
          <w:rFonts w:ascii="Times New Roman" w:hAnsi="Times New Roman" w:cs="Times New Roman"/>
          <w:sz w:val="24"/>
          <w:szCs w:val="24"/>
          <w:shd w:val="clear" w:color="auto" w:fill="FFFFFF"/>
        </w:rPr>
      </w:pPr>
      <w:r w:rsidRPr="002B5A9A">
        <w:rPr>
          <w:rFonts w:ascii="Times New Roman" w:hAnsi="Times New Roman" w:cs="Times New Roman"/>
          <w:sz w:val="24"/>
          <w:szCs w:val="24"/>
          <w:shd w:val="clear" w:color="auto" w:fill="FFFFFF"/>
        </w:rPr>
        <w:t>A validação de conteúdo, dentro da perspectiva da pesquisa metodológica, tem ganhado espaço nas pesquisas em saúde e enfermagem, principalmente a partir de 2015. Ela é vista como arcabouço importante na estruturação de métodos de</w:t>
      </w:r>
      <w:r w:rsidR="006F134F" w:rsidRPr="002B5A9A">
        <w:rPr>
          <w:rFonts w:ascii="Times New Roman" w:hAnsi="Times New Roman" w:cs="Times New Roman"/>
          <w:sz w:val="24"/>
          <w:szCs w:val="24"/>
          <w:shd w:val="clear" w:color="auto" w:fill="FFFFFF"/>
        </w:rPr>
        <w:t xml:space="preserve"> pesquisa, a partir da produção/</w:t>
      </w:r>
      <w:r w:rsidRPr="002B5A9A">
        <w:rPr>
          <w:rFonts w:ascii="Times New Roman" w:hAnsi="Times New Roman" w:cs="Times New Roman"/>
          <w:sz w:val="24"/>
          <w:szCs w:val="24"/>
          <w:shd w:val="clear" w:color="auto" w:fill="FFFFFF"/>
        </w:rPr>
        <w:t>construção de instrumentos, a validação e avaliação do uso destes, e no desenvolvimento de produtos té</w:t>
      </w:r>
      <w:r w:rsidR="007205F6" w:rsidRPr="002B5A9A">
        <w:rPr>
          <w:rFonts w:ascii="Times New Roman" w:hAnsi="Times New Roman" w:cs="Times New Roman"/>
          <w:sz w:val="24"/>
          <w:szCs w:val="24"/>
          <w:shd w:val="clear" w:color="auto" w:fill="FFFFFF"/>
        </w:rPr>
        <w:t>cnicos e científicos (MANTOVANI</w:t>
      </w:r>
      <w:r w:rsidRPr="002B5A9A">
        <w:rPr>
          <w:rFonts w:ascii="Times New Roman" w:hAnsi="Times New Roman" w:cs="Times New Roman"/>
          <w:sz w:val="24"/>
          <w:szCs w:val="24"/>
          <w:shd w:val="clear" w:color="auto" w:fill="FFFFFF"/>
        </w:rPr>
        <w:t xml:space="preserve"> </w:t>
      </w:r>
      <w:r w:rsidRPr="002B5A9A">
        <w:rPr>
          <w:rFonts w:ascii="Times New Roman" w:hAnsi="Times New Roman" w:cs="Times New Roman"/>
          <w:i/>
          <w:sz w:val="24"/>
          <w:szCs w:val="24"/>
          <w:shd w:val="clear" w:color="auto" w:fill="FFFFFF"/>
        </w:rPr>
        <w:t>et al.,</w:t>
      </w:r>
      <w:r w:rsidRPr="002B5A9A">
        <w:rPr>
          <w:rFonts w:ascii="Times New Roman" w:hAnsi="Times New Roman" w:cs="Times New Roman"/>
          <w:sz w:val="24"/>
          <w:szCs w:val="24"/>
          <w:shd w:val="clear" w:color="auto" w:fill="FFFFFF"/>
        </w:rPr>
        <w:t xml:space="preserve"> 2018; TEIXEIRA, 2019).</w:t>
      </w:r>
    </w:p>
    <w:p w14:paraId="2A198CA3" w14:textId="551F08F1" w:rsidR="00513683" w:rsidRPr="002B5A9A" w:rsidRDefault="00627BDA" w:rsidP="00513683">
      <w:pPr>
        <w:spacing w:line="360" w:lineRule="auto"/>
        <w:ind w:firstLine="708"/>
        <w:rPr>
          <w:rFonts w:ascii="Times New Roman" w:hAnsi="Times New Roman" w:cs="Times New Roman"/>
          <w:sz w:val="24"/>
          <w:szCs w:val="24"/>
        </w:rPr>
      </w:pPr>
      <w:r>
        <w:rPr>
          <w:rFonts w:ascii="Times New Roman" w:hAnsi="Times New Roman" w:cs="Times New Roman"/>
          <w:sz w:val="24"/>
          <w:szCs w:val="24"/>
          <w:shd w:val="clear" w:color="auto" w:fill="FFFFFF"/>
        </w:rPr>
        <w:t>Desse modo</w:t>
      </w:r>
      <w:r w:rsidR="00792A21" w:rsidRPr="002B5A9A">
        <w:rPr>
          <w:rFonts w:ascii="Times New Roman" w:hAnsi="Times New Roman" w:cs="Times New Roman"/>
          <w:sz w:val="24"/>
          <w:szCs w:val="24"/>
          <w:shd w:val="clear" w:color="auto" w:fill="FFFFFF"/>
        </w:rPr>
        <w:t>, a</w:t>
      </w:r>
      <w:r w:rsidR="00513683" w:rsidRPr="002B5A9A">
        <w:rPr>
          <w:rFonts w:ascii="Times New Roman" w:hAnsi="Times New Roman" w:cs="Times New Roman"/>
          <w:sz w:val="24"/>
          <w:szCs w:val="24"/>
          <w:shd w:val="clear" w:color="auto" w:fill="FFFFFF"/>
        </w:rPr>
        <w:t xml:space="preserve"> sua aplicação na enfermagem tem sido evidenciada em algumas modalidades recorrentes: desenvolvimento de tecnologias assistenciais, gerenciais e educacionais, validação de diagnósticos, resultados e intervenções de enfermagem, validação de produtos técnicos e de instrumentos de medida, bem como adaptação transcultural de ferramentas elaboradas em outros países (POLIT; PECK, 2011; TEIXEIRA, 2019).</w:t>
      </w:r>
    </w:p>
    <w:p w14:paraId="3135174B" w14:textId="77777777" w:rsidR="00513683" w:rsidRPr="002B5A9A" w:rsidRDefault="00513683" w:rsidP="00513683">
      <w:pPr>
        <w:spacing w:line="360" w:lineRule="auto"/>
        <w:ind w:firstLine="708"/>
      </w:pPr>
    </w:p>
    <w:p w14:paraId="5CCB560F" w14:textId="4FF0DFB3" w:rsidR="00513683" w:rsidRPr="002B5A9A" w:rsidRDefault="00513683" w:rsidP="00513683">
      <w:pPr>
        <w:spacing w:line="360" w:lineRule="auto"/>
        <w:rPr>
          <w:rFonts w:ascii="Times New Roman" w:hAnsi="Times New Roman" w:cs="Times New Roman"/>
          <w:sz w:val="24"/>
        </w:rPr>
      </w:pPr>
      <w:r w:rsidRPr="002B5A9A">
        <w:rPr>
          <w:rFonts w:ascii="Times New Roman" w:hAnsi="Times New Roman" w:cs="Times New Roman"/>
          <w:sz w:val="24"/>
        </w:rPr>
        <w:t xml:space="preserve">2.3 PLANEJAMENTO ESTRATÉGICO SITUACIONAL COMO </w:t>
      </w:r>
      <w:r w:rsidR="00C92EAC" w:rsidRPr="002B5A9A">
        <w:rPr>
          <w:rFonts w:ascii="Times New Roman" w:hAnsi="Times New Roman" w:cs="Times New Roman"/>
          <w:sz w:val="24"/>
        </w:rPr>
        <w:t>BASE</w:t>
      </w:r>
      <w:r w:rsidRPr="002B5A9A">
        <w:rPr>
          <w:rFonts w:ascii="Times New Roman" w:hAnsi="Times New Roman" w:cs="Times New Roman"/>
          <w:sz w:val="24"/>
        </w:rPr>
        <w:t xml:space="preserve"> TEÓRICA </w:t>
      </w:r>
      <w:r w:rsidR="00C92EAC" w:rsidRPr="002B5A9A">
        <w:rPr>
          <w:rFonts w:ascii="Times New Roman" w:hAnsi="Times New Roman" w:cs="Times New Roman"/>
          <w:sz w:val="24"/>
        </w:rPr>
        <w:t>NA</w:t>
      </w:r>
      <w:r w:rsidRPr="002B5A9A">
        <w:rPr>
          <w:rFonts w:ascii="Times New Roman" w:hAnsi="Times New Roman" w:cs="Times New Roman"/>
          <w:sz w:val="24"/>
        </w:rPr>
        <w:t xml:space="preserve"> AVALIAÇÃO DO PROCESSO DE ENFERMAGEM </w:t>
      </w:r>
    </w:p>
    <w:p w14:paraId="7FB17807" w14:textId="77777777" w:rsidR="00513683" w:rsidRPr="002B5A9A" w:rsidRDefault="00513683" w:rsidP="00513683">
      <w:pPr>
        <w:spacing w:line="360" w:lineRule="auto"/>
        <w:rPr>
          <w:rFonts w:ascii="Times New Roman" w:hAnsi="Times New Roman" w:cs="Times New Roman"/>
          <w:sz w:val="24"/>
        </w:rPr>
      </w:pPr>
    </w:p>
    <w:p w14:paraId="5656AB0A" w14:textId="029C0C65" w:rsidR="00513683" w:rsidRPr="002B5A9A" w:rsidRDefault="00513683" w:rsidP="00513683">
      <w:pPr>
        <w:spacing w:line="360" w:lineRule="auto"/>
        <w:ind w:firstLine="708"/>
        <w:rPr>
          <w:rFonts w:ascii="Times New Roman" w:hAnsi="Times New Roman" w:cs="Times New Roman"/>
          <w:sz w:val="24"/>
        </w:rPr>
      </w:pPr>
      <w:r w:rsidRPr="002B5A9A">
        <w:rPr>
          <w:rFonts w:ascii="Times New Roman" w:hAnsi="Times New Roman" w:cs="Times New Roman"/>
          <w:sz w:val="24"/>
        </w:rPr>
        <w:t xml:space="preserve">O planejamento estratégico situacional (PES) foi estruturado na década de oitenta pelo economista chileno Carlos </w:t>
      </w:r>
      <w:proofErr w:type="spellStart"/>
      <w:r w:rsidRPr="002B5A9A">
        <w:rPr>
          <w:rFonts w:ascii="Times New Roman" w:hAnsi="Times New Roman" w:cs="Times New Roman"/>
          <w:sz w:val="24"/>
        </w:rPr>
        <w:t>Matus</w:t>
      </w:r>
      <w:proofErr w:type="spellEnd"/>
      <w:r w:rsidRPr="002B5A9A">
        <w:rPr>
          <w:rFonts w:ascii="Times New Roman" w:hAnsi="Times New Roman" w:cs="Times New Roman"/>
          <w:sz w:val="24"/>
        </w:rPr>
        <w:t xml:space="preserve">, enquanto proposta teórico-metodológica para planejamento e governo. O PES aborda a perspectiva em que os gestores que planejam também fazem parte da realidade planejada, coexistindo com outros atores que compartilham essa mesma realidade, o que certamente requer interação. </w:t>
      </w:r>
      <w:proofErr w:type="spellStart"/>
      <w:r w:rsidRPr="002B5A9A">
        <w:rPr>
          <w:rFonts w:ascii="Times New Roman" w:hAnsi="Times New Roman" w:cs="Times New Roman"/>
          <w:sz w:val="24"/>
        </w:rPr>
        <w:t>Matus</w:t>
      </w:r>
      <w:proofErr w:type="spellEnd"/>
      <w:r w:rsidRPr="002B5A9A">
        <w:rPr>
          <w:rFonts w:ascii="Times New Roman" w:hAnsi="Times New Roman" w:cs="Times New Roman"/>
          <w:sz w:val="24"/>
        </w:rPr>
        <w:t xml:space="preserve"> define o planejamento como um instrumento libertador na busca por possibilidades e escolhas diante das circunstâncias </w:t>
      </w:r>
      <w:r w:rsidRPr="002B5A9A">
        <w:rPr>
          <w:rFonts w:ascii="Times New Roman" w:hAnsi="Times New Roman" w:cs="Times New Roman"/>
          <w:sz w:val="24"/>
          <w:szCs w:val="24"/>
        </w:rPr>
        <w:t>(</w:t>
      </w:r>
      <w:r w:rsidR="007205F6" w:rsidRPr="002B5A9A">
        <w:rPr>
          <w:rFonts w:ascii="Times New Roman" w:hAnsi="Times New Roman" w:cs="Times New Roman"/>
          <w:sz w:val="24"/>
          <w:szCs w:val="24"/>
        </w:rPr>
        <w:t>ARTMANN, 2000;</w:t>
      </w:r>
      <w:r w:rsidR="007205F6" w:rsidRPr="002B5A9A">
        <w:rPr>
          <w:rFonts w:ascii="Times New Roman" w:hAnsi="Times New Roman" w:cs="Times New Roman"/>
          <w:sz w:val="24"/>
        </w:rPr>
        <w:t xml:space="preserve"> </w:t>
      </w:r>
      <w:r w:rsidR="007205F6" w:rsidRPr="002B5A9A">
        <w:rPr>
          <w:rFonts w:ascii="Times New Roman" w:hAnsi="Times New Roman" w:cs="Times New Roman"/>
          <w:sz w:val="24"/>
          <w:szCs w:val="24"/>
        </w:rPr>
        <w:t xml:space="preserve">AZEVEDO, 1992). </w:t>
      </w:r>
    </w:p>
    <w:p w14:paraId="55EC7A45" w14:textId="34BFE995" w:rsidR="00513683" w:rsidRPr="002B5A9A" w:rsidRDefault="00513683" w:rsidP="00513683">
      <w:pPr>
        <w:spacing w:line="360" w:lineRule="auto"/>
        <w:ind w:firstLine="708"/>
        <w:rPr>
          <w:rFonts w:ascii="Times New Roman" w:hAnsi="Times New Roman" w:cs="Times New Roman"/>
          <w:sz w:val="24"/>
        </w:rPr>
      </w:pPr>
      <w:r w:rsidRPr="002B5A9A">
        <w:rPr>
          <w:rFonts w:ascii="Times New Roman" w:hAnsi="Times New Roman" w:cs="Times New Roman"/>
          <w:sz w:val="24"/>
        </w:rPr>
        <w:t>O planejamento estratégico traz luz sobre os problemas de uma determinada realidade em que se pretende atuar, a partir da perspectiva dos próprios atores envolvidos no contexto</w:t>
      </w:r>
      <w:r w:rsidR="00152AE4">
        <w:rPr>
          <w:rFonts w:ascii="Times New Roman" w:hAnsi="Times New Roman" w:cs="Times New Roman"/>
          <w:sz w:val="24"/>
        </w:rPr>
        <w:t>.</w:t>
      </w:r>
      <w:r w:rsidRPr="002B5A9A">
        <w:rPr>
          <w:rFonts w:ascii="Times New Roman" w:hAnsi="Times New Roman" w:cs="Times New Roman"/>
          <w:sz w:val="24"/>
        </w:rPr>
        <w:t xml:space="preserve"> </w:t>
      </w:r>
      <w:r w:rsidR="00152AE4">
        <w:rPr>
          <w:rFonts w:ascii="Times New Roman" w:hAnsi="Times New Roman" w:cs="Times New Roman"/>
          <w:sz w:val="24"/>
        </w:rPr>
        <w:lastRenderedPageBreak/>
        <w:t>R</w:t>
      </w:r>
      <w:r w:rsidRPr="002B5A9A">
        <w:rPr>
          <w:rFonts w:ascii="Times New Roman" w:hAnsi="Times New Roman" w:cs="Times New Roman"/>
          <w:sz w:val="24"/>
        </w:rPr>
        <w:t>econhece que existem diferentes formas de explicar uma realidade, o que resulta em vários sentidos e relevância aos problemas exi</w:t>
      </w:r>
      <w:r w:rsidR="000246FD">
        <w:rPr>
          <w:rFonts w:ascii="Times New Roman" w:hAnsi="Times New Roman" w:cs="Times New Roman"/>
          <w:sz w:val="24"/>
        </w:rPr>
        <w:t>stentes. Assim, a resolução de</w:t>
      </w:r>
      <w:r w:rsidR="00152AE4">
        <w:rPr>
          <w:rFonts w:ascii="Times New Roman" w:hAnsi="Times New Roman" w:cs="Times New Roman"/>
          <w:sz w:val="24"/>
        </w:rPr>
        <w:t>l</w:t>
      </w:r>
      <w:r w:rsidRPr="002B5A9A">
        <w:rPr>
          <w:rFonts w:ascii="Times New Roman" w:hAnsi="Times New Roman" w:cs="Times New Roman"/>
          <w:sz w:val="24"/>
        </w:rPr>
        <w:t xml:space="preserve">es depende do acesso aos recursos </w:t>
      </w:r>
      <w:r w:rsidR="00F10F75" w:rsidRPr="002B5A9A">
        <w:rPr>
          <w:rFonts w:ascii="Times New Roman" w:hAnsi="Times New Roman" w:cs="Times New Roman"/>
          <w:sz w:val="24"/>
        </w:rPr>
        <w:t>disponíveis</w:t>
      </w:r>
      <w:r w:rsidR="00F10F75">
        <w:rPr>
          <w:rFonts w:ascii="Times New Roman" w:hAnsi="Times New Roman" w:cs="Times New Roman"/>
          <w:sz w:val="24"/>
        </w:rPr>
        <w:t xml:space="preserve"> </w:t>
      </w:r>
      <w:r w:rsidR="00F10F75" w:rsidRPr="002B5A9A">
        <w:rPr>
          <w:rFonts w:ascii="Times New Roman" w:hAnsi="Times New Roman" w:cs="Times New Roman"/>
          <w:sz w:val="24"/>
        </w:rPr>
        <w:t>e</w:t>
      </w:r>
      <w:r w:rsidR="000246FD">
        <w:rPr>
          <w:rFonts w:ascii="Times New Roman" w:hAnsi="Times New Roman" w:cs="Times New Roman"/>
          <w:sz w:val="24"/>
        </w:rPr>
        <w:t xml:space="preserve"> </w:t>
      </w:r>
      <w:r w:rsidRPr="002B5A9A">
        <w:rPr>
          <w:rFonts w:ascii="Times New Roman" w:hAnsi="Times New Roman" w:cs="Times New Roman"/>
          <w:sz w:val="24"/>
        </w:rPr>
        <w:t>da viabilidade para</w:t>
      </w:r>
      <w:r w:rsidR="00152AE4">
        <w:rPr>
          <w:rFonts w:ascii="Times New Roman" w:hAnsi="Times New Roman" w:cs="Times New Roman"/>
          <w:sz w:val="24"/>
        </w:rPr>
        <w:t xml:space="preserve"> a</w:t>
      </w:r>
      <w:r w:rsidRPr="002B5A9A">
        <w:rPr>
          <w:rFonts w:ascii="Times New Roman" w:hAnsi="Times New Roman" w:cs="Times New Roman"/>
          <w:sz w:val="24"/>
        </w:rPr>
        <w:t xml:space="preserve"> sua concretização (</w:t>
      </w:r>
      <w:r w:rsidR="00DF6F2A" w:rsidRPr="002B5A9A">
        <w:rPr>
          <w:rFonts w:ascii="Times New Roman" w:hAnsi="Times New Roman" w:cs="Times New Roman"/>
          <w:sz w:val="24"/>
          <w:szCs w:val="24"/>
        </w:rPr>
        <w:t xml:space="preserve">ARTMANN, 2000; </w:t>
      </w:r>
      <w:r w:rsidR="007205F6" w:rsidRPr="002B5A9A">
        <w:rPr>
          <w:rFonts w:ascii="Times New Roman" w:hAnsi="Times New Roman" w:cs="Times New Roman"/>
          <w:sz w:val="24"/>
          <w:szCs w:val="24"/>
        </w:rPr>
        <w:t>SILVA</w:t>
      </w:r>
      <w:r w:rsidRPr="002B5A9A">
        <w:rPr>
          <w:rFonts w:ascii="Times New Roman" w:hAnsi="Times New Roman" w:cs="Times New Roman"/>
          <w:sz w:val="24"/>
          <w:szCs w:val="24"/>
        </w:rPr>
        <w:t xml:space="preserve"> </w:t>
      </w:r>
      <w:r w:rsidRPr="002B5A9A">
        <w:rPr>
          <w:rFonts w:ascii="Times New Roman" w:hAnsi="Times New Roman" w:cs="Times New Roman"/>
          <w:i/>
          <w:sz w:val="24"/>
          <w:szCs w:val="24"/>
        </w:rPr>
        <w:t>et al.,</w:t>
      </w:r>
      <w:r w:rsidR="00DF6F2A" w:rsidRPr="002B5A9A">
        <w:rPr>
          <w:rFonts w:ascii="Times New Roman" w:hAnsi="Times New Roman" w:cs="Times New Roman"/>
          <w:sz w:val="24"/>
          <w:szCs w:val="24"/>
        </w:rPr>
        <w:t xml:space="preserve"> 2017</w:t>
      </w:r>
      <w:r w:rsidRPr="002B5A9A">
        <w:rPr>
          <w:rFonts w:ascii="Times New Roman" w:hAnsi="Times New Roman" w:cs="Times New Roman"/>
          <w:sz w:val="24"/>
          <w:szCs w:val="24"/>
        </w:rPr>
        <w:t>).</w:t>
      </w:r>
    </w:p>
    <w:p w14:paraId="6C1B8886" w14:textId="468E1158" w:rsidR="00513683" w:rsidRPr="002B5A9A" w:rsidRDefault="00513683" w:rsidP="00513683">
      <w:pPr>
        <w:spacing w:line="360" w:lineRule="auto"/>
        <w:ind w:firstLine="708"/>
        <w:rPr>
          <w:rFonts w:ascii="Times New Roman" w:hAnsi="Times New Roman" w:cs="Times New Roman"/>
          <w:sz w:val="24"/>
          <w:szCs w:val="24"/>
        </w:rPr>
      </w:pPr>
      <w:r w:rsidRPr="002B5A9A">
        <w:rPr>
          <w:rFonts w:ascii="Times New Roman" w:hAnsi="Times New Roman" w:cs="Times New Roman"/>
          <w:sz w:val="24"/>
        </w:rPr>
        <w:t>O PES valoriza a realidade social com suas particularidades complexas e imprevisíveis, o que remete a intervenções de natureza int</w:t>
      </w:r>
      <w:r w:rsidR="000A55C6" w:rsidRPr="002B5A9A">
        <w:rPr>
          <w:rFonts w:ascii="Times New Roman" w:hAnsi="Times New Roman" w:cs="Times New Roman"/>
          <w:sz w:val="24"/>
        </w:rPr>
        <w:t xml:space="preserve">ersetorial e interdisciplinar. </w:t>
      </w:r>
      <w:r w:rsidRPr="002B5A9A">
        <w:rPr>
          <w:rFonts w:ascii="Times New Roman" w:hAnsi="Times New Roman" w:cs="Times New Roman"/>
          <w:sz w:val="24"/>
        </w:rPr>
        <w:t xml:space="preserve">Ao mesmo tempo, considera as especificidades existentes a partir do espaço-temporal de cada problema identificado, para a elaboração de formas específicas de abordagem </w:t>
      </w:r>
      <w:r w:rsidR="007205F6" w:rsidRPr="002B5A9A">
        <w:rPr>
          <w:rFonts w:ascii="Times New Roman" w:hAnsi="Times New Roman" w:cs="Times New Roman"/>
          <w:sz w:val="24"/>
          <w:szCs w:val="24"/>
        </w:rPr>
        <w:t>(SANTANA</w:t>
      </w:r>
      <w:r w:rsidRPr="002B5A9A">
        <w:rPr>
          <w:rFonts w:ascii="Times New Roman" w:hAnsi="Times New Roman" w:cs="Times New Roman"/>
          <w:sz w:val="24"/>
          <w:szCs w:val="24"/>
        </w:rPr>
        <w:t xml:space="preserve"> </w:t>
      </w:r>
      <w:r w:rsidRPr="002B5A9A">
        <w:rPr>
          <w:rFonts w:ascii="Times New Roman" w:hAnsi="Times New Roman" w:cs="Times New Roman"/>
          <w:i/>
          <w:sz w:val="24"/>
          <w:szCs w:val="24"/>
        </w:rPr>
        <w:t>et al</w:t>
      </w:r>
      <w:r w:rsidRPr="002B5A9A">
        <w:rPr>
          <w:rFonts w:ascii="Times New Roman" w:hAnsi="Times New Roman" w:cs="Times New Roman"/>
          <w:sz w:val="24"/>
          <w:szCs w:val="24"/>
        </w:rPr>
        <w:t xml:space="preserve">., 2014; SILVA, </w:t>
      </w:r>
      <w:r w:rsidRPr="002B5A9A">
        <w:rPr>
          <w:rFonts w:ascii="Times New Roman" w:hAnsi="Times New Roman" w:cs="Times New Roman"/>
          <w:i/>
          <w:sz w:val="24"/>
          <w:szCs w:val="24"/>
        </w:rPr>
        <w:t>et al</w:t>
      </w:r>
      <w:r w:rsidRPr="002B5A9A">
        <w:rPr>
          <w:rFonts w:ascii="Times New Roman" w:hAnsi="Times New Roman" w:cs="Times New Roman"/>
          <w:sz w:val="24"/>
          <w:szCs w:val="24"/>
        </w:rPr>
        <w:t xml:space="preserve">., 2017). </w:t>
      </w:r>
    </w:p>
    <w:p w14:paraId="77516640" w14:textId="5FCD9618" w:rsidR="00513683" w:rsidRPr="002B5A9A" w:rsidRDefault="00513683" w:rsidP="00513683">
      <w:pPr>
        <w:spacing w:line="360" w:lineRule="auto"/>
        <w:ind w:firstLine="708"/>
        <w:rPr>
          <w:rFonts w:ascii="Times New Roman" w:hAnsi="Times New Roman" w:cs="Times New Roman"/>
          <w:sz w:val="24"/>
        </w:rPr>
      </w:pPr>
      <w:r w:rsidRPr="002B5A9A">
        <w:rPr>
          <w:rFonts w:ascii="Times New Roman" w:hAnsi="Times New Roman" w:cs="Times New Roman"/>
          <w:sz w:val="24"/>
        </w:rPr>
        <w:t xml:space="preserve">O PES está estruturado em um processo sistemático distribuído em quatro momentos voltados para o planejamento das intervenções necessárias sobre uma realidade específica. O primeiro momento denomina-se </w:t>
      </w:r>
      <w:r w:rsidRPr="002B5A9A">
        <w:rPr>
          <w:rFonts w:ascii="Times New Roman" w:hAnsi="Times New Roman" w:cs="Times New Roman"/>
          <w:b/>
          <w:sz w:val="24"/>
        </w:rPr>
        <w:t>explicativo</w:t>
      </w:r>
      <w:r w:rsidRPr="002B5A9A">
        <w:rPr>
          <w:rFonts w:ascii="Times New Roman" w:hAnsi="Times New Roman" w:cs="Times New Roman"/>
          <w:sz w:val="24"/>
        </w:rPr>
        <w:t>, em que estratégias são propostas para identificar e descrever os problemas existentes a partir de informações objetivas e subjetivas (</w:t>
      </w:r>
      <w:r w:rsidR="007205F6" w:rsidRPr="002B5A9A">
        <w:rPr>
          <w:rFonts w:ascii="Times New Roman" w:hAnsi="Times New Roman" w:cs="Times New Roman"/>
          <w:sz w:val="24"/>
        </w:rPr>
        <w:t xml:space="preserve">FORTIS, 2015; </w:t>
      </w:r>
      <w:r w:rsidRPr="002B5A9A">
        <w:rPr>
          <w:rFonts w:ascii="Times New Roman" w:hAnsi="Times New Roman" w:cs="Times New Roman"/>
          <w:sz w:val="24"/>
        </w:rPr>
        <w:t>MATUS, 1996</w:t>
      </w:r>
      <w:r w:rsidR="007205F6" w:rsidRPr="002B5A9A">
        <w:rPr>
          <w:rFonts w:ascii="Times New Roman" w:hAnsi="Times New Roman" w:cs="Times New Roman"/>
          <w:sz w:val="24"/>
        </w:rPr>
        <w:t>).</w:t>
      </w:r>
      <w:r w:rsidRPr="002B5A9A">
        <w:rPr>
          <w:rFonts w:ascii="Times New Roman" w:hAnsi="Times New Roman" w:cs="Times New Roman"/>
          <w:sz w:val="24"/>
        </w:rPr>
        <w:t xml:space="preserve"> Nes</w:t>
      </w:r>
      <w:r w:rsidR="00FC093F">
        <w:rPr>
          <w:rFonts w:ascii="Times New Roman" w:hAnsi="Times New Roman" w:cs="Times New Roman"/>
          <w:sz w:val="24"/>
        </w:rPr>
        <w:t>s</w:t>
      </w:r>
      <w:r w:rsidRPr="002B5A9A">
        <w:rPr>
          <w:rFonts w:ascii="Times New Roman" w:hAnsi="Times New Roman" w:cs="Times New Roman"/>
          <w:sz w:val="24"/>
        </w:rPr>
        <w:t>e contexto</w:t>
      </w:r>
      <w:r w:rsidR="0038731D">
        <w:rPr>
          <w:rFonts w:ascii="Times New Roman" w:hAnsi="Times New Roman" w:cs="Times New Roman"/>
          <w:sz w:val="24"/>
        </w:rPr>
        <w:t>,</w:t>
      </w:r>
      <w:r w:rsidRPr="002B5A9A">
        <w:rPr>
          <w:rFonts w:ascii="Times New Roman" w:hAnsi="Times New Roman" w:cs="Times New Roman"/>
          <w:sz w:val="24"/>
        </w:rPr>
        <w:t xml:space="preserve"> são considerados três tipos de problemas: ameaças ou riscos potenciais de perdas ou agravamento de uma determinada situação, oportunidades que não devem ser desperdiçadas e deficiências que provocam inquietação e suscitam enfrentamento (</w:t>
      </w:r>
      <w:r w:rsidR="007205F6" w:rsidRPr="002B5A9A">
        <w:rPr>
          <w:rFonts w:ascii="Times New Roman" w:hAnsi="Times New Roman" w:cs="Times New Roman"/>
          <w:sz w:val="24"/>
        </w:rPr>
        <w:t xml:space="preserve">KLEBA; KRAUSE; VENDRUSCOLO, 2011; </w:t>
      </w:r>
      <w:r w:rsidRPr="002B5A9A">
        <w:rPr>
          <w:rFonts w:ascii="Times New Roman" w:hAnsi="Times New Roman" w:cs="Times New Roman"/>
          <w:sz w:val="24"/>
        </w:rPr>
        <w:t xml:space="preserve">MATUS, 1996; </w:t>
      </w:r>
      <w:r w:rsidR="007205F6" w:rsidRPr="002B5A9A">
        <w:rPr>
          <w:rFonts w:ascii="Times New Roman" w:hAnsi="Times New Roman" w:cs="Times New Roman"/>
          <w:sz w:val="24"/>
          <w:szCs w:val="24"/>
        </w:rPr>
        <w:t>SANTANA</w:t>
      </w:r>
      <w:r w:rsidRPr="002B5A9A">
        <w:rPr>
          <w:rFonts w:ascii="Times New Roman" w:hAnsi="Times New Roman" w:cs="Times New Roman"/>
          <w:sz w:val="24"/>
          <w:szCs w:val="24"/>
        </w:rPr>
        <w:t xml:space="preserve"> </w:t>
      </w:r>
      <w:r w:rsidRPr="002B5A9A">
        <w:rPr>
          <w:rFonts w:ascii="Times New Roman" w:hAnsi="Times New Roman" w:cs="Times New Roman"/>
          <w:i/>
          <w:sz w:val="24"/>
          <w:szCs w:val="24"/>
        </w:rPr>
        <w:t>et al</w:t>
      </w:r>
      <w:r w:rsidRPr="002B5A9A">
        <w:rPr>
          <w:rFonts w:ascii="Times New Roman" w:hAnsi="Times New Roman" w:cs="Times New Roman"/>
          <w:sz w:val="24"/>
          <w:szCs w:val="24"/>
        </w:rPr>
        <w:t>., 2014).</w:t>
      </w:r>
      <w:r w:rsidRPr="002B5A9A">
        <w:rPr>
          <w:rFonts w:ascii="Times New Roman" w:hAnsi="Times New Roman" w:cs="Times New Roman"/>
          <w:sz w:val="24"/>
        </w:rPr>
        <w:t xml:space="preserve"> </w:t>
      </w:r>
    </w:p>
    <w:p w14:paraId="08CCA2E9" w14:textId="319D1904" w:rsidR="00513683" w:rsidRPr="002B5A9A" w:rsidRDefault="00513683" w:rsidP="00513683">
      <w:pPr>
        <w:spacing w:line="360" w:lineRule="auto"/>
        <w:ind w:firstLine="708"/>
        <w:rPr>
          <w:rFonts w:ascii="Times New Roman" w:hAnsi="Times New Roman" w:cs="Times New Roman"/>
          <w:sz w:val="24"/>
        </w:rPr>
      </w:pPr>
      <w:r w:rsidRPr="002B5A9A">
        <w:rPr>
          <w:rFonts w:ascii="Times New Roman" w:hAnsi="Times New Roman" w:cs="Times New Roman"/>
          <w:sz w:val="24"/>
        </w:rPr>
        <w:t>O segundo momento, o</w:t>
      </w:r>
      <w:r w:rsidRPr="002B5A9A">
        <w:rPr>
          <w:rFonts w:ascii="Times New Roman" w:hAnsi="Times New Roman" w:cs="Times New Roman"/>
          <w:b/>
          <w:sz w:val="24"/>
        </w:rPr>
        <w:t xml:space="preserve"> normativo</w:t>
      </w:r>
      <w:r w:rsidRPr="002B5A9A">
        <w:rPr>
          <w:rFonts w:ascii="Times New Roman" w:hAnsi="Times New Roman" w:cs="Times New Roman"/>
          <w:sz w:val="24"/>
        </w:rPr>
        <w:t>, aborda os objetivos a serem definidos, bem como os resultados que se espera</w:t>
      </w:r>
      <w:r w:rsidR="0038731D">
        <w:rPr>
          <w:rFonts w:ascii="Times New Roman" w:hAnsi="Times New Roman" w:cs="Times New Roman"/>
          <w:sz w:val="24"/>
        </w:rPr>
        <w:t>m</w:t>
      </w:r>
      <w:r w:rsidRPr="002B5A9A">
        <w:rPr>
          <w:rFonts w:ascii="Times New Roman" w:hAnsi="Times New Roman" w:cs="Times New Roman"/>
          <w:sz w:val="24"/>
        </w:rPr>
        <w:t xml:space="preserve"> alcançar e a previsão das ações e estratégias necessárias para a concretização. Ainda, o planejamento deve considerar os obstáculos identificados, as oportunidades existentes, bem como o tempo necessário para</w:t>
      </w:r>
      <w:r w:rsidR="00DA186A">
        <w:rPr>
          <w:rFonts w:ascii="Times New Roman" w:hAnsi="Times New Roman" w:cs="Times New Roman"/>
          <w:sz w:val="24"/>
        </w:rPr>
        <w:t xml:space="preserve"> a</w:t>
      </w:r>
      <w:r w:rsidRPr="002B5A9A">
        <w:rPr>
          <w:rFonts w:ascii="Times New Roman" w:hAnsi="Times New Roman" w:cs="Times New Roman"/>
          <w:sz w:val="24"/>
        </w:rPr>
        <w:t xml:space="preserve"> resolução dos problemas (</w:t>
      </w:r>
      <w:r w:rsidR="007205F6" w:rsidRPr="002B5A9A">
        <w:rPr>
          <w:rFonts w:ascii="Times New Roman" w:hAnsi="Times New Roman" w:cs="Times New Roman"/>
          <w:sz w:val="24"/>
        </w:rPr>
        <w:t xml:space="preserve">FORTIS, 2015; </w:t>
      </w:r>
      <w:r w:rsidRPr="002B5A9A">
        <w:rPr>
          <w:rFonts w:ascii="Times New Roman" w:hAnsi="Times New Roman" w:cs="Times New Roman"/>
          <w:sz w:val="24"/>
        </w:rPr>
        <w:t xml:space="preserve">MATUS, 1996; </w:t>
      </w:r>
      <w:r w:rsidR="007205F6" w:rsidRPr="002B5A9A">
        <w:rPr>
          <w:rFonts w:ascii="Times New Roman" w:hAnsi="Times New Roman" w:cs="Times New Roman"/>
          <w:sz w:val="24"/>
          <w:szCs w:val="24"/>
        </w:rPr>
        <w:t>SILVA</w:t>
      </w:r>
      <w:r w:rsidRPr="002B5A9A">
        <w:rPr>
          <w:rFonts w:ascii="Times New Roman" w:hAnsi="Times New Roman" w:cs="Times New Roman"/>
          <w:sz w:val="24"/>
          <w:szCs w:val="24"/>
        </w:rPr>
        <w:t xml:space="preserve"> </w:t>
      </w:r>
      <w:r w:rsidRPr="002B5A9A">
        <w:rPr>
          <w:rFonts w:ascii="Times New Roman" w:hAnsi="Times New Roman" w:cs="Times New Roman"/>
          <w:i/>
          <w:sz w:val="24"/>
          <w:szCs w:val="24"/>
        </w:rPr>
        <w:t>et al.,</w:t>
      </w:r>
      <w:r w:rsidRPr="002B5A9A">
        <w:rPr>
          <w:rFonts w:ascii="Times New Roman" w:hAnsi="Times New Roman" w:cs="Times New Roman"/>
          <w:sz w:val="24"/>
          <w:szCs w:val="24"/>
        </w:rPr>
        <w:t xml:space="preserve"> 2017).</w:t>
      </w:r>
    </w:p>
    <w:p w14:paraId="2D926949" w14:textId="43D04E7B" w:rsidR="00513683" w:rsidRPr="002B5A9A" w:rsidRDefault="00513683" w:rsidP="00513683">
      <w:pPr>
        <w:spacing w:line="360" w:lineRule="auto"/>
        <w:ind w:firstLine="708"/>
        <w:rPr>
          <w:rFonts w:ascii="Times New Roman" w:hAnsi="Times New Roman" w:cs="Times New Roman"/>
          <w:sz w:val="24"/>
        </w:rPr>
      </w:pPr>
      <w:r w:rsidRPr="002B5A9A">
        <w:rPr>
          <w:rFonts w:ascii="Times New Roman" w:hAnsi="Times New Roman" w:cs="Times New Roman"/>
          <w:sz w:val="24"/>
        </w:rPr>
        <w:t>O terceiro momento, considerado</w:t>
      </w:r>
      <w:r w:rsidRPr="002B5A9A">
        <w:rPr>
          <w:rFonts w:ascii="Times New Roman" w:hAnsi="Times New Roman" w:cs="Times New Roman"/>
          <w:b/>
          <w:sz w:val="24"/>
        </w:rPr>
        <w:t xml:space="preserve"> estratégico</w:t>
      </w:r>
      <w:r w:rsidRPr="002B5A9A">
        <w:rPr>
          <w:rFonts w:ascii="Times New Roman" w:hAnsi="Times New Roman" w:cs="Times New Roman"/>
          <w:sz w:val="24"/>
        </w:rPr>
        <w:t>, traz ênfase à importância de conhecer os recursos necessários e existentes (econômicos, políticos, administrativos, entre outros). Em consonância aos objetivos definidos, são propostas as intervenções necessárias, os efeitos esperados e a revisão dos nós críticos existentes (</w:t>
      </w:r>
      <w:r w:rsidR="007205F6" w:rsidRPr="002B5A9A">
        <w:rPr>
          <w:rFonts w:ascii="Times New Roman" w:hAnsi="Times New Roman" w:cs="Times New Roman"/>
          <w:sz w:val="24"/>
        </w:rPr>
        <w:t xml:space="preserve">FORTIS, 2015; MATUS, 1996). </w:t>
      </w:r>
    </w:p>
    <w:p w14:paraId="64DDE88A" w14:textId="1F373BAB" w:rsidR="00513683" w:rsidRPr="002B5A9A" w:rsidRDefault="00513683" w:rsidP="00513683">
      <w:pPr>
        <w:spacing w:line="360" w:lineRule="auto"/>
        <w:ind w:firstLine="708"/>
        <w:rPr>
          <w:rFonts w:ascii="Times New Roman" w:hAnsi="Times New Roman" w:cs="Times New Roman"/>
          <w:sz w:val="24"/>
        </w:rPr>
      </w:pPr>
      <w:r w:rsidRPr="002B5A9A">
        <w:rPr>
          <w:rFonts w:ascii="Times New Roman" w:hAnsi="Times New Roman" w:cs="Times New Roman"/>
          <w:sz w:val="24"/>
        </w:rPr>
        <w:t>No quarto momento, o</w:t>
      </w:r>
      <w:r w:rsidRPr="002B5A9A">
        <w:rPr>
          <w:rFonts w:ascii="Times New Roman" w:hAnsi="Times New Roman" w:cs="Times New Roman"/>
          <w:b/>
          <w:sz w:val="24"/>
        </w:rPr>
        <w:t xml:space="preserve"> tático-operacional,</w:t>
      </w:r>
      <w:r w:rsidRPr="002B5A9A">
        <w:rPr>
          <w:rFonts w:ascii="Times New Roman" w:hAnsi="Times New Roman" w:cs="Times New Roman"/>
          <w:sz w:val="24"/>
        </w:rPr>
        <w:t xml:space="preserve"> são previstos e revistos todos os aspectos necessários para a implementação das intervenções</w:t>
      </w:r>
      <w:r w:rsidR="00DA186A">
        <w:rPr>
          <w:rFonts w:ascii="Times New Roman" w:hAnsi="Times New Roman" w:cs="Times New Roman"/>
          <w:sz w:val="24"/>
        </w:rPr>
        <w:t>.</w:t>
      </w:r>
      <w:r w:rsidRPr="002B5A9A">
        <w:rPr>
          <w:rFonts w:ascii="Times New Roman" w:hAnsi="Times New Roman" w:cs="Times New Roman"/>
          <w:sz w:val="24"/>
        </w:rPr>
        <w:t xml:space="preserve"> </w:t>
      </w:r>
      <w:r w:rsidR="00DA186A">
        <w:rPr>
          <w:rFonts w:ascii="Times New Roman" w:hAnsi="Times New Roman" w:cs="Times New Roman"/>
          <w:sz w:val="24"/>
        </w:rPr>
        <w:t>O</w:t>
      </w:r>
      <w:r w:rsidRPr="002B5A9A">
        <w:rPr>
          <w:rFonts w:ascii="Times New Roman" w:hAnsi="Times New Roman" w:cs="Times New Roman"/>
          <w:sz w:val="24"/>
        </w:rPr>
        <w:t xml:space="preserve"> que inclui parâmetros de acompanhamento e avaliação, análise de informações, de forma a assegurar visibilidade aos atores envolvidos e fortalecer a capacidade gerencial em adaptar-se diante dos imprevistos existentes no ambiente de intervenção (</w:t>
      </w:r>
      <w:r w:rsidR="007205F6" w:rsidRPr="002B5A9A">
        <w:rPr>
          <w:rFonts w:ascii="Times New Roman" w:hAnsi="Times New Roman" w:cs="Times New Roman"/>
          <w:sz w:val="24"/>
        </w:rPr>
        <w:t xml:space="preserve">FORTIS, 2015; </w:t>
      </w:r>
      <w:r w:rsidRPr="002B5A9A">
        <w:rPr>
          <w:rFonts w:ascii="Times New Roman" w:hAnsi="Times New Roman" w:cs="Times New Roman"/>
          <w:sz w:val="24"/>
        </w:rPr>
        <w:t>MATUS,</w:t>
      </w:r>
      <w:r w:rsidR="007205F6" w:rsidRPr="002B5A9A">
        <w:rPr>
          <w:rFonts w:ascii="Times New Roman" w:hAnsi="Times New Roman" w:cs="Times New Roman"/>
          <w:sz w:val="24"/>
        </w:rPr>
        <w:t xml:space="preserve"> 1996). </w:t>
      </w:r>
    </w:p>
    <w:p w14:paraId="302ED9DD" w14:textId="7479A8F9" w:rsidR="00513683" w:rsidRPr="002B5A9A" w:rsidRDefault="00513683" w:rsidP="00513683">
      <w:pPr>
        <w:spacing w:line="360" w:lineRule="auto"/>
        <w:ind w:firstLine="708"/>
        <w:rPr>
          <w:rFonts w:ascii="Times New Roman" w:hAnsi="Times New Roman" w:cs="Times New Roman"/>
          <w:sz w:val="24"/>
          <w:szCs w:val="24"/>
        </w:rPr>
      </w:pPr>
      <w:r w:rsidRPr="002B5A9A">
        <w:rPr>
          <w:rFonts w:ascii="Times New Roman" w:hAnsi="Times New Roman" w:cs="Times New Roman"/>
          <w:sz w:val="24"/>
        </w:rPr>
        <w:t xml:space="preserve">O PES é amplamente adaptado e utilizado para planejamento em diversas áreas como educação e saúde, pois a flexibilidade existente nessa proposta permite a aplicação em vários </w:t>
      </w:r>
      <w:r w:rsidRPr="002B5A9A">
        <w:rPr>
          <w:rFonts w:ascii="Times New Roman" w:hAnsi="Times New Roman" w:cs="Times New Roman"/>
          <w:sz w:val="24"/>
        </w:rPr>
        <w:lastRenderedPageBreak/>
        <w:t>níveis setoriais, sem também deixar de contextualizar os problemas em uma perspectiva ampla, assegurando</w:t>
      </w:r>
      <w:r w:rsidR="00076231">
        <w:rPr>
          <w:rFonts w:ascii="Times New Roman" w:hAnsi="Times New Roman" w:cs="Times New Roman"/>
          <w:sz w:val="24"/>
        </w:rPr>
        <w:t>,</w:t>
      </w:r>
      <w:r w:rsidRPr="002B5A9A">
        <w:rPr>
          <w:rFonts w:ascii="Times New Roman" w:hAnsi="Times New Roman" w:cs="Times New Roman"/>
          <w:sz w:val="24"/>
        </w:rPr>
        <w:t xml:space="preserve"> assim</w:t>
      </w:r>
      <w:r w:rsidR="00076231">
        <w:rPr>
          <w:rFonts w:ascii="Times New Roman" w:hAnsi="Times New Roman" w:cs="Times New Roman"/>
          <w:sz w:val="24"/>
        </w:rPr>
        <w:t>,</w:t>
      </w:r>
      <w:r w:rsidRPr="002B5A9A">
        <w:rPr>
          <w:rFonts w:ascii="Times New Roman" w:hAnsi="Times New Roman" w:cs="Times New Roman"/>
          <w:sz w:val="24"/>
        </w:rPr>
        <w:t xml:space="preserve"> os critérios de viabilidade e de intervenção (KLEBA; KRAUSE; VENDRUSCOLO, 2011; </w:t>
      </w:r>
      <w:r w:rsidR="007205F6" w:rsidRPr="002B5A9A">
        <w:rPr>
          <w:rFonts w:ascii="Times New Roman" w:hAnsi="Times New Roman" w:cs="Times New Roman"/>
          <w:sz w:val="24"/>
          <w:szCs w:val="24"/>
        </w:rPr>
        <w:t>SILVA</w:t>
      </w:r>
      <w:r w:rsidRPr="002B5A9A">
        <w:rPr>
          <w:rFonts w:ascii="Times New Roman" w:hAnsi="Times New Roman" w:cs="Times New Roman"/>
          <w:sz w:val="24"/>
          <w:szCs w:val="24"/>
        </w:rPr>
        <w:t xml:space="preserve"> </w:t>
      </w:r>
      <w:r w:rsidRPr="002B5A9A">
        <w:rPr>
          <w:rFonts w:ascii="Times New Roman" w:hAnsi="Times New Roman" w:cs="Times New Roman"/>
          <w:i/>
          <w:sz w:val="24"/>
          <w:szCs w:val="24"/>
        </w:rPr>
        <w:t>et al</w:t>
      </w:r>
      <w:r w:rsidRPr="002B5A9A">
        <w:rPr>
          <w:rFonts w:ascii="Times New Roman" w:hAnsi="Times New Roman" w:cs="Times New Roman"/>
          <w:sz w:val="24"/>
          <w:szCs w:val="24"/>
        </w:rPr>
        <w:t xml:space="preserve">., 2017). </w:t>
      </w:r>
    </w:p>
    <w:p w14:paraId="1068C410" w14:textId="1060CBB1" w:rsidR="00513683" w:rsidRPr="002B5A9A" w:rsidRDefault="00513683" w:rsidP="00513683">
      <w:pPr>
        <w:spacing w:line="360" w:lineRule="auto"/>
        <w:ind w:firstLine="709"/>
        <w:rPr>
          <w:rFonts w:ascii="Times New Roman" w:hAnsi="Times New Roman" w:cs="Times New Roman"/>
          <w:sz w:val="24"/>
          <w:szCs w:val="24"/>
        </w:rPr>
      </w:pPr>
      <w:r w:rsidRPr="002B5A9A">
        <w:rPr>
          <w:rFonts w:ascii="Times New Roman" w:hAnsi="Times New Roman" w:cs="Times New Roman"/>
          <w:sz w:val="24"/>
        </w:rPr>
        <w:t>Nessa perspectiva, o PES pode ter seu uso aplicado também na enfermagem</w:t>
      </w:r>
      <w:r w:rsidR="008D1818">
        <w:rPr>
          <w:rFonts w:ascii="Times New Roman" w:hAnsi="Times New Roman" w:cs="Times New Roman"/>
          <w:sz w:val="24"/>
        </w:rPr>
        <w:t>.</w:t>
      </w:r>
      <w:r w:rsidRPr="002B5A9A">
        <w:rPr>
          <w:rFonts w:ascii="Times New Roman" w:hAnsi="Times New Roman" w:cs="Times New Roman"/>
          <w:sz w:val="24"/>
        </w:rPr>
        <w:t xml:space="preserve"> </w:t>
      </w:r>
      <w:r w:rsidR="008D1818">
        <w:rPr>
          <w:rFonts w:ascii="Times New Roman" w:hAnsi="Times New Roman" w:cs="Times New Roman"/>
          <w:sz w:val="24"/>
        </w:rPr>
        <w:t>U</w:t>
      </w:r>
      <w:r w:rsidRPr="002B5A9A">
        <w:rPr>
          <w:rFonts w:ascii="Times New Roman" w:hAnsi="Times New Roman" w:cs="Times New Roman"/>
          <w:sz w:val="24"/>
        </w:rPr>
        <w:t>ma vez que es</w:t>
      </w:r>
      <w:r w:rsidR="008D2563">
        <w:rPr>
          <w:rFonts w:ascii="Times New Roman" w:hAnsi="Times New Roman" w:cs="Times New Roman"/>
          <w:sz w:val="24"/>
        </w:rPr>
        <w:t>s</w:t>
      </w:r>
      <w:r w:rsidRPr="002B5A9A">
        <w:rPr>
          <w:rFonts w:ascii="Times New Roman" w:hAnsi="Times New Roman" w:cs="Times New Roman"/>
          <w:sz w:val="24"/>
        </w:rPr>
        <w:t xml:space="preserve">e tipo de planejamento dá ênfase à ideia de </w:t>
      </w:r>
      <w:r w:rsidR="000246FD">
        <w:rPr>
          <w:rFonts w:ascii="Times New Roman" w:hAnsi="Times New Roman" w:cs="Times New Roman"/>
          <w:sz w:val="24"/>
        </w:rPr>
        <w:t>“</w:t>
      </w:r>
      <w:r w:rsidRPr="002B5A9A">
        <w:rPr>
          <w:rFonts w:ascii="Times New Roman" w:hAnsi="Times New Roman" w:cs="Times New Roman"/>
          <w:sz w:val="24"/>
        </w:rPr>
        <w:t>momento</w:t>
      </w:r>
      <w:r w:rsidR="000246FD">
        <w:rPr>
          <w:rFonts w:ascii="Times New Roman" w:hAnsi="Times New Roman" w:cs="Times New Roman"/>
          <w:sz w:val="24"/>
        </w:rPr>
        <w:t>”</w:t>
      </w:r>
      <w:r w:rsidRPr="002B5A9A">
        <w:rPr>
          <w:rFonts w:ascii="Times New Roman" w:hAnsi="Times New Roman" w:cs="Times New Roman"/>
          <w:sz w:val="24"/>
        </w:rPr>
        <w:t xml:space="preserve">, através de uma variedade de métodos, habilidades </w:t>
      </w:r>
      <w:r w:rsidR="000246FD">
        <w:rPr>
          <w:rFonts w:ascii="Times New Roman" w:hAnsi="Times New Roman" w:cs="Times New Roman"/>
          <w:sz w:val="24"/>
        </w:rPr>
        <w:t>e técnicas, o que pode conferir maior</w:t>
      </w:r>
      <w:r w:rsidRPr="002B5A9A">
        <w:rPr>
          <w:rFonts w:ascii="Times New Roman" w:hAnsi="Times New Roman" w:cs="Times New Roman"/>
          <w:sz w:val="24"/>
        </w:rPr>
        <w:t xml:space="preserve"> capacidade gerencial, de administração e direção</w:t>
      </w:r>
      <w:r w:rsidR="008D1818">
        <w:rPr>
          <w:rFonts w:ascii="Times New Roman" w:hAnsi="Times New Roman" w:cs="Times New Roman"/>
          <w:sz w:val="24"/>
        </w:rPr>
        <w:t>.</w:t>
      </w:r>
      <w:r w:rsidRPr="002B5A9A">
        <w:rPr>
          <w:rFonts w:ascii="Times New Roman" w:hAnsi="Times New Roman" w:cs="Times New Roman"/>
          <w:sz w:val="24"/>
        </w:rPr>
        <w:t xml:space="preserve"> </w:t>
      </w:r>
      <w:r w:rsidR="008D1818">
        <w:rPr>
          <w:rFonts w:ascii="Times New Roman" w:hAnsi="Times New Roman" w:cs="Times New Roman"/>
          <w:sz w:val="24"/>
        </w:rPr>
        <w:t>A</w:t>
      </w:r>
      <w:r w:rsidRPr="002B5A9A">
        <w:rPr>
          <w:rFonts w:ascii="Times New Roman" w:hAnsi="Times New Roman" w:cs="Times New Roman"/>
          <w:sz w:val="24"/>
        </w:rPr>
        <w:t xml:space="preserve">lém de permitir maior percepção sobre as reais necessidades dos </w:t>
      </w:r>
      <w:r w:rsidR="000246FD">
        <w:rPr>
          <w:rFonts w:ascii="Times New Roman" w:hAnsi="Times New Roman" w:cs="Times New Roman"/>
          <w:sz w:val="24"/>
        </w:rPr>
        <w:t>usuários</w:t>
      </w:r>
      <w:r w:rsidRPr="002B5A9A">
        <w:rPr>
          <w:rFonts w:ascii="Times New Roman" w:hAnsi="Times New Roman" w:cs="Times New Roman"/>
          <w:sz w:val="24"/>
        </w:rPr>
        <w:t>, na perspectiva do planejamento em enfermagem (</w:t>
      </w:r>
      <w:r w:rsidR="007205F6" w:rsidRPr="002B5A9A">
        <w:rPr>
          <w:rFonts w:ascii="Times New Roman" w:hAnsi="Times New Roman" w:cs="Times New Roman"/>
          <w:sz w:val="24"/>
          <w:szCs w:val="24"/>
        </w:rPr>
        <w:t>SANTANA; TAHARA, 2008; SILVA</w:t>
      </w:r>
      <w:r w:rsidRPr="002B5A9A">
        <w:rPr>
          <w:rFonts w:ascii="Times New Roman" w:hAnsi="Times New Roman" w:cs="Times New Roman"/>
          <w:sz w:val="24"/>
          <w:szCs w:val="24"/>
        </w:rPr>
        <w:t xml:space="preserve"> </w:t>
      </w:r>
      <w:r w:rsidRPr="002B5A9A">
        <w:rPr>
          <w:rFonts w:ascii="Times New Roman" w:hAnsi="Times New Roman" w:cs="Times New Roman"/>
          <w:i/>
          <w:sz w:val="24"/>
          <w:szCs w:val="24"/>
        </w:rPr>
        <w:t>et al</w:t>
      </w:r>
      <w:r w:rsidRPr="002B5A9A">
        <w:rPr>
          <w:rFonts w:ascii="Times New Roman" w:hAnsi="Times New Roman" w:cs="Times New Roman"/>
          <w:sz w:val="24"/>
          <w:szCs w:val="24"/>
        </w:rPr>
        <w:t>., 2017).</w:t>
      </w:r>
    </w:p>
    <w:p w14:paraId="1E3645F3" w14:textId="4060D455" w:rsidR="00513683" w:rsidRPr="002B5A9A" w:rsidRDefault="00E953A4" w:rsidP="00513683">
      <w:pPr>
        <w:spacing w:line="360" w:lineRule="auto"/>
        <w:ind w:firstLine="709"/>
        <w:rPr>
          <w:rFonts w:ascii="Times New Roman" w:hAnsi="Times New Roman" w:cs="Times New Roman"/>
          <w:sz w:val="24"/>
        </w:rPr>
      </w:pPr>
      <w:r>
        <w:rPr>
          <w:rFonts w:ascii="Times New Roman" w:hAnsi="Times New Roman" w:cs="Times New Roman"/>
          <w:sz w:val="24"/>
          <w:szCs w:val="24"/>
        </w:rPr>
        <w:t>Porta</w:t>
      </w:r>
      <w:r w:rsidR="00930943">
        <w:rPr>
          <w:rFonts w:ascii="Times New Roman" w:hAnsi="Times New Roman" w:cs="Times New Roman"/>
          <w:sz w:val="24"/>
          <w:szCs w:val="24"/>
        </w:rPr>
        <w:t>nto</w:t>
      </w:r>
      <w:r w:rsidR="00513683" w:rsidRPr="002B5A9A">
        <w:rPr>
          <w:rFonts w:ascii="Times New Roman" w:hAnsi="Times New Roman" w:cs="Times New Roman"/>
          <w:sz w:val="24"/>
          <w:szCs w:val="24"/>
        </w:rPr>
        <w:t>, são várias</w:t>
      </w:r>
      <w:r w:rsidR="008D2563">
        <w:rPr>
          <w:rFonts w:ascii="Times New Roman" w:hAnsi="Times New Roman" w:cs="Times New Roman"/>
          <w:sz w:val="24"/>
          <w:szCs w:val="24"/>
        </w:rPr>
        <w:t xml:space="preserve"> as</w:t>
      </w:r>
      <w:r w:rsidR="00513683" w:rsidRPr="002B5A9A">
        <w:rPr>
          <w:rFonts w:ascii="Times New Roman" w:hAnsi="Times New Roman" w:cs="Times New Roman"/>
          <w:sz w:val="24"/>
          <w:szCs w:val="24"/>
        </w:rPr>
        <w:t xml:space="preserve"> possibilidades de aplic</w:t>
      </w:r>
      <w:r w:rsidR="003442B7" w:rsidRPr="002B5A9A">
        <w:rPr>
          <w:rFonts w:ascii="Times New Roman" w:hAnsi="Times New Roman" w:cs="Times New Roman"/>
          <w:sz w:val="24"/>
          <w:szCs w:val="24"/>
        </w:rPr>
        <w:t>ação na enfermagem, inclusive na avaliação e no</w:t>
      </w:r>
      <w:r w:rsidR="00513683" w:rsidRPr="002B5A9A">
        <w:rPr>
          <w:rFonts w:ascii="Times New Roman" w:hAnsi="Times New Roman" w:cs="Times New Roman"/>
          <w:sz w:val="24"/>
          <w:szCs w:val="24"/>
        </w:rPr>
        <w:t xml:space="preserve"> planejamento do cuidado, por ser visto como instrumento viável na sistematização do trabalho, na previsão de mudanças e na adequação de propostas para aquisição dos objetivos. A partir daí, e considerando as especificidades do PE</w:t>
      </w:r>
      <w:r w:rsidR="008D2563">
        <w:rPr>
          <w:rFonts w:ascii="Times New Roman" w:hAnsi="Times New Roman" w:cs="Times New Roman"/>
          <w:sz w:val="24"/>
          <w:szCs w:val="24"/>
        </w:rPr>
        <w:t>,</w:t>
      </w:r>
      <w:r w:rsidR="00513683" w:rsidRPr="002B5A9A">
        <w:rPr>
          <w:rFonts w:ascii="Times New Roman" w:hAnsi="Times New Roman" w:cs="Times New Roman"/>
          <w:sz w:val="24"/>
          <w:szCs w:val="24"/>
        </w:rPr>
        <w:t xml:space="preserve"> enquanto método de planejamento das ações de enfermagem, é nítida uma integração e combinação entre os momentos do PES com a estrutura </w:t>
      </w:r>
      <w:r w:rsidR="000A55C6" w:rsidRPr="002B5A9A">
        <w:rPr>
          <w:rFonts w:ascii="Times New Roman" w:hAnsi="Times New Roman" w:cs="Times New Roman"/>
          <w:sz w:val="24"/>
          <w:szCs w:val="24"/>
        </w:rPr>
        <w:t xml:space="preserve">básica </w:t>
      </w:r>
      <w:r w:rsidR="00513683" w:rsidRPr="002B5A9A">
        <w:rPr>
          <w:rFonts w:ascii="Times New Roman" w:hAnsi="Times New Roman" w:cs="Times New Roman"/>
          <w:sz w:val="24"/>
          <w:szCs w:val="24"/>
        </w:rPr>
        <w:t>do PE (quadro 2</w:t>
      </w:r>
      <w:r w:rsidR="000A55C6" w:rsidRPr="002B5A9A">
        <w:rPr>
          <w:rFonts w:ascii="Times New Roman" w:hAnsi="Times New Roman" w:cs="Times New Roman"/>
          <w:sz w:val="24"/>
          <w:szCs w:val="24"/>
        </w:rPr>
        <w:t xml:space="preserve">) </w:t>
      </w:r>
      <w:r w:rsidR="00513683" w:rsidRPr="002B5A9A">
        <w:rPr>
          <w:rFonts w:ascii="Times New Roman" w:hAnsi="Times New Roman" w:cs="Times New Roman"/>
          <w:sz w:val="24"/>
        </w:rPr>
        <w:t>(</w:t>
      </w:r>
      <w:r w:rsidR="00513683" w:rsidRPr="002B5A9A">
        <w:rPr>
          <w:rFonts w:ascii="Times New Roman" w:hAnsi="Times New Roman" w:cs="Times New Roman"/>
          <w:sz w:val="24"/>
          <w:szCs w:val="24"/>
        </w:rPr>
        <w:t>SANTANA; TAHARA, 2008).</w:t>
      </w:r>
    </w:p>
    <w:p w14:paraId="5B1A264A" w14:textId="77777777" w:rsidR="000A55C6" w:rsidRPr="002B5A9A" w:rsidRDefault="000A55C6" w:rsidP="009A0323">
      <w:pPr>
        <w:spacing w:line="240" w:lineRule="auto"/>
        <w:rPr>
          <w:rFonts w:ascii="Times New Roman" w:hAnsi="Times New Roman" w:cs="Times New Roman"/>
          <w:b/>
          <w:sz w:val="24"/>
        </w:rPr>
      </w:pPr>
    </w:p>
    <w:p w14:paraId="0AC854B2" w14:textId="5BD4962F" w:rsidR="00513683" w:rsidRPr="009A0323" w:rsidRDefault="004779C5" w:rsidP="009A0323">
      <w:pPr>
        <w:spacing w:line="240" w:lineRule="auto"/>
        <w:rPr>
          <w:rFonts w:ascii="Times New Roman" w:hAnsi="Times New Roman" w:cs="Times New Roman"/>
          <w:sz w:val="24"/>
        </w:rPr>
      </w:pPr>
      <w:r w:rsidRPr="009A0323">
        <w:rPr>
          <w:rFonts w:ascii="Times New Roman" w:hAnsi="Times New Roman" w:cs="Times New Roman"/>
          <w:b/>
          <w:sz w:val="24"/>
        </w:rPr>
        <w:t xml:space="preserve">Quadro </w:t>
      </w:r>
      <w:r w:rsidR="00513683" w:rsidRPr="009A0323">
        <w:rPr>
          <w:rFonts w:ascii="Times New Roman" w:hAnsi="Times New Roman" w:cs="Times New Roman"/>
          <w:b/>
          <w:sz w:val="24"/>
        </w:rPr>
        <w:t>2:</w:t>
      </w:r>
      <w:r w:rsidR="00513683" w:rsidRPr="009A0323">
        <w:rPr>
          <w:rFonts w:ascii="Times New Roman" w:hAnsi="Times New Roman" w:cs="Times New Roman"/>
          <w:sz w:val="24"/>
        </w:rPr>
        <w:t xml:space="preserve"> Integração dos momentos do Proc</w:t>
      </w:r>
      <w:r w:rsidR="009A0323">
        <w:rPr>
          <w:rFonts w:ascii="Times New Roman" w:hAnsi="Times New Roman" w:cs="Times New Roman"/>
          <w:sz w:val="24"/>
        </w:rPr>
        <w:t>esso de Enfermagem com os do Planejamento Estratégico Situacional</w:t>
      </w:r>
      <w:r w:rsidR="00513683" w:rsidRPr="009A0323">
        <w:rPr>
          <w:rFonts w:ascii="Times New Roman" w:hAnsi="Times New Roman" w:cs="Times New Roman"/>
          <w:sz w:val="24"/>
        </w:rPr>
        <w:t>.</w:t>
      </w:r>
    </w:p>
    <w:p w14:paraId="4265DA2D" w14:textId="0B687DDB" w:rsidR="00513683" w:rsidRPr="002B5A9A" w:rsidRDefault="00B66A6C" w:rsidP="00513683">
      <w:pPr>
        <w:spacing w:line="360" w:lineRule="auto"/>
        <w:ind w:firstLine="709"/>
        <w:rPr>
          <w:rFonts w:ascii="Times New Roman" w:hAnsi="Times New Roman" w:cs="Times New Roman"/>
          <w:sz w:val="24"/>
        </w:rPr>
      </w:pPr>
      <w:r w:rsidRPr="002B5A9A">
        <w:rPr>
          <w:rFonts w:ascii="Times New Roman" w:hAnsi="Times New Roman" w:cs="Times New Roman"/>
          <w:noProof/>
          <w:sz w:val="24"/>
          <w:lang w:eastAsia="pt-BR"/>
        </w:rPr>
        <w:drawing>
          <wp:inline distT="0" distB="0" distL="0" distR="0" wp14:anchorId="42B103EA" wp14:editId="1BEFFB2E">
            <wp:extent cx="4609744" cy="1679602"/>
            <wp:effectExtent l="0" t="0" r="635"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18579" t="44594" r="16981" b="13669"/>
                    <a:stretch/>
                  </pic:blipFill>
                  <pic:spPr bwMode="auto">
                    <a:xfrm>
                      <a:off x="0" y="0"/>
                      <a:ext cx="4617516" cy="1682434"/>
                    </a:xfrm>
                    <a:prstGeom prst="rect">
                      <a:avLst/>
                    </a:prstGeom>
                    <a:ln>
                      <a:noFill/>
                    </a:ln>
                    <a:extLst>
                      <a:ext uri="{53640926-AAD7-44D8-BBD7-CCE9431645EC}">
                        <a14:shadowObscured xmlns:a14="http://schemas.microsoft.com/office/drawing/2010/main"/>
                      </a:ext>
                    </a:extLst>
                  </pic:spPr>
                </pic:pic>
              </a:graphicData>
            </a:graphic>
          </wp:inline>
        </w:drawing>
      </w:r>
    </w:p>
    <w:p w14:paraId="586FBBF3" w14:textId="2D4C832A" w:rsidR="00513683" w:rsidRPr="002B5A9A" w:rsidRDefault="00513683" w:rsidP="00513683">
      <w:pPr>
        <w:spacing w:line="360" w:lineRule="auto"/>
        <w:ind w:firstLine="709"/>
        <w:rPr>
          <w:rFonts w:ascii="Times New Roman" w:hAnsi="Times New Roman" w:cs="Times New Roman"/>
        </w:rPr>
      </w:pPr>
      <w:r w:rsidRPr="002B5A9A">
        <w:rPr>
          <w:rFonts w:ascii="Times New Roman" w:hAnsi="Times New Roman" w:cs="Times New Roman"/>
        </w:rPr>
        <w:t xml:space="preserve">Fonte: Santana, </w:t>
      </w:r>
      <w:proofErr w:type="spellStart"/>
      <w:r w:rsidRPr="002B5A9A">
        <w:rPr>
          <w:rFonts w:ascii="Times New Roman" w:hAnsi="Times New Roman" w:cs="Times New Roman"/>
        </w:rPr>
        <w:t>Tahara</w:t>
      </w:r>
      <w:proofErr w:type="spellEnd"/>
      <w:r w:rsidRPr="002B5A9A">
        <w:rPr>
          <w:rFonts w:ascii="Times New Roman" w:hAnsi="Times New Roman" w:cs="Times New Roman"/>
        </w:rPr>
        <w:t xml:space="preserve"> (2008). </w:t>
      </w:r>
    </w:p>
    <w:p w14:paraId="1E8DBC5C" w14:textId="77777777" w:rsidR="000A55C6" w:rsidRPr="002B5A9A" w:rsidRDefault="000A55C6" w:rsidP="00513683">
      <w:pPr>
        <w:spacing w:line="360" w:lineRule="auto"/>
        <w:ind w:firstLine="709"/>
        <w:rPr>
          <w:rFonts w:ascii="Times New Roman" w:hAnsi="Times New Roman" w:cs="Times New Roman"/>
          <w:sz w:val="24"/>
        </w:rPr>
      </w:pPr>
    </w:p>
    <w:p w14:paraId="4B45F3BA" w14:textId="3247B8FF" w:rsidR="00513683" w:rsidRPr="002B5A9A" w:rsidRDefault="00513683" w:rsidP="00513683">
      <w:pPr>
        <w:spacing w:line="360" w:lineRule="auto"/>
        <w:ind w:firstLine="709"/>
        <w:rPr>
          <w:rFonts w:ascii="Times New Roman" w:hAnsi="Times New Roman" w:cs="Times New Roman"/>
          <w:sz w:val="24"/>
          <w:szCs w:val="24"/>
        </w:rPr>
      </w:pPr>
      <w:r w:rsidRPr="002B5A9A">
        <w:rPr>
          <w:rFonts w:ascii="Times New Roman" w:hAnsi="Times New Roman" w:cs="Times New Roman"/>
          <w:sz w:val="24"/>
        </w:rPr>
        <w:t>Des</w:t>
      </w:r>
      <w:r w:rsidR="000E2A9A">
        <w:rPr>
          <w:rFonts w:ascii="Times New Roman" w:hAnsi="Times New Roman" w:cs="Times New Roman"/>
          <w:sz w:val="24"/>
        </w:rPr>
        <w:t>s</w:t>
      </w:r>
      <w:r w:rsidRPr="002B5A9A">
        <w:rPr>
          <w:rFonts w:ascii="Times New Roman" w:hAnsi="Times New Roman" w:cs="Times New Roman"/>
          <w:sz w:val="24"/>
        </w:rPr>
        <w:t>a maneira, o planejamento em enfermagem, sob a perspectiva do PE</w:t>
      </w:r>
      <w:r w:rsidR="000E2A9A">
        <w:rPr>
          <w:rFonts w:ascii="Times New Roman" w:hAnsi="Times New Roman" w:cs="Times New Roman"/>
          <w:sz w:val="24"/>
        </w:rPr>
        <w:t>,</w:t>
      </w:r>
      <w:r w:rsidRPr="002B5A9A">
        <w:rPr>
          <w:rFonts w:ascii="Times New Roman" w:hAnsi="Times New Roman" w:cs="Times New Roman"/>
          <w:sz w:val="24"/>
        </w:rPr>
        <w:t xml:space="preserve"> possui momentos distintos, mas interdependentes e recorrentes, sem linearidade sequencial, realizado com base na realidade em que está inserido. </w:t>
      </w:r>
      <w:r w:rsidR="003442B7" w:rsidRPr="002B5A9A">
        <w:rPr>
          <w:rFonts w:ascii="Times New Roman" w:hAnsi="Times New Roman" w:cs="Times New Roman"/>
          <w:sz w:val="24"/>
        </w:rPr>
        <w:t>Por isso</w:t>
      </w:r>
      <w:r w:rsidRPr="002B5A9A">
        <w:rPr>
          <w:rFonts w:ascii="Times New Roman" w:hAnsi="Times New Roman" w:cs="Times New Roman"/>
          <w:sz w:val="24"/>
        </w:rPr>
        <w:t xml:space="preserve"> é possível observar o PE sob a ótica dos “momentos” no sentido </w:t>
      </w:r>
      <w:r w:rsidRPr="000246FD">
        <w:rPr>
          <w:rFonts w:ascii="Times New Roman" w:hAnsi="Times New Roman" w:cs="Times New Roman"/>
          <w:i/>
          <w:sz w:val="24"/>
        </w:rPr>
        <w:t>matusiano</w:t>
      </w:r>
      <w:r w:rsidRPr="002B5A9A">
        <w:rPr>
          <w:rFonts w:ascii="Times New Roman" w:hAnsi="Times New Roman" w:cs="Times New Roman"/>
          <w:sz w:val="24"/>
        </w:rPr>
        <w:t xml:space="preserve"> do termo. Algumas características em comum entre as duas propostas teóric</w:t>
      </w:r>
      <w:r w:rsidR="00E30261">
        <w:rPr>
          <w:rFonts w:ascii="Times New Roman" w:hAnsi="Times New Roman" w:cs="Times New Roman"/>
          <w:sz w:val="24"/>
        </w:rPr>
        <w:t>o</w:t>
      </w:r>
      <w:r w:rsidRPr="002B5A9A">
        <w:rPr>
          <w:rFonts w:ascii="Times New Roman" w:hAnsi="Times New Roman" w:cs="Times New Roman"/>
          <w:sz w:val="24"/>
        </w:rPr>
        <w:t>-metodológi</w:t>
      </w:r>
      <w:r w:rsidR="000246FD">
        <w:rPr>
          <w:rFonts w:ascii="Times New Roman" w:hAnsi="Times New Roman" w:cs="Times New Roman"/>
          <w:sz w:val="24"/>
        </w:rPr>
        <w:t xml:space="preserve">cas estão detalhadas na figura 1 </w:t>
      </w:r>
      <w:r w:rsidRPr="002B5A9A">
        <w:rPr>
          <w:rFonts w:ascii="Times New Roman" w:hAnsi="Times New Roman" w:cs="Times New Roman"/>
          <w:sz w:val="24"/>
        </w:rPr>
        <w:t>(MATUS, 199</w:t>
      </w:r>
      <w:r w:rsidR="000E3009" w:rsidRPr="002B5A9A">
        <w:rPr>
          <w:rFonts w:ascii="Times New Roman" w:hAnsi="Times New Roman" w:cs="Times New Roman"/>
          <w:sz w:val="24"/>
        </w:rPr>
        <w:t>6</w:t>
      </w:r>
      <w:r w:rsidRPr="002B5A9A">
        <w:rPr>
          <w:rFonts w:ascii="Times New Roman" w:hAnsi="Times New Roman" w:cs="Times New Roman"/>
          <w:sz w:val="24"/>
        </w:rPr>
        <w:t xml:space="preserve">; </w:t>
      </w:r>
      <w:r w:rsidRPr="002B5A9A">
        <w:rPr>
          <w:rFonts w:ascii="Times New Roman" w:hAnsi="Times New Roman" w:cs="Times New Roman"/>
          <w:sz w:val="24"/>
          <w:szCs w:val="24"/>
        </w:rPr>
        <w:t>SANTANA; TAHARA, 2008).</w:t>
      </w:r>
    </w:p>
    <w:p w14:paraId="07F69978" w14:textId="10107967" w:rsidR="000A55C6" w:rsidRDefault="000A55C6" w:rsidP="00513683">
      <w:pPr>
        <w:spacing w:line="360" w:lineRule="auto"/>
        <w:ind w:firstLine="709"/>
        <w:rPr>
          <w:rFonts w:ascii="Times New Roman" w:hAnsi="Times New Roman" w:cs="Times New Roman"/>
          <w:sz w:val="24"/>
          <w:szCs w:val="24"/>
        </w:rPr>
      </w:pPr>
    </w:p>
    <w:p w14:paraId="630E2767" w14:textId="77777777" w:rsidR="009C055C" w:rsidRPr="002B5A9A" w:rsidRDefault="009C055C" w:rsidP="00513683">
      <w:pPr>
        <w:spacing w:line="360" w:lineRule="auto"/>
        <w:ind w:firstLine="709"/>
        <w:rPr>
          <w:rFonts w:ascii="Times New Roman" w:hAnsi="Times New Roman" w:cs="Times New Roman"/>
          <w:sz w:val="24"/>
          <w:szCs w:val="24"/>
        </w:rPr>
      </w:pPr>
    </w:p>
    <w:p w14:paraId="4677724B" w14:textId="6637F85A" w:rsidR="000A55C6" w:rsidRPr="009A0323" w:rsidRDefault="004779C5" w:rsidP="009A0323">
      <w:pPr>
        <w:spacing w:line="240" w:lineRule="auto"/>
        <w:contextualSpacing/>
        <w:rPr>
          <w:rFonts w:ascii="Times New Roman" w:hAnsi="Times New Roman" w:cs="Times New Roman"/>
          <w:sz w:val="24"/>
          <w:szCs w:val="24"/>
        </w:rPr>
      </w:pPr>
      <w:r w:rsidRPr="009A0323">
        <w:rPr>
          <w:rFonts w:ascii="Times New Roman" w:hAnsi="Times New Roman" w:cs="Times New Roman"/>
          <w:b/>
          <w:sz w:val="24"/>
          <w:szCs w:val="24"/>
        </w:rPr>
        <w:lastRenderedPageBreak/>
        <w:t>Figura 1</w:t>
      </w:r>
      <w:r w:rsidR="000A55C6" w:rsidRPr="009A0323">
        <w:rPr>
          <w:rFonts w:ascii="Times New Roman" w:hAnsi="Times New Roman" w:cs="Times New Roman"/>
          <w:b/>
          <w:sz w:val="24"/>
          <w:szCs w:val="24"/>
        </w:rPr>
        <w:t>:</w:t>
      </w:r>
      <w:r w:rsidR="000A55C6" w:rsidRPr="009A0323">
        <w:rPr>
          <w:rFonts w:ascii="Times New Roman" w:hAnsi="Times New Roman" w:cs="Times New Roman"/>
          <w:sz w:val="24"/>
          <w:szCs w:val="24"/>
        </w:rPr>
        <w:t xml:space="preserve"> Fluxograma do Process</w:t>
      </w:r>
      <w:r w:rsidR="009A0323" w:rsidRPr="009A0323">
        <w:rPr>
          <w:rFonts w:ascii="Times New Roman" w:hAnsi="Times New Roman" w:cs="Times New Roman"/>
          <w:sz w:val="24"/>
          <w:szCs w:val="24"/>
        </w:rPr>
        <w:t>o de Planejamento em Enfermagem e os momentos do P</w:t>
      </w:r>
      <w:r w:rsidR="009A0323">
        <w:rPr>
          <w:rFonts w:ascii="Times New Roman" w:hAnsi="Times New Roman" w:cs="Times New Roman"/>
          <w:sz w:val="24"/>
          <w:szCs w:val="24"/>
        </w:rPr>
        <w:t>lanejamento</w:t>
      </w:r>
      <w:r w:rsidR="009A0323" w:rsidRPr="009A0323">
        <w:rPr>
          <w:rFonts w:ascii="Times New Roman" w:hAnsi="Times New Roman" w:cs="Times New Roman"/>
          <w:sz w:val="24"/>
          <w:szCs w:val="24"/>
        </w:rPr>
        <w:t xml:space="preserve"> Estratégico Situacional. </w:t>
      </w:r>
      <w:r w:rsidR="000A55C6" w:rsidRPr="009A0323">
        <w:rPr>
          <w:rFonts w:ascii="Times New Roman" w:hAnsi="Times New Roman" w:cs="Times New Roman"/>
          <w:sz w:val="24"/>
          <w:szCs w:val="24"/>
        </w:rPr>
        <w:t xml:space="preserve"> </w:t>
      </w:r>
    </w:p>
    <w:p w14:paraId="69D5F1EC" w14:textId="2FF0CBA0" w:rsidR="000A55C6" w:rsidRPr="002B5A9A" w:rsidRDefault="009A0323" w:rsidP="00513683">
      <w:pPr>
        <w:spacing w:line="360" w:lineRule="auto"/>
        <w:ind w:firstLine="709"/>
        <w:rPr>
          <w:rFonts w:ascii="Times New Roman" w:hAnsi="Times New Roman" w:cs="Times New Roman"/>
          <w:sz w:val="24"/>
        </w:rPr>
      </w:pPr>
      <w:r w:rsidRPr="002B5A9A">
        <w:rPr>
          <w:noProof/>
          <w:lang w:eastAsia="pt-BR"/>
        </w:rPr>
        <w:drawing>
          <wp:anchor distT="0" distB="0" distL="114300" distR="114300" simplePos="0" relativeHeight="251658240" behindDoc="0" locked="0" layoutInCell="1" allowOverlap="1" wp14:anchorId="297765DB" wp14:editId="6915A97F">
            <wp:simplePos x="0" y="0"/>
            <wp:positionH relativeFrom="page">
              <wp:posOffset>272415</wp:posOffset>
            </wp:positionH>
            <wp:positionV relativeFrom="paragraph">
              <wp:posOffset>10160</wp:posOffset>
            </wp:positionV>
            <wp:extent cx="7017489" cy="4469601"/>
            <wp:effectExtent l="0" t="0" r="0" b="7620"/>
            <wp:wrapNone/>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22695" t="23620" r="21919" b="13671"/>
                    <a:stretch/>
                  </pic:blipFill>
                  <pic:spPr bwMode="auto">
                    <a:xfrm>
                      <a:off x="0" y="0"/>
                      <a:ext cx="7017489" cy="446960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650A76A" w14:textId="525FBE24" w:rsidR="000A55C6" w:rsidRPr="002B5A9A" w:rsidRDefault="000A55C6" w:rsidP="00513683">
      <w:pPr>
        <w:spacing w:line="360" w:lineRule="auto"/>
        <w:ind w:firstLine="709"/>
        <w:rPr>
          <w:rFonts w:ascii="Times New Roman" w:hAnsi="Times New Roman" w:cs="Times New Roman"/>
          <w:sz w:val="24"/>
        </w:rPr>
      </w:pPr>
    </w:p>
    <w:p w14:paraId="575BB9F3" w14:textId="2C52F1D4" w:rsidR="000A55C6" w:rsidRPr="002B5A9A" w:rsidRDefault="000A55C6" w:rsidP="00513683">
      <w:pPr>
        <w:spacing w:line="360" w:lineRule="auto"/>
        <w:ind w:firstLine="709"/>
        <w:rPr>
          <w:rFonts w:ascii="Times New Roman" w:hAnsi="Times New Roman" w:cs="Times New Roman"/>
          <w:sz w:val="24"/>
        </w:rPr>
      </w:pPr>
    </w:p>
    <w:p w14:paraId="55FD3C42" w14:textId="50A14E91" w:rsidR="000A55C6" w:rsidRPr="002B5A9A" w:rsidRDefault="000A55C6" w:rsidP="00513683">
      <w:pPr>
        <w:spacing w:line="360" w:lineRule="auto"/>
        <w:ind w:firstLine="709"/>
        <w:rPr>
          <w:rFonts w:ascii="Times New Roman" w:hAnsi="Times New Roman" w:cs="Times New Roman"/>
          <w:sz w:val="24"/>
        </w:rPr>
      </w:pPr>
    </w:p>
    <w:p w14:paraId="4BDF4E27" w14:textId="0AB9FA59" w:rsidR="000A55C6" w:rsidRPr="002B5A9A" w:rsidRDefault="000A55C6" w:rsidP="00513683">
      <w:pPr>
        <w:spacing w:line="360" w:lineRule="auto"/>
        <w:ind w:firstLine="709"/>
        <w:rPr>
          <w:rFonts w:ascii="Times New Roman" w:hAnsi="Times New Roman" w:cs="Times New Roman"/>
          <w:sz w:val="24"/>
        </w:rPr>
      </w:pPr>
    </w:p>
    <w:p w14:paraId="194B0FFE" w14:textId="6D00FBF2" w:rsidR="000A55C6" w:rsidRPr="002B5A9A" w:rsidRDefault="000A55C6" w:rsidP="00513683">
      <w:pPr>
        <w:spacing w:line="360" w:lineRule="auto"/>
        <w:ind w:firstLine="709"/>
        <w:rPr>
          <w:rFonts w:ascii="Times New Roman" w:hAnsi="Times New Roman" w:cs="Times New Roman"/>
          <w:sz w:val="24"/>
        </w:rPr>
      </w:pPr>
    </w:p>
    <w:p w14:paraId="597D0527" w14:textId="3BE96B41" w:rsidR="000A55C6" w:rsidRPr="002B5A9A" w:rsidRDefault="000A55C6" w:rsidP="00513683">
      <w:pPr>
        <w:spacing w:line="360" w:lineRule="auto"/>
        <w:ind w:firstLine="709"/>
        <w:rPr>
          <w:rFonts w:ascii="Times New Roman" w:hAnsi="Times New Roman" w:cs="Times New Roman"/>
          <w:sz w:val="24"/>
        </w:rPr>
      </w:pPr>
    </w:p>
    <w:p w14:paraId="766DA108" w14:textId="33045A24" w:rsidR="000A55C6" w:rsidRPr="002B5A9A" w:rsidRDefault="000A55C6" w:rsidP="00513683">
      <w:pPr>
        <w:spacing w:line="360" w:lineRule="auto"/>
        <w:ind w:firstLine="709"/>
        <w:rPr>
          <w:rFonts w:ascii="Times New Roman" w:hAnsi="Times New Roman" w:cs="Times New Roman"/>
          <w:sz w:val="24"/>
        </w:rPr>
      </w:pPr>
    </w:p>
    <w:p w14:paraId="4902F20A" w14:textId="2C1EC9F2" w:rsidR="000A55C6" w:rsidRPr="002B5A9A" w:rsidRDefault="000A55C6" w:rsidP="00513683">
      <w:pPr>
        <w:spacing w:line="360" w:lineRule="auto"/>
        <w:ind w:firstLine="709"/>
        <w:rPr>
          <w:rFonts w:ascii="Times New Roman" w:hAnsi="Times New Roman" w:cs="Times New Roman"/>
          <w:sz w:val="24"/>
        </w:rPr>
      </w:pPr>
    </w:p>
    <w:p w14:paraId="343621DB" w14:textId="63854C70" w:rsidR="000A55C6" w:rsidRPr="002B5A9A" w:rsidRDefault="000A55C6" w:rsidP="00513683">
      <w:pPr>
        <w:spacing w:line="360" w:lineRule="auto"/>
        <w:ind w:firstLine="709"/>
        <w:rPr>
          <w:rFonts w:ascii="Times New Roman" w:hAnsi="Times New Roman" w:cs="Times New Roman"/>
          <w:sz w:val="24"/>
        </w:rPr>
      </w:pPr>
    </w:p>
    <w:p w14:paraId="0BD24353" w14:textId="7B3519CA" w:rsidR="000A55C6" w:rsidRPr="002B5A9A" w:rsidRDefault="000A55C6" w:rsidP="00513683">
      <w:pPr>
        <w:spacing w:line="360" w:lineRule="auto"/>
        <w:ind w:firstLine="709"/>
        <w:rPr>
          <w:rFonts w:ascii="Times New Roman" w:hAnsi="Times New Roman" w:cs="Times New Roman"/>
          <w:sz w:val="24"/>
        </w:rPr>
      </w:pPr>
    </w:p>
    <w:p w14:paraId="78D17C59" w14:textId="21B92F6D" w:rsidR="000A55C6" w:rsidRPr="002B5A9A" w:rsidRDefault="000A55C6" w:rsidP="00513683">
      <w:pPr>
        <w:spacing w:line="360" w:lineRule="auto"/>
        <w:ind w:firstLine="709"/>
        <w:rPr>
          <w:rFonts w:ascii="Times New Roman" w:hAnsi="Times New Roman" w:cs="Times New Roman"/>
          <w:sz w:val="24"/>
        </w:rPr>
      </w:pPr>
    </w:p>
    <w:p w14:paraId="585D2D75" w14:textId="0A8C3699" w:rsidR="000A55C6" w:rsidRPr="002B5A9A" w:rsidRDefault="000A55C6" w:rsidP="00513683">
      <w:pPr>
        <w:spacing w:line="360" w:lineRule="auto"/>
        <w:ind w:firstLine="709"/>
        <w:rPr>
          <w:rFonts w:ascii="Times New Roman" w:hAnsi="Times New Roman" w:cs="Times New Roman"/>
          <w:sz w:val="24"/>
        </w:rPr>
      </w:pPr>
    </w:p>
    <w:p w14:paraId="40173E89" w14:textId="1FFA3E93" w:rsidR="000A55C6" w:rsidRPr="002B5A9A" w:rsidRDefault="000A55C6" w:rsidP="00513683">
      <w:pPr>
        <w:spacing w:line="360" w:lineRule="auto"/>
        <w:ind w:firstLine="709"/>
        <w:rPr>
          <w:rFonts w:ascii="Times New Roman" w:hAnsi="Times New Roman" w:cs="Times New Roman"/>
          <w:sz w:val="24"/>
        </w:rPr>
      </w:pPr>
    </w:p>
    <w:p w14:paraId="5E3F5D46" w14:textId="2829065C" w:rsidR="000A55C6" w:rsidRPr="002B5A9A" w:rsidRDefault="000A55C6" w:rsidP="00513683">
      <w:pPr>
        <w:spacing w:line="360" w:lineRule="auto"/>
        <w:ind w:firstLine="709"/>
        <w:rPr>
          <w:rFonts w:ascii="Times New Roman" w:hAnsi="Times New Roman" w:cs="Times New Roman"/>
          <w:sz w:val="24"/>
        </w:rPr>
      </w:pPr>
    </w:p>
    <w:p w14:paraId="179848C3" w14:textId="1E1B1440" w:rsidR="000A55C6" w:rsidRPr="002B5A9A" w:rsidRDefault="000A55C6" w:rsidP="00513683">
      <w:pPr>
        <w:spacing w:line="360" w:lineRule="auto"/>
        <w:ind w:firstLine="709"/>
        <w:rPr>
          <w:rFonts w:ascii="Times New Roman" w:hAnsi="Times New Roman" w:cs="Times New Roman"/>
          <w:sz w:val="24"/>
        </w:rPr>
      </w:pPr>
    </w:p>
    <w:p w14:paraId="4E8A433A" w14:textId="77777777" w:rsidR="000A55C6" w:rsidRPr="002B5A9A" w:rsidRDefault="000A55C6" w:rsidP="000A55C6">
      <w:pPr>
        <w:spacing w:line="360" w:lineRule="auto"/>
        <w:rPr>
          <w:rFonts w:ascii="Times New Roman" w:hAnsi="Times New Roman" w:cs="Times New Roman"/>
          <w:sz w:val="24"/>
        </w:rPr>
      </w:pPr>
    </w:p>
    <w:p w14:paraId="299815D6" w14:textId="182B41DC" w:rsidR="000A55C6" w:rsidRPr="002B5A9A" w:rsidRDefault="000A55C6" w:rsidP="000A55C6">
      <w:pPr>
        <w:spacing w:line="360" w:lineRule="auto"/>
        <w:rPr>
          <w:rFonts w:ascii="Times New Roman" w:hAnsi="Times New Roman" w:cs="Times New Roman"/>
          <w:sz w:val="24"/>
        </w:rPr>
      </w:pPr>
      <w:r w:rsidRPr="002B5A9A">
        <w:rPr>
          <w:rFonts w:ascii="Times New Roman" w:hAnsi="Times New Roman" w:cs="Times New Roman"/>
          <w:sz w:val="24"/>
        </w:rPr>
        <w:t xml:space="preserve">Fonte: Santana, </w:t>
      </w:r>
      <w:proofErr w:type="spellStart"/>
      <w:r w:rsidRPr="002B5A9A">
        <w:rPr>
          <w:rFonts w:ascii="Times New Roman" w:hAnsi="Times New Roman" w:cs="Times New Roman"/>
          <w:sz w:val="24"/>
        </w:rPr>
        <w:t>Tahara</w:t>
      </w:r>
      <w:proofErr w:type="spellEnd"/>
      <w:r w:rsidRPr="002B5A9A">
        <w:rPr>
          <w:rFonts w:ascii="Times New Roman" w:hAnsi="Times New Roman" w:cs="Times New Roman"/>
          <w:sz w:val="24"/>
        </w:rPr>
        <w:t xml:space="preserve"> (2008). </w:t>
      </w:r>
    </w:p>
    <w:p w14:paraId="287740DF" w14:textId="77777777" w:rsidR="00C30B45" w:rsidRPr="002B5A9A" w:rsidRDefault="00C30B45" w:rsidP="00513683">
      <w:pPr>
        <w:spacing w:line="360" w:lineRule="auto"/>
        <w:ind w:firstLine="709"/>
        <w:rPr>
          <w:rFonts w:ascii="Times New Roman" w:hAnsi="Times New Roman" w:cs="Times New Roman"/>
          <w:sz w:val="24"/>
        </w:rPr>
      </w:pPr>
    </w:p>
    <w:p w14:paraId="55A41517" w14:textId="151EB9C1" w:rsidR="00513683" w:rsidRPr="002B5A9A" w:rsidRDefault="00513683" w:rsidP="00513683">
      <w:pPr>
        <w:spacing w:line="360" w:lineRule="auto"/>
        <w:ind w:firstLine="709"/>
        <w:rPr>
          <w:rFonts w:ascii="Times New Roman" w:hAnsi="Times New Roman" w:cs="Times New Roman"/>
          <w:sz w:val="24"/>
          <w:szCs w:val="24"/>
        </w:rPr>
      </w:pPr>
      <w:r w:rsidRPr="002B5A9A">
        <w:rPr>
          <w:rFonts w:ascii="Times New Roman" w:hAnsi="Times New Roman" w:cs="Times New Roman"/>
          <w:sz w:val="24"/>
        </w:rPr>
        <w:t>Assim como no PES, o PE pode ser visto sob a perspectiva dos momentos cíclicos, estando todos presentes na mesma situação. Esses momentos se encadeiam e compõem circuitos com capacidade para apoio recíproco. A passagem das ações de enfermagem de um momento para outro representa apenas um domínio transitório daquele momento diante dos demais, pois estes complementam-se (</w:t>
      </w:r>
      <w:r w:rsidR="007205F6" w:rsidRPr="002B5A9A">
        <w:rPr>
          <w:rFonts w:ascii="Times New Roman" w:hAnsi="Times New Roman" w:cs="Times New Roman"/>
          <w:sz w:val="24"/>
        </w:rPr>
        <w:t xml:space="preserve">FORTIS, 2015; </w:t>
      </w:r>
      <w:r w:rsidRPr="002B5A9A">
        <w:rPr>
          <w:rFonts w:ascii="Times New Roman" w:hAnsi="Times New Roman" w:cs="Times New Roman"/>
          <w:sz w:val="24"/>
        </w:rPr>
        <w:t>MATUS, 199</w:t>
      </w:r>
      <w:r w:rsidR="000E3009" w:rsidRPr="002B5A9A">
        <w:rPr>
          <w:rFonts w:ascii="Times New Roman" w:hAnsi="Times New Roman" w:cs="Times New Roman"/>
          <w:sz w:val="24"/>
        </w:rPr>
        <w:t>6</w:t>
      </w:r>
      <w:r w:rsidRPr="002B5A9A">
        <w:rPr>
          <w:rFonts w:ascii="Times New Roman" w:hAnsi="Times New Roman" w:cs="Times New Roman"/>
          <w:sz w:val="24"/>
        </w:rPr>
        <w:t xml:space="preserve">; </w:t>
      </w:r>
      <w:r w:rsidRPr="002B5A9A">
        <w:rPr>
          <w:rFonts w:ascii="Times New Roman" w:hAnsi="Times New Roman" w:cs="Times New Roman"/>
          <w:sz w:val="24"/>
          <w:szCs w:val="24"/>
        </w:rPr>
        <w:t>SANTANA; TAHARA, 2008).</w:t>
      </w:r>
    </w:p>
    <w:p w14:paraId="12C9EA20" w14:textId="0B6BAAC0" w:rsidR="00513683" w:rsidRPr="002B5A9A" w:rsidRDefault="00F67ACF" w:rsidP="00513683">
      <w:pPr>
        <w:spacing w:line="360" w:lineRule="auto"/>
        <w:ind w:firstLine="709"/>
        <w:rPr>
          <w:rFonts w:ascii="Times New Roman" w:hAnsi="Times New Roman" w:cs="Times New Roman"/>
          <w:sz w:val="24"/>
          <w:szCs w:val="24"/>
        </w:rPr>
      </w:pPr>
      <w:r w:rsidRPr="002B5A9A">
        <w:rPr>
          <w:rFonts w:ascii="Times New Roman" w:hAnsi="Times New Roman" w:cs="Times New Roman"/>
          <w:sz w:val="24"/>
          <w:szCs w:val="24"/>
        </w:rPr>
        <w:t xml:space="preserve">Um exemplo dessa dinamicidade é </w:t>
      </w:r>
      <w:r w:rsidR="00513683" w:rsidRPr="002B5A9A">
        <w:rPr>
          <w:rFonts w:ascii="Times New Roman" w:hAnsi="Times New Roman" w:cs="Times New Roman"/>
          <w:sz w:val="24"/>
          <w:szCs w:val="24"/>
        </w:rPr>
        <w:t>a coleta de dados no momento da investigação do PE</w:t>
      </w:r>
      <w:r w:rsidRPr="002B5A9A">
        <w:rPr>
          <w:rFonts w:ascii="Times New Roman" w:hAnsi="Times New Roman" w:cs="Times New Roman"/>
          <w:sz w:val="24"/>
          <w:szCs w:val="24"/>
        </w:rPr>
        <w:t>,</w:t>
      </w:r>
      <w:r w:rsidR="00513683" w:rsidRPr="002B5A9A">
        <w:rPr>
          <w:rFonts w:ascii="Times New Roman" w:hAnsi="Times New Roman" w:cs="Times New Roman"/>
          <w:sz w:val="24"/>
          <w:szCs w:val="24"/>
        </w:rPr>
        <w:t xml:space="preserve"> </w:t>
      </w:r>
      <w:r w:rsidRPr="002B5A9A">
        <w:rPr>
          <w:rFonts w:ascii="Times New Roman" w:hAnsi="Times New Roman" w:cs="Times New Roman"/>
          <w:sz w:val="24"/>
          <w:szCs w:val="24"/>
        </w:rPr>
        <w:t xml:space="preserve">que </w:t>
      </w:r>
      <w:r w:rsidR="004504D5" w:rsidRPr="002B5A9A">
        <w:rPr>
          <w:rFonts w:ascii="Times New Roman" w:hAnsi="Times New Roman" w:cs="Times New Roman"/>
          <w:sz w:val="24"/>
          <w:szCs w:val="24"/>
        </w:rPr>
        <w:t xml:space="preserve">é uma ação que não cessa, </w:t>
      </w:r>
      <w:proofErr w:type="gramStart"/>
      <w:r w:rsidR="004504D5" w:rsidRPr="002B5A9A">
        <w:rPr>
          <w:rFonts w:ascii="Times New Roman" w:hAnsi="Times New Roman" w:cs="Times New Roman"/>
          <w:sz w:val="24"/>
          <w:szCs w:val="24"/>
        </w:rPr>
        <w:t>pois</w:t>
      </w:r>
      <w:proofErr w:type="gramEnd"/>
      <w:r w:rsidR="00513683" w:rsidRPr="002B5A9A">
        <w:rPr>
          <w:rFonts w:ascii="Times New Roman" w:hAnsi="Times New Roman" w:cs="Times New Roman"/>
          <w:sz w:val="24"/>
          <w:szCs w:val="24"/>
        </w:rPr>
        <w:t xml:space="preserve"> as informações podem se apresentar com diferentes conteúdos, propósitos e até mesmo em datas distintas. Ocorre o mesmo com o</w:t>
      </w:r>
      <w:r w:rsidR="000246FD">
        <w:rPr>
          <w:rFonts w:ascii="Times New Roman" w:hAnsi="Times New Roman" w:cs="Times New Roman"/>
          <w:sz w:val="24"/>
          <w:szCs w:val="24"/>
        </w:rPr>
        <w:t>s</w:t>
      </w:r>
      <w:r w:rsidR="00513683" w:rsidRPr="002B5A9A">
        <w:rPr>
          <w:rFonts w:ascii="Times New Roman" w:hAnsi="Times New Roman" w:cs="Times New Roman"/>
          <w:sz w:val="24"/>
          <w:szCs w:val="24"/>
        </w:rPr>
        <w:t xml:space="preserve"> momento</w:t>
      </w:r>
      <w:r w:rsidR="000246FD">
        <w:rPr>
          <w:rFonts w:ascii="Times New Roman" w:hAnsi="Times New Roman" w:cs="Times New Roman"/>
          <w:sz w:val="24"/>
          <w:szCs w:val="24"/>
        </w:rPr>
        <w:t>s</w:t>
      </w:r>
      <w:r w:rsidR="00513683" w:rsidRPr="002B5A9A">
        <w:rPr>
          <w:rFonts w:ascii="Times New Roman" w:hAnsi="Times New Roman" w:cs="Times New Roman"/>
          <w:sz w:val="24"/>
          <w:szCs w:val="24"/>
        </w:rPr>
        <w:t xml:space="preserve"> do diagnóstico, planejamento, implementação e avaliação, sob um fenômeno de construção e reconstrução a partir das especificidades do indivíduo. </w:t>
      </w:r>
      <w:r w:rsidR="00542405">
        <w:rPr>
          <w:rFonts w:ascii="Times New Roman" w:hAnsi="Times New Roman" w:cs="Times New Roman"/>
          <w:sz w:val="24"/>
          <w:szCs w:val="24"/>
        </w:rPr>
        <w:t>Logo,</w:t>
      </w:r>
      <w:r w:rsidR="00513683" w:rsidRPr="002B5A9A">
        <w:rPr>
          <w:rFonts w:ascii="Times New Roman" w:hAnsi="Times New Roman" w:cs="Times New Roman"/>
          <w:sz w:val="24"/>
          <w:szCs w:val="24"/>
        </w:rPr>
        <w:t xml:space="preserve"> é possível perceber as similaridades entre as duas propostas enquanto estrutura e funcionamento, o que permite possibilidades de amparo ou suporte teórico-metodológico entre ambas</w:t>
      </w:r>
      <w:r w:rsidR="000E3009" w:rsidRPr="002B5A9A">
        <w:rPr>
          <w:rFonts w:ascii="Times New Roman" w:hAnsi="Times New Roman" w:cs="Times New Roman"/>
          <w:sz w:val="24"/>
        </w:rPr>
        <w:t xml:space="preserve"> (</w:t>
      </w:r>
      <w:r w:rsidR="007205F6" w:rsidRPr="002B5A9A">
        <w:rPr>
          <w:rFonts w:ascii="Times New Roman" w:hAnsi="Times New Roman" w:cs="Times New Roman"/>
          <w:sz w:val="24"/>
        </w:rPr>
        <w:t xml:space="preserve">KLEBA; KRAUSE; VENDRUSCOLO, 2011; </w:t>
      </w:r>
      <w:r w:rsidR="000E3009" w:rsidRPr="002B5A9A">
        <w:rPr>
          <w:rFonts w:ascii="Times New Roman" w:hAnsi="Times New Roman" w:cs="Times New Roman"/>
          <w:sz w:val="24"/>
        </w:rPr>
        <w:t>MATUS, 1996</w:t>
      </w:r>
      <w:r w:rsidR="00513683" w:rsidRPr="002B5A9A">
        <w:rPr>
          <w:rFonts w:ascii="Times New Roman" w:hAnsi="Times New Roman" w:cs="Times New Roman"/>
          <w:sz w:val="24"/>
        </w:rPr>
        <w:t xml:space="preserve">; </w:t>
      </w:r>
      <w:r w:rsidR="00513683" w:rsidRPr="002B5A9A">
        <w:rPr>
          <w:rFonts w:ascii="Times New Roman" w:hAnsi="Times New Roman" w:cs="Times New Roman"/>
          <w:sz w:val="24"/>
          <w:szCs w:val="24"/>
        </w:rPr>
        <w:t>SANTANA; TAHARA, 2008).</w:t>
      </w:r>
    </w:p>
    <w:p w14:paraId="2C8B98FD" w14:textId="4116E2C2" w:rsidR="009F204A" w:rsidRPr="002B5A9A" w:rsidRDefault="00831B7F" w:rsidP="0089227B">
      <w:pPr>
        <w:pStyle w:val="PargrafodaLista"/>
        <w:numPr>
          <w:ilvl w:val="0"/>
          <w:numId w:val="21"/>
        </w:numPr>
        <w:spacing w:line="360" w:lineRule="auto"/>
        <w:rPr>
          <w:rFonts w:ascii="Times New Roman" w:hAnsi="Times New Roman" w:cs="Times New Roman"/>
          <w:b/>
          <w:sz w:val="24"/>
          <w:szCs w:val="24"/>
        </w:rPr>
      </w:pPr>
      <w:r w:rsidRPr="002B5A9A">
        <w:rPr>
          <w:rFonts w:ascii="Times New Roman" w:hAnsi="Times New Roman" w:cs="Times New Roman"/>
          <w:b/>
          <w:sz w:val="24"/>
          <w:szCs w:val="24"/>
        </w:rPr>
        <w:lastRenderedPageBreak/>
        <w:t>METODOLOGIA</w:t>
      </w:r>
    </w:p>
    <w:p w14:paraId="0278E919" w14:textId="77777777" w:rsidR="000350B6" w:rsidRPr="002B5A9A" w:rsidRDefault="000350B6" w:rsidP="00DC180E">
      <w:pPr>
        <w:autoSpaceDE w:val="0"/>
        <w:autoSpaceDN w:val="0"/>
        <w:adjustRightInd w:val="0"/>
        <w:spacing w:line="360" w:lineRule="auto"/>
        <w:jc w:val="left"/>
        <w:rPr>
          <w:rFonts w:ascii="Times New Roman" w:hAnsi="Times New Roman" w:cs="Times New Roman"/>
          <w:b/>
          <w:sz w:val="24"/>
          <w:szCs w:val="24"/>
        </w:rPr>
      </w:pPr>
    </w:p>
    <w:p w14:paraId="313E3AF1" w14:textId="779B8F82" w:rsidR="009F204A" w:rsidRPr="00E31505" w:rsidRDefault="0089227B" w:rsidP="00A959DD">
      <w:pPr>
        <w:spacing w:line="360" w:lineRule="auto"/>
        <w:rPr>
          <w:rFonts w:ascii="Times New Roman" w:hAnsi="Times New Roman" w:cs="Times New Roman"/>
          <w:b/>
          <w:sz w:val="24"/>
          <w:szCs w:val="24"/>
        </w:rPr>
      </w:pPr>
      <w:r w:rsidRPr="002B5A9A">
        <w:rPr>
          <w:rFonts w:ascii="Times New Roman" w:hAnsi="Times New Roman" w:cs="Times New Roman"/>
          <w:sz w:val="24"/>
          <w:szCs w:val="24"/>
        </w:rPr>
        <w:t>3</w:t>
      </w:r>
      <w:r w:rsidR="00A959DD" w:rsidRPr="002B5A9A">
        <w:rPr>
          <w:rFonts w:ascii="Times New Roman" w:hAnsi="Times New Roman" w:cs="Times New Roman"/>
          <w:sz w:val="24"/>
          <w:szCs w:val="24"/>
        </w:rPr>
        <w:t xml:space="preserve">.1 </w:t>
      </w:r>
      <w:r w:rsidR="00965FB0" w:rsidRPr="00E31505">
        <w:rPr>
          <w:rFonts w:ascii="Times New Roman" w:hAnsi="Times New Roman" w:cs="Times New Roman"/>
          <w:sz w:val="24"/>
          <w:szCs w:val="24"/>
        </w:rPr>
        <w:t>TIPO DE ESTUDO</w:t>
      </w:r>
    </w:p>
    <w:p w14:paraId="1DFE5861" w14:textId="4CD6BA06" w:rsidR="00204FF2" w:rsidRPr="00E31505" w:rsidRDefault="00FF38EF" w:rsidP="00744C33">
      <w:pPr>
        <w:autoSpaceDE w:val="0"/>
        <w:autoSpaceDN w:val="0"/>
        <w:adjustRightInd w:val="0"/>
        <w:spacing w:line="360" w:lineRule="auto"/>
        <w:ind w:firstLine="708"/>
        <w:rPr>
          <w:rFonts w:ascii="Times New Roman" w:hAnsi="Times New Roman" w:cs="Times New Roman"/>
          <w:sz w:val="24"/>
          <w:szCs w:val="24"/>
        </w:rPr>
      </w:pPr>
      <w:r w:rsidRPr="00E31505">
        <w:rPr>
          <w:rFonts w:ascii="Times New Roman" w:hAnsi="Times New Roman" w:cs="Times New Roman"/>
          <w:sz w:val="24"/>
          <w:szCs w:val="24"/>
        </w:rPr>
        <w:t>Tra</w:t>
      </w:r>
      <w:r w:rsidR="00B97008" w:rsidRPr="00E31505">
        <w:rPr>
          <w:rFonts w:ascii="Times New Roman" w:hAnsi="Times New Roman" w:cs="Times New Roman"/>
          <w:sz w:val="24"/>
          <w:szCs w:val="24"/>
        </w:rPr>
        <w:t>ta-se de um estudo metodológico</w:t>
      </w:r>
      <w:r w:rsidR="00A12BDD" w:rsidRPr="00E31505">
        <w:rPr>
          <w:rFonts w:ascii="Times New Roman" w:hAnsi="Times New Roman" w:cs="Times New Roman"/>
          <w:sz w:val="24"/>
          <w:szCs w:val="24"/>
        </w:rPr>
        <w:t xml:space="preserve"> que</w:t>
      </w:r>
      <w:r w:rsidR="006D153C" w:rsidRPr="00E31505">
        <w:rPr>
          <w:rFonts w:ascii="Times New Roman" w:hAnsi="Times New Roman" w:cs="Times New Roman"/>
          <w:sz w:val="24"/>
          <w:szCs w:val="24"/>
        </w:rPr>
        <w:t xml:space="preserve"> envolve </w:t>
      </w:r>
      <w:r w:rsidR="00744C33" w:rsidRPr="00E31505">
        <w:rPr>
          <w:rFonts w:ascii="Times New Roman" w:hAnsi="Times New Roman" w:cs="Times New Roman"/>
          <w:sz w:val="24"/>
          <w:szCs w:val="24"/>
        </w:rPr>
        <w:t>a construção e validação de</w:t>
      </w:r>
      <w:r w:rsidR="00086DF8" w:rsidRPr="00E31505">
        <w:rPr>
          <w:rFonts w:ascii="Times New Roman" w:hAnsi="Times New Roman" w:cs="Times New Roman"/>
          <w:sz w:val="24"/>
          <w:szCs w:val="24"/>
        </w:rPr>
        <w:t xml:space="preserve"> uma matriz avaliativa </w:t>
      </w:r>
      <w:r w:rsidR="000D2955">
        <w:rPr>
          <w:rFonts w:ascii="Times New Roman" w:hAnsi="Times New Roman" w:cs="Times New Roman"/>
          <w:sz w:val="24"/>
          <w:szCs w:val="24"/>
        </w:rPr>
        <w:t xml:space="preserve">para o processo de enfermagem no </w:t>
      </w:r>
      <w:r w:rsidR="00086DF8" w:rsidRPr="00E31505">
        <w:rPr>
          <w:rFonts w:ascii="Times New Roman" w:hAnsi="Times New Roman" w:cs="Times New Roman"/>
          <w:sz w:val="24"/>
          <w:szCs w:val="24"/>
        </w:rPr>
        <w:t xml:space="preserve">contexto hospitalar. </w:t>
      </w:r>
      <w:r w:rsidR="00204FF2" w:rsidRPr="00E31505">
        <w:rPr>
          <w:rFonts w:ascii="Times New Roman" w:hAnsi="Times New Roman" w:cs="Times New Roman"/>
          <w:sz w:val="24"/>
          <w:szCs w:val="24"/>
        </w:rPr>
        <w:t xml:space="preserve">Esse tipo de </w:t>
      </w:r>
      <w:r w:rsidR="00CA43D4" w:rsidRPr="00E31505">
        <w:rPr>
          <w:rFonts w:ascii="Times New Roman" w:hAnsi="Times New Roman" w:cs="Times New Roman"/>
          <w:sz w:val="24"/>
          <w:szCs w:val="24"/>
        </w:rPr>
        <w:t>abordagem</w:t>
      </w:r>
      <w:r w:rsidR="009C5A30" w:rsidRPr="00E31505">
        <w:rPr>
          <w:rFonts w:ascii="Times New Roman" w:hAnsi="Times New Roman" w:cs="Times New Roman"/>
          <w:sz w:val="24"/>
          <w:szCs w:val="24"/>
        </w:rPr>
        <w:t xml:space="preserve"> </w:t>
      </w:r>
      <w:r w:rsidR="00125E49" w:rsidRPr="00E31505">
        <w:rPr>
          <w:rFonts w:ascii="Times New Roman" w:hAnsi="Times New Roman" w:cs="Times New Roman"/>
          <w:sz w:val="24"/>
          <w:szCs w:val="24"/>
        </w:rPr>
        <w:t>propõe</w:t>
      </w:r>
      <w:r w:rsidR="00204FF2" w:rsidRPr="00E31505">
        <w:rPr>
          <w:rFonts w:ascii="Times New Roman" w:hAnsi="Times New Roman" w:cs="Times New Roman"/>
          <w:sz w:val="24"/>
          <w:szCs w:val="24"/>
        </w:rPr>
        <w:t xml:space="preserve"> a investigação de t</w:t>
      </w:r>
      <w:r w:rsidR="000813DB" w:rsidRPr="00E31505">
        <w:rPr>
          <w:rFonts w:ascii="Times New Roman" w:hAnsi="Times New Roman" w:cs="Times New Roman"/>
          <w:sz w:val="24"/>
          <w:szCs w:val="24"/>
        </w:rPr>
        <w:t xml:space="preserve">écnicas e métodos para coleta de </w:t>
      </w:r>
      <w:r w:rsidR="00DC6C7C" w:rsidRPr="00E31505">
        <w:rPr>
          <w:rFonts w:ascii="Times New Roman" w:hAnsi="Times New Roman" w:cs="Times New Roman"/>
          <w:sz w:val="24"/>
          <w:szCs w:val="24"/>
        </w:rPr>
        <w:t>dados</w:t>
      </w:r>
      <w:r w:rsidR="00204FF2" w:rsidRPr="00E31505">
        <w:rPr>
          <w:rFonts w:ascii="Times New Roman" w:hAnsi="Times New Roman" w:cs="Times New Roman"/>
          <w:sz w:val="24"/>
          <w:szCs w:val="24"/>
        </w:rPr>
        <w:t xml:space="preserve"> sob a premissa de acentuado </w:t>
      </w:r>
      <w:r w:rsidR="00744C33" w:rsidRPr="00E31505">
        <w:rPr>
          <w:rFonts w:ascii="Times New Roman" w:hAnsi="Times New Roman" w:cs="Times New Roman"/>
          <w:sz w:val="24"/>
          <w:szCs w:val="24"/>
        </w:rPr>
        <w:t>rigor cient</w:t>
      </w:r>
      <w:r w:rsidR="00F56F64">
        <w:rPr>
          <w:rFonts w:ascii="Times New Roman" w:hAnsi="Times New Roman" w:cs="Times New Roman"/>
          <w:sz w:val="24"/>
          <w:szCs w:val="24"/>
        </w:rPr>
        <w:t>í</w:t>
      </w:r>
      <w:r w:rsidR="00744C33" w:rsidRPr="00E31505">
        <w:rPr>
          <w:rFonts w:ascii="Times New Roman" w:hAnsi="Times New Roman" w:cs="Times New Roman"/>
          <w:sz w:val="24"/>
          <w:szCs w:val="24"/>
        </w:rPr>
        <w:t xml:space="preserve">fico (LIMA, 2011). </w:t>
      </w:r>
      <w:r w:rsidR="00204FF2" w:rsidRPr="00E31505">
        <w:rPr>
          <w:rFonts w:ascii="Times New Roman" w:hAnsi="Times New Roman" w:cs="Times New Roman"/>
          <w:sz w:val="24"/>
          <w:szCs w:val="24"/>
        </w:rPr>
        <w:t xml:space="preserve">O estudo metodológico tem ganhado crescente destaque na pesquisa em enfermagem, principalmente no desenvolvimento de instrumentos de medida, </w:t>
      </w:r>
      <w:r w:rsidR="00125E49" w:rsidRPr="00E31505">
        <w:rPr>
          <w:rFonts w:ascii="Times New Roman" w:hAnsi="Times New Roman" w:cs="Times New Roman"/>
          <w:sz w:val="24"/>
          <w:szCs w:val="24"/>
        </w:rPr>
        <w:t xml:space="preserve">de tecnologias gerenciais e educacionais (TEIXEIRA, 2019). </w:t>
      </w:r>
    </w:p>
    <w:p w14:paraId="2839864A" w14:textId="030DC83F" w:rsidR="00FD3C08" w:rsidRPr="00E31505" w:rsidRDefault="00542405" w:rsidP="006251CB">
      <w:pPr>
        <w:autoSpaceDE w:val="0"/>
        <w:autoSpaceDN w:val="0"/>
        <w:adjustRightInd w:val="0"/>
        <w:spacing w:line="360" w:lineRule="auto"/>
        <w:ind w:firstLine="709"/>
        <w:rPr>
          <w:rFonts w:ascii="Times New Roman" w:hAnsi="Times New Roman" w:cs="Times New Roman"/>
          <w:sz w:val="24"/>
          <w:szCs w:val="24"/>
        </w:rPr>
      </w:pPr>
      <w:r>
        <w:rPr>
          <w:rFonts w:ascii="Times New Roman" w:hAnsi="Times New Roman" w:cs="Times New Roman"/>
          <w:sz w:val="24"/>
          <w:szCs w:val="24"/>
        </w:rPr>
        <w:t xml:space="preserve">O </w:t>
      </w:r>
      <w:r w:rsidR="00062245" w:rsidRPr="00E31505">
        <w:rPr>
          <w:rFonts w:ascii="Times New Roman" w:hAnsi="Times New Roman" w:cs="Times New Roman"/>
          <w:sz w:val="24"/>
          <w:szCs w:val="24"/>
        </w:rPr>
        <w:t>instrumento proposto</w:t>
      </w:r>
      <w:r w:rsidR="006251CB" w:rsidRPr="00E31505">
        <w:rPr>
          <w:rFonts w:ascii="Times New Roman" w:hAnsi="Times New Roman" w:cs="Times New Roman"/>
          <w:sz w:val="24"/>
          <w:szCs w:val="24"/>
        </w:rPr>
        <w:t xml:space="preserve"> foi</w:t>
      </w:r>
      <w:r w:rsidR="00B4590D" w:rsidRPr="00E31505">
        <w:rPr>
          <w:rFonts w:ascii="Times New Roman" w:hAnsi="Times New Roman" w:cs="Times New Roman"/>
          <w:sz w:val="24"/>
          <w:szCs w:val="24"/>
        </w:rPr>
        <w:t xml:space="preserve"> submetido a um processo de validação, </w:t>
      </w:r>
      <w:r w:rsidR="006251CB" w:rsidRPr="00E31505">
        <w:rPr>
          <w:rFonts w:ascii="Times New Roman" w:hAnsi="Times New Roman" w:cs="Times New Roman"/>
          <w:sz w:val="24"/>
          <w:szCs w:val="24"/>
        </w:rPr>
        <w:t xml:space="preserve">através </w:t>
      </w:r>
      <w:r w:rsidR="008170F1">
        <w:rPr>
          <w:rFonts w:ascii="Times New Roman" w:hAnsi="Times New Roman" w:cs="Times New Roman"/>
          <w:sz w:val="24"/>
          <w:szCs w:val="24"/>
        </w:rPr>
        <w:t>d</w:t>
      </w:r>
      <w:r w:rsidR="006251CB" w:rsidRPr="00E31505">
        <w:rPr>
          <w:rFonts w:ascii="Times New Roman" w:hAnsi="Times New Roman" w:cs="Times New Roman"/>
          <w:sz w:val="24"/>
          <w:szCs w:val="24"/>
        </w:rPr>
        <w:t xml:space="preserve">a técnica </w:t>
      </w:r>
      <w:r w:rsidR="004102D4" w:rsidRPr="00E31505">
        <w:rPr>
          <w:rFonts w:ascii="Times New Roman" w:hAnsi="Times New Roman" w:cs="Times New Roman"/>
          <w:sz w:val="24"/>
          <w:szCs w:val="24"/>
        </w:rPr>
        <w:t>de</w:t>
      </w:r>
      <w:r w:rsidR="00B4590D" w:rsidRPr="00E31505">
        <w:rPr>
          <w:rFonts w:ascii="Times New Roman" w:hAnsi="Times New Roman" w:cs="Times New Roman"/>
          <w:sz w:val="24"/>
          <w:szCs w:val="24"/>
        </w:rPr>
        <w:t xml:space="preserve"> Validade de Conteúdo (VC)</w:t>
      </w:r>
      <w:r w:rsidR="004102D4" w:rsidRPr="00E31505">
        <w:rPr>
          <w:rFonts w:ascii="Times New Roman" w:hAnsi="Times New Roman" w:cs="Times New Roman"/>
          <w:sz w:val="24"/>
          <w:szCs w:val="24"/>
        </w:rPr>
        <w:t xml:space="preserve"> em que </w:t>
      </w:r>
      <w:r w:rsidR="00CA43D4" w:rsidRPr="00E31505">
        <w:rPr>
          <w:rFonts w:ascii="Times New Roman" w:hAnsi="Times New Roman" w:cs="Times New Roman"/>
          <w:sz w:val="24"/>
          <w:szCs w:val="24"/>
        </w:rPr>
        <w:t>se avalia</w:t>
      </w:r>
      <w:r w:rsidR="00A55CF6" w:rsidRPr="00E31505">
        <w:rPr>
          <w:rFonts w:ascii="Times New Roman" w:hAnsi="Times New Roman" w:cs="Times New Roman"/>
          <w:sz w:val="24"/>
          <w:szCs w:val="24"/>
        </w:rPr>
        <w:t xml:space="preserve"> </w:t>
      </w:r>
      <w:r w:rsidR="004102D4" w:rsidRPr="00E31505">
        <w:rPr>
          <w:rFonts w:ascii="Times New Roman" w:hAnsi="Times New Roman" w:cs="Times New Roman"/>
          <w:sz w:val="24"/>
          <w:szCs w:val="24"/>
        </w:rPr>
        <w:t xml:space="preserve">a representatividade do conteúdo </w:t>
      </w:r>
      <w:r w:rsidR="00A55CF6" w:rsidRPr="00E31505">
        <w:rPr>
          <w:rFonts w:ascii="Times New Roman" w:hAnsi="Times New Roman" w:cs="Times New Roman"/>
          <w:sz w:val="24"/>
          <w:szCs w:val="24"/>
        </w:rPr>
        <w:t>proposto em cada um dos itens de um determinado</w:t>
      </w:r>
      <w:r w:rsidR="004102D4" w:rsidRPr="00E31505">
        <w:rPr>
          <w:rFonts w:ascii="Times New Roman" w:hAnsi="Times New Roman" w:cs="Times New Roman"/>
          <w:sz w:val="24"/>
          <w:szCs w:val="24"/>
        </w:rPr>
        <w:t xml:space="preserve"> instrumento </w:t>
      </w:r>
      <w:r w:rsidR="00A55CF6" w:rsidRPr="00E31505">
        <w:rPr>
          <w:rFonts w:ascii="Times New Roman" w:hAnsi="Times New Roman" w:cs="Times New Roman"/>
          <w:sz w:val="24"/>
          <w:szCs w:val="24"/>
        </w:rPr>
        <w:t>construído (</w:t>
      </w:r>
      <w:r w:rsidR="004102D4" w:rsidRPr="00E31505">
        <w:rPr>
          <w:rFonts w:ascii="Times New Roman" w:hAnsi="Times New Roman" w:cs="Times New Roman"/>
          <w:sz w:val="24"/>
          <w:szCs w:val="24"/>
        </w:rPr>
        <w:t xml:space="preserve">ALEXANDRE, COLUCI, 2011; SANTANA, SOARES, 2014). </w:t>
      </w:r>
      <w:r w:rsidR="00C84085" w:rsidRPr="00E31505">
        <w:rPr>
          <w:rFonts w:ascii="Times New Roman" w:hAnsi="Times New Roman" w:cs="Times New Roman"/>
          <w:sz w:val="24"/>
          <w:szCs w:val="24"/>
        </w:rPr>
        <w:t>A</w:t>
      </w:r>
      <w:r w:rsidR="00FD3C08" w:rsidRPr="00E31505">
        <w:rPr>
          <w:rFonts w:ascii="Times New Roman" w:hAnsi="Times New Roman" w:cs="Times New Roman"/>
          <w:sz w:val="24"/>
          <w:szCs w:val="24"/>
        </w:rPr>
        <w:t xml:space="preserve"> VC permite o início do processo de associação entre indicadores observáveis/mensuráveis com conceitos abstratos/teóricos, através da verificação da </w:t>
      </w:r>
      <w:r w:rsidR="005B2DCB" w:rsidRPr="00E31505">
        <w:rPr>
          <w:rFonts w:ascii="Times New Roman" w:hAnsi="Times New Roman" w:cs="Times New Roman"/>
          <w:sz w:val="24"/>
          <w:szCs w:val="24"/>
        </w:rPr>
        <w:t>re</w:t>
      </w:r>
      <w:r w:rsidR="00FD3C08" w:rsidRPr="00E31505">
        <w:rPr>
          <w:rFonts w:ascii="Times New Roman" w:hAnsi="Times New Roman" w:cs="Times New Roman"/>
          <w:sz w:val="24"/>
          <w:szCs w:val="24"/>
        </w:rPr>
        <w:t>presentação entre os itens e o fenômeno de interesse</w:t>
      </w:r>
      <w:r w:rsidR="00D22DCD" w:rsidRPr="00E31505">
        <w:rPr>
          <w:rFonts w:ascii="Times New Roman" w:hAnsi="Times New Roman" w:cs="Times New Roman"/>
          <w:sz w:val="24"/>
          <w:szCs w:val="24"/>
        </w:rPr>
        <w:t xml:space="preserve">. </w:t>
      </w:r>
      <w:r w:rsidR="0032274B">
        <w:rPr>
          <w:rFonts w:ascii="Times New Roman" w:hAnsi="Times New Roman" w:cs="Times New Roman"/>
          <w:sz w:val="24"/>
          <w:szCs w:val="24"/>
        </w:rPr>
        <w:t>C</w:t>
      </w:r>
      <w:r w:rsidR="00D22DCD" w:rsidRPr="00E31505">
        <w:rPr>
          <w:rFonts w:ascii="Times New Roman" w:hAnsi="Times New Roman" w:cs="Times New Roman"/>
          <w:sz w:val="24"/>
          <w:szCs w:val="24"/>
        </w:rPr>
        <w:t>omumente acontece mediante a avaliação por um comitê de especialistas</w:t>
      </w:r>
      <w:r w:rsidR="00FD3C08" w:rsidRPr="00E31505">
        <w:rPr>
          <w:rFonts w:ascii="Times New Roman" w:hAnsi="Times New Roman" w:cs="Times New Roman"/>
          <w:sz w:val="24"/>
          <w:szCs w:val="24"/>
        </w:rPr>
        <w:t xml:space="preserve"> (</w:t>
      </w:r>
      <w:r w:rsidR="00D22DCD" w:rsidRPr="00E31505">
        <w:rPr>
          <w:rFonts w:ascii="Times New Roman" w:hAnsi="Times New Roman" w:cs="Times New Roman"/>
          <w:sz w:val="24"/>
          <w:szCs w:val="24"/>
        </w:rPr>
        <w:t xml:space="preserve">COLUCI; ALEXANDRE; MILANI, 2015; </w:t>
      </w:r>
      <w:r w:rsidR="00FD3C08" w:rsidRPr="00E31505">
        <w:rPr>
          <w:rFonts w:ascii="Times New Roman" w:hAnsi="Times New Roman" w:cs="Times New Roman"/>
          <w:sz w:val="24"/>
          <w:szCs w:val="24"/>
        </w:rPr>
        <w:t>CRESTANI; MORAES; SOUZA, 2017).</w:t>
      </w:r>
    </w:p>
    <w:p w14:paraId="49FE4C25" w14:textId="77777777" w:rsidR="00D22DCD" w:rsidRPr="00E31505" w:rsidRDefault="00D22DCD" w:rsidP="00A959DD">
      <w:pPr>
        <w:spacing w:line="360" w:lineRule="auto"/>
        <w:rPr>
          <w:rFonts w:ascii="Times New Roman" w:hAnsi="Times New Roman" w:cs="Times New Roman"/>
          <w:sz w:val="24"/>
          <w:szCs w:val="24"/>
        </w:rPr>
      </w:pPr>
    </w:p>
    <w:p w14:paraId="3EF813B3" w14:textId="6A3BFF42" w:rsidR="006F4AC7" w:rsidRPr="00E31505" w:rsidRDefault="0089227B" w:rsidP="00A959DD">
      <w:pPr>
        <w:spacing w:line="360" w:lineRule="auto"/>
        <w:rPr>
          <w:rFonts w:ascii="Times New Roman" w:hAnsi="Times New Roman" w:cs="Times New Roman"/>
          <w:sz w:val="24"/>
          <w:szCs w:val="24"/>
        </w:rPr>
      </w:pPr>
      <w:r w:rsidRPr="00E31505">
        <w:rPr>
          <w:rFonts w:ascii="Times New Roman" w:hAnsi="Times New Roman" w:cs="Times New Roman"/>
          <w:sz w:val="24"/>
          <w:szCs w:val="24"/>
        </w:rPr>
        <w:t>3</w:t>
      </w:r>
      <w:r w:rsidR="00A959DD" w:rsidRPr="00E31505">
        <w:rPr>
          <w:rFonts w:ascii="Times New Roman" w:hAnsi="Times New Roman" w:cs="Times New Roman"/>
          <w:sz w:val="24"/>
          <w:szCs w:val="24"/>
        </w:rPr>
        <w:t xml:space="preserve">.2 </w:t>
      </w:r>
      <w:r w:rsidR="00965FB0" w:rsidRPr="00E31505">
        <w:rPr>
          <w:rFonts w:ascii="Times New Roman" w:hAnsi="Times New Roman" w:cs="Times New Roman"/>
          <w:sz w:val="24"/>
          <w:szCs w:val="24"/>
        </w:rPr>
        <w:t>PROCEDIMENTOS</w:t>
      </w:r>
    </w:p>
    <w:p w14:paraId="20013174" w14:textId="77777777" w:rsidR="004B41EE" w:rsidRPr="00E31505" w:rsidRDefault="004B41EE" w:rsidP="00DC180E">
      <w:pPr>
        <w:autoSpaceDE w:val="0"/>
        <w:autoSpaceDN w:val="0"/>
        <w:adjustRightInd w:val="0"/>
        <w:spacing w:line="360" w:lineRule="auto"/>
        <w:ind w:firstLine="708"/>
        <w:rPr>
          <w:rFonts w:ascii="Times New Roman" w:hAnsi="Times New Roman" w:cs="Times New Roman"/>
          <w:sz w:val="24"/>
          <w:szCs w:val="24"/>
        </w:rPr>
      </w:pPr>
    </w:p>
    <w:p w14:paraId="78E28773" w14:textId="3475E0B8" w:rsidR="004B41EE" w:rsidRPr="00E31505" w:rsidRDefault="004B41EE" w:rsidP="00DC180E">
      <w:pPr>
        <w:autoSpaceDE w:val="0"/>
        <w:autoSpaceDN w:val="0"/>
        <w:adjustRightInd w:val="0"/>
        <w:spacing w:line="360" w:lineRule="auto"/>
        <w:ind w:firstLine="708"/>
        <w:rPr>
          <w:rFonts w:ascii="Times New Roman" w:hAnsi="Times New Roman" w:cs="Times New Roman"/>
          <w:sz w:val="24"/>
          <w:szCs w:val="24"/>
        </w:rPr>
      </w:pPr>
      <w:r w:rsidRPr="00E31505">
        <w:rPr>
          <w:rFonts w:ascii="Times New Roman" w:hAnsi="Times New Roman" w:cs="Times New Roman"/>
          <w:sz w:val="24"/>
          <w:szCs w:val="24"/>
        </w:rPr>
        <w:t xml:space="preserve">Este estudo tem </w:t>
      </w:r>
      <w:r w:rsidR="000570A9">
        <w:rPr>
          <w:rFonts w:ascii="Times New Roman" w:hAnsi="Times New Roman" w:cs="Times New Roman"/>
          <w:sz w:val="24"/>
          <w:szCs w:val="24"/>
        </w:rPr>
        <w:t xml:space="preserve">como referencial teórico-metodológico </w:t>
      </w:r>
      <w:r w:rsidR="004E5E7C" w:rsidRPr="00E31505">
        <w:rPr>
          <w:rFonts w:ascii="Times New Roman" w:hAnsi="Times New Roman" w:cs="Times New Roman"/>
          <w:sz w:val="24"/>
          <w:szCs w:val="24"/>
        </w:rPr>
        <w:t xml:space="preserve">Alexandre e </w:t>
      </w:r>
      <w:proofErr w:type="spellStart"/>
      <w:r w:rsidR="004E5E7C" w:rsidRPr="00E31505">
        <w:rPr>
          <w:rFonts w:ascii="Times New Roman" w:hAnsi="Times New Roman" w:cs="Times New Roman"/>
          <w:sz w:val="24"/>
          <w:szCs w:val="24"/>
        </w:rPr>
        <w:t>Coluci</w:t>
      </w:r>
      <w:proofErr w:type="spellEnd"/>
      <w:r w:rsidR="004E5E7C" w:rsidRPr="00E31505">
        <w:rPr>
          <w:rFonts w:ascii="Times New Roman" w:hAnsi="Times New Roman" w:cs="Times New Roman"/>
          <w:sz w:val="24"/>
          <w:szCs w:val="24"/>
        </w:rPr>
        <w:t xml:space="preserve"> (2011) e</w:t>
      </w:r>
      <w:r w:rsidR="00D65EB8">
        <w:rPr>
          <w:rFonts w:ascii="Times New Roman" w:hAnsi="Times New Roman" w:cs="Times New Roman"/>
          <w:sz w:val="24"/>
          <w:szCs w:val="24"/>
        </w:rPr>
        <w:t xml:space="preserve"> </w:t>
      </w:r>
      <w:proofErr w:type="spellStart"/>
      <w:r w:rsidR="00E3472C" w:rsidRPr="00E31505">
        <w:rPr>
          <w:rFonts w:ascii="Times New Roman" w:hAnsi="Times New Roman" w:cs="Times New Roman"/>
          <w:sz w:val="24"/>
          <w:szCs w:val="24"/>
        </w:rPr>
        <w:t>Coluci</w:t>
      </w:r>
      <w:proofErr w:type="spellEnd"/>
      <w:r w:rsidR="00E3472C" w:rsidRPr="00E31505">
        <w:rPr>
          <w:rFonts w:ascii="Times New Roman" w:hAnsi="Times New Roman" w:cs="Times New Roman"/>
          <w:sz w:val="24"/>
          <w:szCs w:val="24"/>
        </w:rPr>
        <w:t>,</w:t>
      </w:r>
      <w:r w:rsidRPr="00E31505">
        <w:rPr>
          <w:rFonts w:ascii="Times New Roman" w:hAnsi="Times New Roman" w:cs="Times New Roman"/>
          <w:sz w:val="24"/>
          <w:szCs w:val="24"/>
        </w:rPr>
        <w:t xml:space="preserve"> Alexandre e Milani (2015)</w:t>
      </w:r>
      <w:r w:rsidR="000570A9">
        <w:rPr>
          <w:rFonts w:ascii="Times New Roman" w:hAnsi="Times New Roman" w:cs="Times New Roman"/>
          <w:sz w:val="24"/>
          <w:szCs w:val="24"/>
        </w:rPr>
        <w:t xml:space="preserve"> e </w:t>
      </w:r>
      <w:proofErr w:type="spellStart"/>
      <w:r w:rsidR="000570A9">
        <w:rPr>
          <w:rFonts w:ascii="Times New Roman" w:hAnsi="Times New Roman" w:cs="Times New Roman"/>
          <w:sz w:val="24"/>
          <w:szCs w:val="24"/>
        </w:rPr>
        <w:t>Matus</w:t>
      </w:r>
      <w:proofErr w:type="spellEnd"/>
      <w:r w:rsidR="000570A9">
        <w:rPr>
          <w:rFonts w:ascii="Times New Roman" w:hAnsi="Times New Roman" w:cs="Times New Roman"/>
          <w:sz w:val="24"/>
          <w:szCs w:val="24"/>
        </w:rPr>
        <w:t xml:space="preserve"> (1996).</w:t>
      </w:r>
      <w:r w:rsidRPr="00E31505">
        <w:rPr>
          <w:rFonts w:ascii="Times New Roman" w:hAnsi="Times New Roman" w:cs="Times New Roman"/>
          <w:sz w:val="24"/>
          <w:szCs w:val="24"/>
        </w:rPr>
        <w:t xml:space="preserve"> </w:t>
      </w:r>
      <w:r w:rsidR="003558E3" w:rsidRPr="00E31505">
        <w:rPr>
          <w:rFonts w:ascii="Times New Roman" w:hAnsi="Times New Roman" w:cs="Times New Roman"/>
          <w:sz w:val="24"/>
          <w:szCs w:val="24"/>
        </w:rPr>
        <w:t>A</w:t>
      </w:r>
      <w:r w:rsidRPr="00E31505">
        <w:rPr>
          <w:rFonts w:ascii="Times New Roman" w:hAnsi="Times New Roman" w:cs="Times New Roman"/>
          <w:sz w:val="24"/>
          <w:szCs w:val="24"/>
        </w:rPr>
        <w:t xml:space="preserve"> construção e val</w:t>
      </w:r>
      <w:r w:rsidR="004B5DF5" w:rsidRPr="00E31505">
        <w:rPr>
          <w:rFonts w:ascii="Times New Roman" w:hAnsi="Times New Roman" w:cs="Times New Roman"/>
          <w:sz w:val="24"/>
          <w:szCs w:val="24"/>
        </w:rPr>
        <w:t>idação da matriz avaliativa t</w:t>
      </w:r>
      <w:r w:rsidR="00CF58E3">
        <w:rPr>
          <w:rFonts w:ascii="Times New Roman" w:hAnsi="Times New Roman" w:cs="Times New Roman"/>
          <w:sz w:val="24"/>
          <w:szCs w:val="24"/>
        </w:rPr>
        <w:t>iveram</w:t>
      </w:r>
      <w:r w:rsidRPr="00E31505">
        <w:rPr>
          <w:rFonts w:ascii="Times New Roman" w:hAnsi="Times New Roman" w:cs="Times New Roman"/>
          <w:sz w:val="24"/>
          <w:szCs w:val="24"/>
        </w:rPr>
        <w:t xml:space="preserve"> como base as seguintes etapas metodológicas: </w:t>
      </w:r>
    </w:p>
    <w:p w14:paraId="1F2A061E" w14:textId="77777777" w:rsidR="00F765DA" w:rsidRPr="00E31505" w:rsidRDefault="00F765DA" w:rsidP="00DC180E">
      <w:pPr>
        <w:autoSpaceDE w:val="0"/>
        <w:autoSpaceDN w:val="0"/>
        <w:adjustRightInd w:val="0"/>
        <w:spacing w:line="360" w:lineRule="auto"/>
        <w:ind w:firstLine="708"/>
        <w:rPr>
          <w:rFonts w:ascii="Times New Roman" w:hAnsi="Times New Roman" w:cs="Times New Roman"/>
          <w:sz w:val="24"/>
          <w:szCs w:val="24"/>
        </w:rPr>
      </w:pPr>
    </w:p>
    <w:p w14:paraId="2A396B9D" w14:textId="41EE6548" w:rsidR="00F87372" w:rsidRPr="00E31505" w:rsidRDefault="0089227B" w:rsidP="0076637F">
      <w:pPr>
        <w:autoSpaceDE w:val="0"/>
        <w:autoSpaceDN w:val="0"/>
        <w:adjustRightInd w:val="0"/>
        <w:spacing w:line="360" w:lineRule="auto"/>
        <w:rPr>
          <w:rFonts w:ascii="Times New Roman" w:hAnsi="Times New Roman" w:cs="Times New Roman"/>
          <w:sz w:val="24"/>
          <w:szCs w:val="24"/>
        </w:rPr>
      </w:pPr>
      <w:r w:rsidRPr="00E31505">
        <w:rPr>
          <w:rFonts w:ascii="Times New Roman" w:hAnsi="Times New Roman" w:cs="Times New Roman"/>
          <w:b/>
          <w:sz w:val="24"/>
          <w:szCs w:val="24"/>
        </w:rPr>
        <w:t>3</w:t>
      </w:r>
      <w:r w:rsidR="0076637F" w:rsidRPr="00E31505">
        <w:rPr>
          <w:rFonts w:ascii="Times New Roman" w:hAnsi="Times New Roman" w:cs="Times New Roman"/>
          <w:b/>
          <w:sz w:val="24"/>
          <w:szCs w:val="24"/>
        </w:rPr>
        <w:t xml:space="preserve">.2.1 - </w:t>
      </w:r>
      <w:r w:rsidR="00843B50">
        <w:rPr>
          <w:rFonts w:ascii="Times New Roman" w:hAnsi="Times New Roman" w:cs="Times New Roman"/>
          <w:b/>
          <w:sz w:val="24"/>
          <w:szCs w:val="24"/>
        </w:rPr>
        <w:t>Primeira</w:t>
      </w:r>
      <w:r w:rsidR="00310E6B" w:rsidRPr="00E31505">
        <w:rPr>
          <w:rFonts w:ascii="Times New Roman" w:hAnsi="Times New Roman" w:cs="Times New Roman"/>
          <w:b/>
          <w:sz w:val="24"/>
          <w:szCs w:val="24"/>
        </w:rPr>
        <w:t xml:space="preserve"> </w:t>
      </w:r>
      <w:r w:rsidR="00843B50">
        <w:rPr>
          <w:rFonts w:ascii="Times New Roman" w:hAnsi="Times New Roman" w:cs="Times New Roman"/>
          <w:b/>
          <w:sz w:val="24"/>
          <w:szCs w:val="24"/>
        </w:rPr>
        <w:t>e</w:t>
      </w:r>
      <w:r w:rsidR="00310E6B" w:rsidRPr="00E31505">
        <w:rPr>
          <w:rFonts w:ascii="Times New Roman" w:hAnsi="Times New Roman" w:cs="Times New Roman"/>
          <w:b/>
          <w:sz w:val="24"/>
          <w:szCs w:val="24"/>
        </w:rPr>
        <w:t>tapa</w:t>
      </w:r>
      <w:r w:rsidR="0076637F" w:rsidRPr="00E31505">
        <w:rPr>
          <w:rFonts w:ascii="Times New Roman" w:hAnsi="Times New Roman" w:cs="Times New Roman"/>
          <w:b/>
          <w:sz w:val="24"/>
          <w:szCs w:val="24"/>
        </w:rPr>
        <w:t xml:space="preserve">: </w:t>
      </w:r>
      <w:r w:rsidR="00310E6B" w:rsidRPr="00E31505">
        <w:rPr>
          <w:rFonts w:ascii="Times New Roman" w:hAnsi="Times New Roman" w:cs="Times New Roman"/>
          <w:b/>
          <w:sz w:val="24"/>
          <w:szCs w:val="24"/>
        </w:rPr>
        <w:t>levantamento bibliográf</w:t>
      </w:r>
      <w:r w:rsidR="00F87372" w:rsidRPr="00E31505">
        <w:rPr>
          <w:rFonts w:ascii="Times New Roman" w:hAnsi="Times New Roman" w:cs="Times New Roman"/>
          <w:b/>
          <w:sz w:val="24"/>
          <w:szCs w:val="24"/>
        </w:rPr>
        <w:t>ic</w:t>
      </w:r>
      <w:r w:rsidR="00F765DA" w:rsidRPr="00E31505">
        <w:rPr>
          <w:rFonts w:ascii="Times New Roman" w:hAnsi="Times New Roman" w:cs="Times New Roman"/>
          <w:b/>
          <w:sz w:val="24"/>
          <w:szCs w:val="24"/>
        </w:rPr>
        <w:t>o e seleção das referências estruturantes</w:t>
      </w:r>
    </w:p>
    <w:p w14:paraId="77E24125" w14:textId="51E1722F" w:rsidR="00BE0A96" w:rsidRPr="00E31505" w:rsidRDefault="006251CB" w:rsidP="00BE0A96">
      <w:pPr>
        <w:autoSpaceDE w:val="0"/>
        <w:autoSpaceDN w:val="0"/>
        <w:adjustRightInd w:val="0"/>
        <w:spacing w:line="360" w:lineRule="auto"/>
        <w:ind w:firstLine="709"/>
        <w:rPr>
          <w:rFonts w:ascii="Times New Roman" w:hAnsi="Times New Roman" w:cs="Times New Roman"/>
          <w:sz w:val="24"/>
          <w:szCs w:val="24"/>
        </w:rPr>
      </w:pPr>
      <w:r w:rsidRPr="00E31505">
        <w:rPr>
          <w:rFonts w:ascii="Times New Roman" w:hAnsi="Times New Roman" w:cs="Times New Roman"/>
          <w:sz w:val="24"/>
          <w:szCs w:val="24"/>
        </w:rPr>
        <w:t>Foi</w:t>
      </w:r>
      <w:r w:rsidR="00F87372" w:rsidRPr="00E31505">
        <w:rPr>
          <w:rFonts w:ascii="Times New Roman" w:hAnsi="Times New Roman" w:cs="Times New Roman"/>
          <w:sz w:val="24"/>
          <w:szCs w:val="24"/>
        </w:rPr>
        <w:t xml:space="preserve"> realizada ampla pesquisa </w:t>
      </w:r>
      <w:r w:rsidRPr="00E31505">
        <w:rPr>
          <w:rFonts w:ascii="Times New Roman" w:hAnsi="Times New Roman" w:cs="Times New Roman"/>
          <w:sz w:val="24"/>
          <w:szCs w:val="24"/>
        </w:rPr>
        <w:t xml:space="preserve">que fundamentou </w:t>
      </w:r>
      <w:r w:rsidR="003F6B09" w:rsidRPr="00E31505">
        <w:rPr>
          <w:rFonts w:ascii="Times New Roman" w:hAnsi="Times New Roman" w:cs="Times New Roman"/>
          <w:sz w:val="24"/>
          <w:szCs w:val="24"/>
        </w:rPr>
        <w:t xml:space="preserve">a elaboração da estrutura conceitual, ou seja, sobre </w:t>
      </w:r>
      <w:r w:rsidR="005B2DCB" w:rsidRPr="00E31505">
        <w:rPr>
          <w:rFonts w:ascii="Times New Roman" w:hAnsi="Times New Roman" w:cs="Times New Roman"/>
          <w:sz w:val="24"/>
          <w:szCs w:val="24"/>
        </w:rPr>
        <w:t>o</w:t>
      </w:r>
      <w:r w:rsidR="00BE0A96" w:rsidRPr="00E31505">
        <w:rPr>
          <w:rFonts w:ascii="Times New Roman" w:hAnsi="Times New Roman" w:cs="Times New Roman"/>
          <w:sz w:val="24"/>
          <w:szCs w:val="24"/>
        </w:rPr>
        <w:t xml:space="preserve"> processo de enfermagem</w:t>
      </w:r>
      <w:r w:rsidR="001D17FB" w:rsidRPr="00E31505">
        <w:rPr>
          <w:rFonts w:ascii="Times New Roman" w:hAnsi="Times New Roman" w:cs="Times New Roman"/>
          <w:sz w:val="24"/>
          <w:szCs w:val="24"/>
        </w:rPr>
        <w:t xml:space="preserve"> </w:t>
      </w:r>
      <w:r w:rsidR="00DC6C7C" w:rsidRPr="00E31505">
        <w:rPr>
          <w:rFonts w:ascii="Times New Roman" w:hAnsi="Times New Roman" w:cs="Times New Roman"/>
          <w:sz w:val="24"/>
          <w:szCs w:val="24"/>
        </w:rPr>
        <w:t>no contexto hospitalar</w:t>
      </w:r>
      <w:r w:rsidR="00BE0A96" w:rsidRPr="00E31505">
        <w:rPr>
          <w:rFonts w:ascii="Times New Roman" w:hAnsi="Times New Roman" w:cs="Times New Roman"/>
          <w:sz w:val="24"/>
          <w:szCs w:val="24"/>
        </w:rPr>
        <w:t xml:space="preserve"> à luz das teorias de enfermagem e das normas legais e publicações </w:t>
      </w:r>
      <w:r w:rsidR="00644902">
        <w:rPr>
          <w:rFonts w:ascii="Times New Roman" w:hAnsi="Times New Roman" w:cs="Times New Roman"/>
          <w:sz w:val="24"/>
          <w:szCs w:val="24"/>
        </w:rPr>
        <w:t xml:space="preserve">dos Conselhos Regionais de Enfermagem (COREN) e regulamentações do COFEN. </w:t>
      </w:r>
      <w:r w:rsidR="00BE0A96" w:rsidRPr="00E31505">
        <w:rPr>
          <w:rFonts w:ascii="Times New Roman" w:hAnsi="Times New Roman" w:cs="Times New Roman"/>
          <w:sz w:val="24"/>
          <w:szCs w:val="24"/>
        </w:rPr>
        <w:t xml:space="preserve"> </w:t>
      </w:r>
    </w:p>
    <w:p w14:paraId="70386AE6" w14:textId="3255FA7D" w:rsidR="007E79B2" w:rsidRDefault="00F146AB" w:rsidP="007E79B2">
      <w:pPr>
        <w:autoSpaceDE w:val="0"/>
        <w:autoSpaceDN w:val="0"/>
        <w:adjustRightInd w:val="0"/>
        <w:spacing w:line="360" w:lineRule="auto"/>
        <w:ind w:firstLine="709"/>
        <w:rPr>
          <w:rFonts w:ascii="Times New Roman" w:hAnsi="Times New Roman" w:cs="Times New Roman"/>
          <w:sz w:val="24"/>
          <w:szCs w:val="24"/>
        </w:rPr>
      </w:pPr>
      <w:r>
        <w:rPr>
          <w:rFonts w:ascii="Times New Roman" w:hAnsi="Times New Roman" w:cs="Times New Roman"/>
          <w:sz w:val="24"/>
          <w:szCs w:val="24"/>
        </w:rPr>
        <w:t>Dessa forma</w:t>
      </w:r>
      <w:r w:rsidR="00BE0A96" w:rsidRPr="00E31505">
        <w:rPr>
          <w:rFonts w:ascii="Times New Roman" w:hAnsi="Times New Roman" w:cs="Times New Roman"/>
          <w:sz w:val="24"/>
          <w:szCs w:val="24"/>
        </w:rPr>
        <w:t xml:space="preserve">, </w:t>
      </w:r>
      <w:r w:rsidR="006251CB" w:rsidRPr="00E31505">
        <w:rPr>
          <w:rFonts w:ascii="Times New Roman" w:hAnsi="Times New Roman" w:cs="Times New Roman"/>
          <w:sz w:val="24"/>
          <w:szCs w:val="24"/>
        </w:rPr>
        <w:t>foram</w:t>
      </w:r>
      <w:r w:rsidR="00BE0A96" w:rsidRPr="00E31505">
        <w:rPr>
          <w:rFonts w:ascii="Times New Roman" w:hAnsi="Times New Roman" w:cs="Times New Roman"/>
          <w:sz w:val="24"/>
          <w:szCs w:val="24"/>
        </w:rPr>
        <w:t xml:space="preserve"> pesquisadas as publicações disponíveis nos </w:t>
      </w:r>
      <w:r w:rsidR="00BE0A96" w:rsidRPr="006E4AEA">
        <w:rPr>
          <w:rFonts w:ascii="Times New Roman" w:hAnsi="Times New Roman" w:cs="Times New Roman"/>
          <w:i/>
          <w:sz w:val="24"/>
          <w:szCs w:val="24"/>
        </w:rPr>
        <w:t>sites</w:t>
      </w:r>
      <w:r w:rsidR="00BE0A96" w:rsidRPr="00E31505">
        <w:rPr>
          <w:rFonts w:ascii="Times New Roman" w:hAnsi="Times New Roman" w:cs="Times New Roman"/>
          <w:sz w:val="24"/>
          <w:szCs w:val="24"/>
        </w:rPr>
        <w:t xml:space="preserve"> oficiais dos conselhos profissionais de enfermagem, bem como </w:t>
      </w:r>
      <w:r w:rsidR="007E79B2" w:rsidRPr="00E31505">
        <w:rPr>
          <w:rFonts w:ascii="Times New Roman" w:hAnsi="Times New Roman" w:cs="Times New Roman"/>
          <w:sz w:val="24"/>
          <w:szCs w:val="24"/>
        </w:rPr>
        <w:t>em</w:t>
      </w:r>
      <w:r w:rsidR="00F87372" w:rsidRPr="00E31505">
        <w:rPr>
          <w:rFonts w:ascii="Times New Roman" w:hAnsi="Times New Roman" w:cs="Times New Roman"/>
          <w:sz w:val="24"/>
          <w:szCs w:val="24"/>
        </w:rPr>
        <w:t xml:space="preserve"> </w:t>
      </w:r>
      <w:r w:rsidR="00BE0A96" w:rsidRPr="00E31505">
        <w:rPr>
          <w:rFonts w:ascii="Times New Roman" w:hAnsi="Times New Roman" w:cs="Times New Roman"/>
          <w:sz w:val="24"/>
          <w:szCs w:val="24"/>
        </w:rPr>
        <w:t>bases de dados das Ciências da Saúde</w:t>
      </w:r>
      <w:r w:rsidR="00B97008" w:rsidRPr="00E31505">
        <w:rPr>
          <w:rFonts w:ascii="Times New Roman" w:hAnsi="Times New Roman" w:cs="Times New Roman"/>
          <w:sz w:val="24"/>
          <w:szCs w:val="24"/>
        </w:rPr>
        <w:t>,</w:t>
      </w:r>
      <w:r w:rsidR="00BE0A96" w:rsidRPr="00E31505">
        <w:rPr>
          <w:rFonts w:ascii="Times New Roman" w:hAnsi="Times New Roman" w:cs="Times New Roman"/>
          <w:sz w:val="24"/>
          <w:szCs w:val="24"/>
        </w:rPr>
        <w:t xml:space="preserve"> </w:t>
      </w:r>
      <w:r w:rsidR="00B75980" w:rsidRPr="00E31505">
        <w:rPr>
          <w:rFonts w:ascii="Times New Roman" w:hAnsi="Times New Roman" w:cs="Times New Roman"/>
          <w:sz w:val="24"/>
          <w:szCs w:val="24"/>
        </w:rPr>
        <w:t xml:space="preserve">como a </w:t>
      </w:r>
      <w:r w:rsidR="005D021F" w:rsidRPr="00E31505">
        <w:rPr>
          <w:rFonts w:ascii="Times New Roman" w:hAnsi="Times New Roman" w:cs="Times New Roman"/>
          <w:sz w:val="24"/>
          <w:szCs w:val="24"/>
        </w:rPr>
        <w:t>B</w:t>
      </w:r>
      <w:r w:rsidR="00BE0A96" w:rsidRPr="00E31505">
        <w:rPr>
          <w:rFonts w:ascii="Times New Roman" w:hAnsi="Times New Roman" w:cs="Times New Roman"/>
          <w:sz w:val="24"/>
          <w:szCs w:val="24"/>
        </w:rPr>
        <w:t>iblioteca Virtual em Saúde – Enfermagem (BDENF</w:t>
      </w:r>
      <w:r w:rsidR="00BE2987">
        <w:rPr>
          <w:rFonts w:ascii="Times New Roman" w:hAnsi="Times New Roman" w:cs="Times New Roman"/>
          <w:sz w:val="24"/>
          <w:szCs w:val="24"/>
        </w:rPr>
        <w:t xml:space="preserve">) e </w:t>
      </w:r>
      <w:proofErr w:type="spellStart"/>
      <w:r w:rsidR="00BE2987">
        <w:rPr>
          <w:rFonts w:ascii="Times New Roman" w:hAnsi="Times New Roman" w:cs="Times New Roman"/>
          <w:sz w:val="24"/>
          <w:szCs w:val="24"/>
        </w:rPr>
        <w:t>PubMed</w:t>
      </w:r>
      <w:proofErr w:type="spellEnd"/>
      <w:r w:rsidR="00BE2987">
        <w:rPr>
          <w:rFonts w:ascii="Times New Roman" w:hAnsi="Times New Roman" w:cs="Times New Roman"/>
          <w:sz w:val="24"/>
          <w:szCs w:val="24"/>
        </w:rPr>
        <w:t xml:space="preserve">. </w:t>
      </w:r>
    </w:p>
    <w:p w14:paraId="27774F33" w14:textId="77777777" w:rsidR="00822740" w:rsidRDefault="00822740" w:rsidP="007E79B2">
      <w:pPr>
        <w:autoSpaceDE w:val="0"/>
        <w:autoSpaceDN w:val="0"/>
        <w:adjustRightInd w:val="0"/>
        <w:spacing w:line="360" w:lineRule="auto"/>
        <w:ind w:firstLine="709"/>
        <w:rPr>
          <w:rFonts w:ascii="Times New Roman" w:hAnsi="Times New Roman" w:cs="Times New Roman"/>
          <w:sz w:val="24"/>
          <w:szCs w:val="24"/>
        </w:rPr>
      </w:pPr>
    </w:p>
    <w:p w14:paraId="3D495FF9" w14:textId="33BBB164" w:rsidR="000570A9" w:rsidRPr="00E31505" w:rsidRDefault="000570A9" w:rsidP="009C055C">
      <w:pPr>
        <w:autoSpaceDE w:val="0"/>
        <w:autoSpaceDN w:val="0"/>
        <w:adjustRightInd w:val="0"/>
        <w:spacing w:line="360" w:lineRule="auto"/>
        <w:rPr>
          <w:rFonts w:ascii="Times New Roman" w:hAnsi="Times New Roman" w:cs="Times New Roman"/>
          <w:sz w:val="24"/>
          <w:szCs w:val="24"/>
        </w:rPr>
      </w:pPr>
      <w:r w:rsidRPr="009C055C">
        <w:rPr>
          <w:rFonts w:ascii="Times New Roman" w:hAnsi="Times New Roman" w:cs="Times New Roman"/>
          <w:b/>
          <w:sz w:val="24"/>
          <w:szCs w:val="24"/>
        </w:rPr>
        <w:lastRenderedPageBreak/>
        <w:t>Quadro</w:t>
      </w:r>
      <w:r w:rsidR="009C055C" w:rsidRPr="009C055C">
        <w:rPr>
          <w:rFonts w:ascii="Times New Roman" w:hAnsi="Times New Roman" w:cs="Times New Roman"/>
          <w:b/>
          <w:sz w:val="24"/>
          <w:szCs w:val="24"/>
        </w:rPr>
        <w:t xml:space="preserve"> 3</w:t>
      </w:r>
      <w:r w:rsidRPr="009C055C">
        <w:rPr>
          <w:rFonts w:ascii="Times New Roman" w:hAnsi="Times New Roman" w:cs="Times New Roman"/>
          <w:b/>
          <w:sz w:val="24"/>
          <w:szCs w:val="24"/>
        </w:rPr>
        <w:t>:</w:t>
      </w:r>
      <w:r>
        <w:rPr>
          <w:rFonts w:ascii="Times New Roman" w:hAnsi="Times New Roman" w:cs="Times New Roman"/>
          <w:sz w:val="24"/>
          <w:szCs w:val="24"/>
        </w:rPr>
        <w:t xml:space="preserve"> Referências estruturantes do modelo lógico e da matriz avaliativa. Feira de Santana-BA, 2022. </w:t>
      </w:r>
    </w:p>
    <w:tbl>
      <w:tblPr>
        <w:tblStyle w:val="Tabelacomgrade"/>
        <w:tblW w:w="9229" w:type="dxa"/>
        <w:tblLook w:val="04A0" w:firstRow="1" w:lastRow="0" w:firstColumn="1" w:lastColumn="0" w:noHBand="0" w:noVBand="1"/>
      </w:tblPr>
      <w:tblGrid>
        <w:gridCol w:w="477"/>
        <w:gridCol w:w="4282"/>
        <w:gridCol w:w="4470"/>
      </w:tblGrid>
      <w:tr w:rsidR="009644C3" w14:paraId="0F30ABC8" w14:textId="77777777" w:rsidTr="00695508">
        <w:trPr>
          <w:trHeight w:val="432"/>
        </w:trPr>
        <w:tc>
          <w:tcPr>
            <w:tcW w:w="9229" w:type="dxa"/>
            <w:gridSpan w:val="3"/>
            <w:shd w:val="clear" w:color="auto" w:fill="F2F2F2" w:themeFill="background1" w:themeFillShade="F2"/>
          </w:tcPr>
          <w:p w14:paraId="5D9744A1" w14:textId="153049A6" w:rsidR="009644C3" w:rsidRPr="00AC25B2" w:rsidRDefault="009644C3" w:rsidP="009644C3">
            <w:pPr>
              <w:autoSpaceDE w:val="0"/>
              <w:autoSpaceDN w:val="0"/>
              <w:adjustRightInd w:val="0"/>
              <w:jc w:val="center"/>
              <w:rPr>
                <w:rFonts w:ascii="Times New Roman" w:hAnsi="Times New Roman" w:cs="Times New Roman"/>
                <w:b/>
                <w:sz w:val="24"/>
                <w:szCs w:val="24"/>
              </w:rPr>
            </w:pPr>
            <w:r>
              <w:rPr>
                <w:rFonts w:ascii="Times New Roman" w:hAnsi="Times New Roman" w:cs="Times New Roman"/>
                <w:b/>
                <w:sz w:val="24"/>
                <w:szCs w:val="24"/>
              </w:rPr>
              <w:t>REFERÊNCIAS TÉCNICAS</w:t>
            </w:r>
          </w:p>
        </w:tc>
      </w:tr>
      <w:tr w:rsidR="00EA4A6E" w14:paraId="2C69E01B" w14:textId="77777777" w:rsidTr="00393FF4">
        <w:trPr>
          <w:trHeight w:val="283"/>
        </w:trPr>
        <w:tc>
          <w:tcPr>
            <w:tcW w:w="477" w:type="dxa"/>
          </w:tcPr>
          <w:p w14:paraId="1A0A762A" w14:textId="36063020" w:rsidR="00EA4A6E" w:rsidRPr="00AC25B2" w:rsidRDefault="00EA4A6E" w:rsidP="009D1887">
            <w:pPr>
              <w:autoSpaceDE w:val="0"/>
              <w:autoSpaceDN w:val="0"/>
              <w:adjustRightInd w:val="0"/>
              <w:rPr>
                <w:rFonts w:ascii="Times New Roman" w:hAnsi="Times New Roman" w:cs="Times New Roman"/>
                <w:b/>
                <w:sz w:val="24"/>
                <w:szCs w:val="24"/>
              </w:rPr>
            </w:pPr>
            <w:r>
              <w:rPr>
                <w:rFonts w:ascii="Times New Roman" w:hAnsi="Times New Roman" w:cs="Times New Roman"/>
                <w:b/>
                <w:sz w:val="24"/>
                <w:szCs w:val="24"/>
              </w:rPr>
              <w:t>Nº</w:t>
            </w:r>
          </w:p>
        </w:tc>
        <w:tc>
          <w:tcPr>
            <w:tcW w:w="4282" w:type="dxa"/>
          </w:tcPr>
          <w:p w14:paraId="7EDAE30B" w14:textId="4570F8ED" w:rsidR="00EA4A6E" w:rsidRPr="00AC25B2" w:rsidRDefault="00EA4A6E" w:rsidP="009D1887">
            <w:pPr>
              <w:autoSpaceDE w:val="0"/>
              <w:autoSpaceDN w:val="0"/>
              <w:adjustRightInd w:val="0"/>
              <w:rPr>
                <w:rFonts w:ascii="Times New Roman" w:hAnsi="Times New Roman" w:cs="Times New Roman"/>
                <w:b/>
                <w:sz w:val="24"/>
                <w:szCs w:val="24"/>
              </w:rPr>
            </w:pPr>
            <w:r w:rsidRPr="00AC25B2">
              <w:rPr>
                <w:rFonts w:ascii="Times New Roman" w:hAnsi="Times New Roman" w:cs="Times New Roman"/>
                <w:b/>
                <w:sz w:val="24"/>
                <w:szCs w:val="24"/>
              </w:rPr>
              <w:t>REFERÊNCIA</w:t>
            </w:r>
          </w:p>
        </w:tc>
        <w:tc>
          <w:tcPr>
            <w:tcW w:w="4470" w:type="dxa"/>
          </w:tcPr>
          <w:p w14:paraId="2E451CAD" w14:textId="6E6C2B99" w:rsidR="00EA4A6E" w:rsidRPr="00AC25B2" w:rsidRDefault="00EA4A6E" w:rsidP="00695508">
            <w:pPr>
              <w:autoSpaceDE w:val="0"/>
              <w:autoSpaceDN w:val="0"/>
              <w:adjustRightInd w:val="0"/>
              <w:rPr>
                <w:rFonts w:ascii="Times New Roman" w:hAnsi="Times New Roman" w:cs="Times New Roman"/>
                <w:b/>
                <w:sz w:val="24"/>
                <w:szCs w:val="24"/>
              </w:rPr>
            </w:pPr>
            <w:r w:rsidRPr="00AC25B2">
              <w:rPr>
                <w:rFonts w:ascii="Times New Roman" w:hAnsi="Times New Roman" w:cs="Times New Roman"/>
                <w:b/>
                <w:sz w:val="24"/>
                <w:szCs w:val="24"/>
              </w:rPr>
              <w:t>APORTE ESTRUTURANTE</w:t>
            </w:r>
          </w:p>
        </w:tc>
      </w:tr>
      <w:tr w:rsidR="00EA4A6E" w14:paraId="0EFAC6D4" w14:textId="77777777" w:rsidTr="00C00958">
        <w:trPr>
          <w:trHeight w:val="1716"/>
        </w:trPr>
        <w:tc>
          <w:tcPr>
            <w:tcW w:w="477" w:type="dxa"/>
          </w:tcPr>
          <w:p w14:paraId="7A0093FB" w14:textId="67D66CC8" w:rsidR="00EA4A6E" w:rsidRDefault="00EA4A6E" w:rsidP="009D1887">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1</w:t>
            </w:r>
          </w:p>
        </w:tc>
        <w:tc>
          <w:tcPr>
            <w:tcW w:w="4282" w:type="dxa"/>
          </w:tcPr>
          <w:p w14:paraId="74C73BAE" w14:textId="2D7FECE4" w:rsidR="00EA4A6E" w:rsidRDefault="00393FF4" w:rsidP="00393FF4">
            <w:pPr>
              <w:autoSpaceDE w:val="0"/>
              <w:autoSpaceDN w:val="0"/>
              <w:adjustRightInd w:val="0"/>
              <w:rPr>
                <w:rFonts w:ascii="Times New Roman" w:hAnsi="Times New Roman" w:cs="Times New Roman"/>
                <w:sz w:val="24"/>
                <w:szCs w:val="24"/>
              </w:rPr>
            </w:pPr>
            <w:r w:rsidRPr="00393FF4">
              <w:rPr>
                <w:rFonts w:ascii="Times New Roman" w:hAnsi="Times New Roman" w:cs="Times New Roman"/>
                <w:sz w:val="24"/>
                <w:szCs w:val="24"/>
              </w:rPr>
              <w:t>CONSELHO FEDERAL DE ENFERMAGEM. Resolução nº 358, de 15 de outubro de 2009. Brasília (DF): COFEN, 2009.</w:t>
            </w:r>
          </w:p>
        </w:tc>
        <w:tc>
          <w:tcPr>
            <w:tcW w:w="4470" w:type="dxa"/>
          </w:tcPr>
          <w:p w14:paraId="1A49742E" w14:textId="70D82D2C" w:rsidR="00EA4A6E" w:rsidRDefault="00EA4A6E" w:rsidP="00C00958">
            <w:pPr>
              <w:autoSpaceDE w:val="0"/>
              <w:autoSpaceDN w:val="0"/>
              <w:adjustRightInd w:val="0"/>
              <w:rPr>
                <w:rFonts w:ascii="Times New Roman" w:hAnsi="Times New Roman" w:cs="Times New Roman"/>
                <w:sz w:val="24"/>
                <w:szCs w:val="24"/>
              </w:rPr>
            </w:pPr>
            <w:r w:rsidRPr="002B5A9A">
              <w:rPr>
                <w:rFonts w:ascii="Times New Roman" w:hAnsi="Times New Roman" w:cs="Times New Roman"/>
                <w:sz w:val="24"/>
                <w:szCs w:val="24"/>
              </w:rPr>
              <w:t xml:space="preserve">Dispõe sobre a Sistematização da Assistência de Enfermagem e a implementação do Processo de Enfermagem em ambientes, públicos ou privados, em que ocorre o cuidado profissional de enfermagem, e dá outras providências. </w:t>
            </w:r>
          </w:p>
        </w:tc>
      </w:tr>
      <w:tr w:rsidR="00EA4A6E" w14:paraId="33FCE555" w14:textId="77777777" w:rsidTr="00C00958">
        <w:trPr>
          <w:trHeight w:val="560"/>
        </w:trPr>
        <w:tc>
          <w:tcPr>
            <w:tcW w:w="477" w:type="dxa"/>
          </w:tcPr>
          <w:p w14:paraId="6234ADD1" w14:textId="03F97A57" w:rsidR="00EA4A6E" w:rsidRDefault="00EA4A6E" w:rsidP="009D1887">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2</w:t>
            </w:r>
          </w:p>
        </w:tc>
        <w:tc>
          <w:tcPr>
            <w:tcW w:w="4282" w:type="dxa"/>
          </w:tcPr>
          <w:p w14:paraId="45AA7CBF" w14:textId="4C375556" w:rsidR="00EA4A6E" w:rsidRDefault="0085287A" w:rsidP="0085287A">
            <w:pPr>
              <w:autoSpaceDE w:val="0"/>
              <w:autoSpaceDN w:val="0"/>
              <w:adjustRightInd w:val="0"/>
              <w:rPr>
                <w:rFonts w:ascii="Times New Roman" w:hAnsi="Times New Roman" w:cs="Times New Roman"/>
                <w:sz w:val="24"/>
                <w:szCs w:val="24"/>
              </w:rPr>
            </w:pPr>
            <w:r w:rsidRPr="0085287A">
              <w:rPr>
                <w:rFonts w:ascii="Times New Roman" w:hAnsi="Times New Roman" w:cs="Times New Roman"/>
                <w:sz w:val="24"/>
                <w:szCs w:val="24"/>
              </w:rPr>
              <w:t>CONSELHO FEDERAL DE ENFERMAGEM. Resolução COFEN n. º 0514/2016. Brasília (DF): COFEN, 2016.</w:t>
            </w:r>
          </w:p>
        </w:tc>
        <w:tc>
          <w:tcPr>
            <w:tcW w:w="4470" w:type="dxa"/>
          </w:tcPr>
          <w:p w14:paraId="38807B09" w14:textId="5E81401C" w:rsidR="00EA4A6E" w:rsidRDefault="00EA4A6E" w:rsidP="009D1887">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Guia de recomendações para registros de enfermagem no prontuário do paciente. </w:t>
            </w:r>
          </w:p>
        </w:tc>
      </w:tr>
      <w:tr w:rsidR="00EA4A6E" w14:paraId="25A8FEDE" w14:textId="77777777" w:rsidTr="00C00958">
        <w:trPr>
          <w:trHeight w:val="4140"/>
        </w:trPr>
        <w:tc>
          <w:tcPr>
            <w:tcW w:w="477" w:type="dxa"/>
          </w:tcPr>
          <w:p w14:paraId="1BE04E0B" w14:textId="1891EF24" w:rsidR="00EA4A6E" w:rsidRDefault="00EA4A6E" w:rsidP="009D1887">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3</w:t>
            </w:r>
          </w:p>
        </w:tc>
        <w:tc>
          <w:tcPr>
            <w:tcW w:w="4282" w:type="dxa"/>
          </w:tcPr>
          <w:p w14:paraId="07F6B849" w14:textId="271ED34E" w:rsidR="00EA4A6E" w:rsidRDefault="001C64D2" w:rsidP="009D1887">
            <w:pPr>
              <w:autoSpaceDE w:val="0"/>
              <w:autoSpaceDN w:val="0"/>
              <w:adjustRightInd w:val="0"/>
              <w:rPr>
                <w:rFonts w:ascii="Times New Roman" w:hAnsi="Times New Roman" w:cs="Times New Roman"/>
                <w:sz w:val="24"/>
                <w:szCs w:val="24"/>
              </w:rPr>
            </w:pPr>
            <w:r w:rsidRPr="001C64D2">
              <w:rPr>
                <w:rFonts w:ascii="Times New Roman" w:hAnsi="Times New Roman" w:cs="Times New Roman"/>
                <w:sz w:val="24"/>
                <w:szCs w:val="24"/>
              </w:rPr>
              <w:t>CONSELHO REGIONAL DE ENFERMAGEM DE SÃO PAULO. Processo de enfermagem: guia para a prática. 2. ed. São Paulo: COREN-SP, 2021.</w:t>
            </w:r>
          </w:p>
        </w:tc>
        <w:tc>
          <w:tcPr>
            <w:tcW w:w="4470" w:type="dxa"/>
          </w:tcPr>
          <w:p w14:paraId="1F088A29" w14:textId="1881128A" w:rsidR="00EA4A6E" w:rsidRDefault="00EA4A6E" w:rsidP="009D1887">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Aborda </w:t>
            </w:r>
            <w:r w:rsidRPr="00350188">
              <w:rPr>
                <w:rFonts w:ascii="Times New Roman" w:hAnsi="Times New Roman" w:cs="Times New Roman"/>
                <w:sz w:val="24"/>
                <w:szCs w:val="24"/>
              </w:rPr>
              <w:t>os</w:t>
            </w:r>
            <w:r>
              <w:rPr>
                <w:rFonts w:ascii="Times New Roman" w:hAnsi="Times New Roman" w:cs="Times New Roman"/>
                <w:sz w:val="24"/>
                <w:szCs w:val="24"/>
              </w:rPr>
              <w:t xml:space="preserve"> principais eixos teóricas de aplicação do Processo de Enfermagem: modelos teóricos de enfermagem </w:t>
            </w:r>
            <w:r w:rsidRPr="00350188">
              <w:rPr>
                <w:rFonts w:ascii="Times New Roman" w:hAnsi="Times New Roman" w:cs="Times New Roman"/>
                <w:sz w:val="24"/>
                <w:szCs w:val="24"/>
              </w:rPr>
              <w:t>e sua aplicabilidade prática, re</w:t>
            </w:r>
            <w:r>
              <w:rPr>
                <w:rFonts w:ascii="Times New Roman" w:hAnsi="Times New Roman" w:cs="Times New Roman"/>
                <w:sz w:val="24"/>
                <w:szCs w:val="24"/>
              </w:rPr>
              <w:t xml:space="preserve">lação do processo de enfermagem </w:t>
            </w:r>
            <w:r w:rsidRPr="00350188">
              <w:rPr>
                <w:rFonts w:ascii="Times New Roman" w:hAnsi="Times New Roman" w:cs="Times New Roman"/>
                <w:sz w:val="24"/>
                <w:szCs w:val="24"/>
              </w:rPr>
              <w:t>com a segurança do paciente, aspec</w:t>
            </w:r>
            <w:r>
              <w:rPr>
                <w:rFonts w:ascii="Times New Roman" w:hAnsi="Times New Roman" w:cs="Times New Roman"/>
                <w:sz w:val="24"/>
                <w:szCs w:val="24"/>
              </w:rPr>
              <w:t xml:space="preserve">tos ético-jurídicos do processo </w:t>
            </w:r>
            <w:r w:rsidRPr="00350188">
              <w:rPr>
                <w:rFonts w:ascii="Times New Roman" w:hAnsi="Times New Roman" w:cs="Times New Roman"/>
                <w:sz w:val="24"/>
                <w:szCs w:val="24"/>
              </w:rPr>
              <w:t>de enfermagem e do prontuário ele</w:t>
            </w:r>
            <w:r>
              <w:rPr>
                <w:rFonts w:ascii="Times New Roman" w:hAnsi="Times New Roman" w:cs="Times New Roman"/>
                <w:sz w:val="24"/>
                <w:szCs w:val="24"/>
              </w:rPr>
              <w:t xml:space="preserve">trônico, instrumentos de medida </w:t>
            </w:r>
            <w:r w:rsidRPr="00350188">
              <w:rPr>
                <w:rFonts w:ascii="Times New Roman" w:hAnsi="Times New Roman" w:cs="Times New Roman"/>
                <w:sz w:val="24"/>
                <w:szCs w:val="24"/>
              </w:rPr>
              <w:t>como alicerce para a aplicação do pro</w:t>
            </w:r>
            <w:r>
              <w:rPr>
                <w:rFonts w:ascii="Times New Roman" w:hAnsi="Times New Roman" w:cs="Times New Roman"/>
                <w:sz w:val="24"/>
                <w:szCs w:val="24"/>
              </w:rPr>
              <w:t xml:space="preserve">cesso de enfermagem, prontuário </w:t>
            </w:r>
            <w:r w:rsidRPr="00350188">
              <w:rPr>
                <w:rFonts w:ascii="Times New Roman" w:hAnsi="Times New Roman" w:cs="Times New Roman"/>
                <w:sz w:val="24"/>
                <w:szCs w:val="24"/>
              </w:rPr>
              <w:t>eletrônico do paciente, registros de en</w:t>
            </w:r>
            <w:r>
              <w:rPr>
                <w:rFonts w:ascii="Times New Roman" w:hAnsi="Times New Roman" w:cs="Times New Roman"/>
                <w:sz w:val="24"/>
                <w:szCs w:val="24"/>
              </w:rPr>
              <w:t xml:space="preserve">fermagem: avaliação/evolução de </w:t>
            </w:r>
            <w:r w:rsidRPr="00350188">
              <w:rPr>
                <w:rFonts w:ascii="Times New Roman" w:hAnsi="Times New Roman" w:cs="Times New Roman"/>
                <w:sz w:val="24"/>
                <w:szCs w:val="24"/>
              </w:rPr>
              <w:t>enfermagem e anotação de enferm</w:t>
            </w:r>
            <w:r>
              <w:rPr>
                <w:rFonts w:ascii="Times New Roman" w:hAnsi="Times New Roman" w:cs="Times New Roman"/>
                <w:sz w:val="24"/>
                <w:szCs w:val="24"/>
              </w:rPr>
              <w:t xml:space="preserve">agem, e pareceres </w:t>
            </w:r>
            <w:r w:rsidRPr="00350188">
              <w:rPr>
                <w:rFonts w:ascii="Times New Roman" w:hAnsi="Times New Roman" w:cs="Times New Roman"/>
                <w:sz w:val="24"/>
                <w:szCs w:val="24"/>
              </w:rPr>
              <w:t>técnicos relacionados ao Processo de Enfermagem.</w:t>
            </w:r>
          </w:p>
        </w:tc>
      </w:tr>
      <w:tr w:rsidR="007F36A3" w14:paraId="4553E2A4" w14:textId="77777777" w:rsidTr="00695508">
        <w:trPr>
          <w:trHeight w:val="383"/>
        </w:trPr>
        <w:tc>
          <w:tcPr>
            <w:tcW w:w="9229" w:type="dxa"/>
            <w:gridSpan w:val="3"/>
            <w:shd w:val="clear" w:color="auto" w:fill="F2F2F2" w:themeFill="background1" w:themeFillShade="F2"/>
          </w:tcPr>
          <w:p w14:paraId="72FBEA2E" w14:textId="29A9938B" w:rsidR="007F36A3" w:rsidRPr="009644C3" w:rsidRDefault="009644C3" w:rsidP="009644C3">
            <w:pPr>
              <w:autoSpaceDE w:val="0"/>
              <w:autoSpaceDN w:val="0"/>
              <w:adjustRightInd w:val="0"/>
              <w:jc w:val="center"/>
              <w:rPr>
                <w:rFonts w:ascii="Times New Roman" w:hAnsi="Times New Roman" w:cs="Times New Roman"/>
                <w:b/>
                <w:sz w:val="24"/>
                <w:szCs w:val="24"/>
              </w:rPr>
            </w:pPr>
            <w:r w:rsidRPr="009644C3">
              <w:rPr>
                <w:rFonts w:ascii="Times New Roman" w:hAnsi="Times New Roman" w:cs="Times New Roman"/>
                <w:b/>
                <w:sz w:val="24"/>
                <w:szCs w:val="24"/>
              </w:rPr>
              <w:t>REFERÊNCIAS TEÓRICAS</w:t>
            </w:r>
          </w:p>
        </w:tc>
      </w:tr>
      <w:tr w:rsidR="00EA4A6E" w14:paraId="20DCF0F2" w14:textId="77777777" w:rsidTr="00C00958">
        <w:trPr>
          <w:trHeight w:val="820"/>
        </w:trPr>
        <w:tc>
          <w:tcPr>
            <w:tcW w:w="477" w:type="dxa"/>
          </w:tcPr>
          <w:p w14:paraId="40B9F58F" w14:textId="17B6515C" w:rsidR="00EA4A6E" w:rsidRPr="00824484" w:rsidRDefault="00EA4A6E" w:rsidP="009D1887">
            <w:pPr>
              <w:rPr>
                <w:rFonts w:ascii="Times New Roman" w:hAnsi="Times New Roman" w:cs="Times New Roman"/>
                <w:sz w:val="24"/>
                <w:szCs w:val="24"/>
              </w:rPr>
            </w:pPr>
            <w:r>
              <w:rPr>
                <w:rFonts w:ascii="Times New Roman" w:hAnsi="Times New Roman" w:cs="Times New Roman"/>
                <w:sz w:val="24"/>
                <w:szCs w:val="24"/>
              </w:rPr>
              <w:t>4</w:t>
            </w:r>
          </w:p>
        </w:tc>
        <w:tc>
          <w:tcPr>
            <w:tcW w:w="4282" w:type="dxa"/>
          </w:tcPr>
          <w:p w14:paraId="47E18E3E" w14:textId="2CB07DB0" w:rsidR="00EA4A6E" w:rsidRPr="00824484" w:rsidRDefault="00A35200" w:rsidP="009D1887">
            <w:pPr>
              <w:rPr>
                <w:rFonts w:ascii="Times New Roman" w:hAnsi="Times New Roman" w:cs="Times New Roman"/>
                <w:sz w:val="24"/>
                <w:szCs w:val="24"/>
              </w:rPr>
            </w:pPr>
            <w:r w:rsidRPr="00A35200">
              <w:rPr>
                <w:rFonts w:ascii="Times New Roman" w:hAnsi="Times New Roman" w:cs="Times New Roman"/>
                <w:sz w:val="24"/>
                <w:szCs w:val="24"/>
              </w:rPr>
              <w:t>MATUS, C. Política, planejamento &amp; governo. Brasília: Ipea, 1996.</w:t>
            </w:r>
            <w:r>
              <w:rPr>
                <w:rFonts w:ascii="Times New Roman" w:hAnsi="Times New Roman" w:cs="Times New Roman"/>
                <w:sz w:val="24"/>
                <w:szCs w:val="24"/>
              </w:rPr>
              <w:t xml:space="preserve"> </w:t>
            </w:r>
          </w:p>
        </w:tc>
        <w:tc>
          <w:tcPr>
            <w:tcW w:w="4470" w:type="dxa"/>
          </w:tcPr>
          <w:p w14:paraId="331AA948" w14:textId="4B1D623C" w:rsidR="00EA4A6E" w:rsidRDefault="00EA4A6E" w:rsidP="009D1887">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A</w:t>
            </w:r>
            <w:r w:rsidRPr="00824484">
              <w:rPr>
                <w:rFonts w:ascii="Times New Roman" w:hAnsi="Times New Roman" w:cs="Times New Roman"/>
                <w:sz w:val="24"/>
                <w:szCs w:val="24"/>
              </w:rPr>
              <w:t>presenta o Planejamento Estratégico Situacional – PES– como</w:t>
            </w:r>
            <w:r>
              <w:rPr>
                <w:rFonts w:ascii="Times New Roman" w:hAnsi="Times New Roman" w:cs="Times New Roman"/>
                <w:sz w:val="24"/>
                <w:szCs w:val="24"/>
              </w:rPr>
              <w:t xml:space="preserve"> </w:t>
            </w:r>
            <w:r w:rsidRPr="00824484">
              <w:rPr>
                <w:rFonts w:ascii="Times New Roman" w:hAnsi="Times New Roman" w:cs="Times New Roman"/>
                <w:sz w:val="24"/>
                <w:szCs w:val="24"/>
              </w:rPr>
              <w:t xml:space="preserve">mecanismo articulador </w:t>
            </w:r>
            <w:r>
              <w:rPr>
                <w:rFonts w:ascii="Times New Roman" w:hAnsi="Times New Roman" w:cs="Times New Roman"/>
                <w:sz w:val="24"/>
                <w:szCs w:val="24"/>
              </w:rPr>
              <w:t>das</w:t>
            </w:r>
            <w:r w:rsidRPr="00824484">
              <w:rPr>
                <w:rFonts w:ascii="Times New Roman" w:hAnsi="Times New Roman" w:cs="Times New Roman"/>
                <w:sz w:val="24"/>
                <w:szCs w:val="24"/>
              </w:rPr>
              <w:t xml:space="preserve"> políticas públicas</w:t>
            </w:r>
            <w:r>
              <w:rPr>
                <w:rFonts w:ascii="Times New Roman" w:hAnsi="Times New Roman" w:cs="Times New Roman"/>
                <w:sz w:val="24"/>
                <w:szCs w:val="24"/>
              </w:rPr>
              <w:t>.</w:t>
            </w:r>
          </w:p>
        </w:tc>
      </w:tr>
      <w:tr w:rsidR="00EA4A6E" w14:paraId="075B458C" w14:textId="77777777" w:rsidTr="00C00958">
        <w:trPr>
          <w:trHeight w:val="1380"/>
        </w:trPr>
        <w:tc>
          <w:tcPr>
            <w:tcW w:w="477" w:type="dxa"/>
          </w:tcPr>
          <w:p w14:paraId="72F18BBA" w14:textId="499351A5" w:rsidR="00EA4A6E" w:rsidRPr="001D472C" w:rsidRDefault="00EA4A6E" w:rsidP="009D1887">
            <w:pPr>
              <w:rPr>
                <w:rFonts w:ascii="Times New Roman" w:hAnsi="Times New Roman" w:cs="Times New Roman"/>
                <w:sz w:val="24"/>
                <w:szCs w:val="24"/>
              </w:rPr>
            </w:pPr>
            <w:r>
              <w:rPr>
                <w:rFonts w:ascii="Times New Roman" w:hAnsi="Times New Roman" w:cs="Times New Roman"/>
                <w:sz w:val="24"/>
                <w:szCs w:val="24"/>
              </w:rPr>
              <w:t>5</w:t>
            </w:r>
          </w:p>
        </w:tc>
        <w:tc>
          <w:tcPr>
            <w:tcW w:w="4282" w:type="dxa"/>
          </w:tcPr>
          <w:p w14:paraId="20B9E9AE" w14:textId="796C783C" w:rsidR="00EA4A6E" w:rsidRPr="00824484" w:rsidRDefault="00252837" w:rsidP="00252837">
            <w:pPr>
              <w:rPr>
                <w:rFonts w:ascii="Times New Roman" w:hAnsi="Times New Roman" w:cs="Times New Roman"/>
                <w:sz w:val="24"/>
                <w:szCs w:val="24"/>
              </w:rPr>
            </w:pPr>
            <w:r w:rsidRPr="00252837">
              <w:rPr>
                <w:rFonts w:ascii="Times New Roman" w:hAnsi="Times New Roman" w:cs="Times New Roman"/>
                <w:sz w:val="24"/>
                <w:szCs w:val="24"/>
              </w:rPr>
              <w:t xml:space="preserve">SANTANA, R. M.; TAHARA, A. T. S. Planejamento em enfermagem: aplicação do processo de enfermagem na prática administrativa. Ilhéus: </w:t>
            </w:r>
            <w:proofErr w:type="spellStart"/>
            <w:r w:rsidRPr="00252837">
              <w:rPr>
                <w:rFonts w:ascii="Times New Roman" w:hAnsi="Times New Roman" w:cs="Times New Roman"/>
                <w:sz w:val="24"/>
                <w:szCs w:val="24"/>
              </w:rPr>
              <w:t>Editus</w:t>
            </w:r>
            <w:proofErr w:type="spellEnd"/>
            <w:r w:rsidRPr="00252837">
              <w:rPr>
                <w:rFonts w:ascii="Times New Roman" w:hAnsi="Times New Roman" w:cs="Times New Roman"/>
                <w:sz w:val="24"/>
                <w:szCs w:val="24"/>
              </w:rPr>
              <w:t xml:space="preserve">, 2008. </w:t>
            </w:r>
          </w:p>
        </w:tc>
        <w:tc>
          <w:tcPr>
            <w:tcW w:w="4470" w:type="dxa"/>
          </w:tcPr>
          <w:p w14:paraId="174684A4" w14:textId="237F525A" w:rsidR="00EA4A6E" w:rsidRDefault="00EA4A6E" w:rsidP="00596AFC">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Discute os aspectos operacionais do planejamento e aplicação do processo de enfermagem, bem como a articulação teórica entre o Processo de Enfermagem e o Planejamento Estratégico Situacional. </w:t>
            </w:r>
          </w:p>
        </w:tc>
      </w:tr>
    </w:tbl>
    <w:p w14:paraId="1CEE3EC7" w14:textId="77777777" w:rsidR="00AC25B2" w:rsidRDefault="00AC25B2" w:rsidP="00AC25B2">
      <w:pPr>
        <w:autoSpaceDE w:val="0"/>
        <w:autoSpaceDN w:val="0"/>
        <w:adjustRightInd w:val="0"/>
        <w:spacing w:line="240" w:lineRule="auto"/>
        <w:rPr>
          <w:rFonts w:ascii="Times New Roman" w:hAnsi="Times New Roman" w:cs="Times New Roman"/>
          <w:sz w:val="24"/>
          <w:szCs w:val="24"/>
        </w:rPr>
      </w:pPr>
    </w:p>
    <w:p w14:paraId="3AA541DE" w14:textId="6C5F27EE" w:rsidR="00CF0AFF" w:rsidRPr="00E31505" w:rsidRDefault="00F765DA" w:rsidP="00CF0AFF">
      <w:pPr>
        <w:autoSpaceDE w:val="0"/>
        <w:autoSpaceDN w:val="0"/>
        <w:adjustRightInd w:val="0"/>
        <w:spacing w:line="360" w:lineRule="auto"/>
        <w:ind w:firstLine="708"/>
        <w:rPr>
          <w:rFonts w:ascii="Times New Roman" w:hAnsi="Times New Roman" w:cs="Times New Roman"/>
          <w:sz w:val="24"/>
          <w:szCs w:val="24"/>
        </w:rPr>
      </w:pPr>
      <w:r w:rsidRPr="00E31505">
        <w:rPr>
          <w:rFonts w:ascii="Times New Roman" w:hAnsi="Times New Roman" w:cs="Times New Roman"/>
          <w:sz w:val="24"/>
          <w:szCs w:val="24"/>
        </w:rPr>
        <w:t xml:space="preserve">Após seleção e síntese do levantamento bibliográfico, </w:t>
      </w:r>
      <w:r w:rsidR="006251CB" w:rsidRPr="00E31505">
        <w:rPr>
          <w:rFonts w:ascii="Times New Roman" w:hAnsi="Times New Roman" w:cs="Times New Roman"/>
          <w:sz w:val="24"/>
          <w:szCs w:val="24"/>
        </w:rPr>
        <w:t xml:space="preserve">foram </w:t>
      </w:r>
      <w:r w:rsidRPr="00E31505">
        <w:rPr>
          <w:rFonts w:ascii="Times New Roman" w:hAnsi="Times New Roman" w:cs="Times New Roman"/>
          <w:sz w:val="24"/>
          <w:szCs w:val="24"/>
        </w:rPr>
        <w:t xml:space="preserve">definidas as </w:t>
      </w:r>
      <w:r w:rsidR="00365CDC" w:rsidRPr="00E31505">
        <w:rPr>
          <w:rFonts w:ascii="Times New Roman" w:hAnsi="Times New Roman" w:cs="Times New Roman"/>
          <w:sz w:val="24"/>
          <w:szCs w:val="24"/>
        </w:rPr>
        <w:t xml:space="preserve">referências basilares </w:t>
      </w:r>
      <w:r w:rsidR="006251CB" w:rsidRPr="00E31505">
        <w:rPr>
          <w:rFonts w:ascii="Times New Roman" w:hAnsi="Times New Roman" w:cs="Times New Roman"/>
          <w:sz w:val="24"/>
          <w:szCs w:val="24"/>
        </w:rPr>
        <w:t>que subsidiaram</w:t>
      </w:r>
      <w:r w:rsidR="00A41282" w:rsidRPr="00E31505">
        <w:rPr>
          <w:rFonts w:ascii="Times New Roman" w:hAnsi="Times New Roman" w:cs="Times New Roman"/>
          <w:sz w:val="24"/>
          <w:szCs w:val="24"/>
        </w:rPr>
        <w:t xml:space="preserve"> a definição operacional do constructo, o que permiti</w:t>
      </w:r>
      <w:r w:rsidR="006251CB" w:rsidRPr="00E31505">
        <w:rPr>
          <w:rFonts w:ascii="Times New Roman" w:hAnsi="Times New Roman" w:cs="Times New Roman"/>
          <w:sz w:val="24"/>
          <w:szCs w:val="24"/>
        </w:rPr>
        <w:t xml:space="preserve">u </w:t>
      </w:r>
      <w:r w:rsidR="00CA43D4" w:rsidRPr="00E31505">
        <w:rPr>
          <w:rFonts w:ascii="Times New Roman" w:hAnsi="Times New Roman" w:cs="Times New Roman"/>
          <w:sz w:val="24"/>
          <w:szCs w:val="24"/>
        </w:rPr>
        <w:t>a</w:t>
      </w:r>
      <w:r w:rsidR="00744C33" w:rsidRPr="00E31505">
        <w:rPr>
          <w:rFonts w:ascii="Times New Roman" w:hAnsi="Times New Roman" w:cs="Times New Roman"/>
          <w:sz w:val="24"/>
          <w:szCs w:val="24"/>
        </w:rPr>
        <w:t xml:space="preserve"> estruturação do modelo lógico e</w:t>
      </w:r>
      <w:r w:rsidR="00365CDC" w:rsidRPr="00E31505">
        <w:rPr>
          <w:rFonts w:ascii="Times New Roman" w:hAnsi="Times New Roman" w:cs="Times New Roman"/>
          <w:sz w:val="24"/>
          <w:szCs w:val="24"/>
        </w:rPr>
        <w:t xml:space="preserve"> </w:t>
      </w:r>
      <w:r w:rsidR="00A41282" w:rsidRPr="00E31505">
        <w:rPr>
          <w:rFonts w:ascii="Times New Roman" w:hAnsi="Times New Roman" w:cs="Times New Roman"/>
          <w:sz w:val="24"/>
          <w:szCs w:val="24"/>
        </w:rPr>
        <w:t xml:space="preserve">elaboração </w:t>
      </w:r>
      <w:r w:rsidR="00365CDC" w:rsidRPr="00E31505">
        <w:rPr>
          <w:rFonts w:ascii="Times New Roman" w:hAnsi="Times New Roman" w:cs="Times New Roman"/>
          <w:sz w:val="24"/>
          <w:szCs w:val="24"/>
        </w:rPr>
        <w:t>dos domínios e itens est</w:t>
      </w:r>
      <w:r w:rsidR="00C40922" w:rsidRPr="00E31505">
        <w:rPr>
          <w:rFonts w:ascii="Times New Roman" w:hAnsi="Times New Roman" w:cs="Times New Roman"/>
          <w:sz w:val="24"/>
          <w:szCs w:val="24"/>
        </w:rPr>
        <w:t>ruturantes da matriz avaliativa</w:t>
      </w:r>
      <w:r w:rsidR="00A41282" w:rsidRPr="00E31505">
        <w:rPr>
          <w:rFonts w:ascii="Times New Roman" w:hAnsi="Times New Roman" w:cs="Times New Roman"/>
          <w:sz w:val="24"/>
          <w:szCs w:val="24"/>
        </w:rPr>
        <w:t>.</w:t>
      </w:r>
      <w:r w:rsidR="00356524" w:rsidRPr="00E31505">
        <w:rPr>
          <w:rFonts w:ascii="Times New Roman" w:hAnsi="Times New Roman" w:cs="Times New Roman"/>
          <w:sz w:val="24"/>
          <w:szCs w:val="24"/>
        </w:rPr>
        <w:t xml:space="preserve"> </w:t>
      </w:r>
    </w:p>
    <w:p w14:paraId="64CE60BA" w14:textId="718C4B21" w:rsidR="006251CB" w:rsidRPr="00E365A9" w:rsidRDefault="006251CB" w:rsidP="00E365A9">
      <w:pPr>
        <w:autoSpaceDE w:val="0"/>
        <w:autoSpaceDN w:val="0"/>
        <w:adjustRightInd w:val="0"/>
        <w:spacing w:line="360" w:lineRule="auto"/>
        <w:ind w:firstLine="708"/>
        <w:rPr>
          <w:rFonts w:ascii="Times New Roman" w:hAnsi="Times New Roman" w:cs="Times New Roman"/>
          <w:sz w:val="24"/>
          <w:szCs w:val="24"/>
        </w:rPr>
      </w:pPr>
    </w:p>
    <w:p w14:paraId="52B24BBC" w14:textId="148E3A27" w:rsidR="00310E6B" w:rsidRPr="00E31505" w:rsidRDefault="0089227B" w:rsidP="0076637F">
      <w:pPr>
        <w:autoSpaceDE w:val="0"/>
        <w:autoSpaceDN w:val="0"/>
        <w:adjustRightInd w:val="0"/>
        <w:spacing w:line="360" w:lineRule="auto"/>
        <w:rPr>
          <w:rFonts w:ascii="Times New Roman" w:hAnsi="Times New Roman" w:cs="Times New Roman"/>
          <w:b/>
          <w:sz w:val="24"/>
          <w:szCs w:val="24"/>
        </w:rPr>
      </w:pPr>
      <w:r w:rsidRPr="00E31505">
        <w:rPr>
          <w:rFonts w:ascii="Times New Roman" w:hAnsi="Times New Roman" w:cs="Times New Roman"/>
          <w:b/>
          <w:sz w:val="24"/>
          <w:szCs w:val="24"/>
        </w:rPr>
        <w:t>3</w:t>
      </w:r>
      <w:r w:rsidR="0076637F" w:rsidRPr="00E31505">
        <w:rPr>
          <w:rFonts w:ascii="Times New Roman" w:hAnsi="Times New Roman" w:cs="Times New Roman"/>
          <w:b/>
          <w:sz w:val="24"/>
          <w:szCs w:val="24"/>
        </w:rPr>
        <w:t xml:space="preserve">.2.2 </w:t>
      </w:r>
      <w:r w:rsidR="00843B50">
        <w:rPr>
          <w:rFonts w:ascii="Times New Roman" w:hAnsi="Times New Roman" w:cs="Times New Roman"/>
          <w:b/>
          <w:sz w:val="24"/>
          <w:szCs w:val="24"/>
        </w:rPr>
        <w:t>–</w:t>
      </w:r>
      <w:r w:rsidR="0076637F" w:rsidRPr="00E31505">
        <w:rPr>
          <w:rFonts w:ascii="Times New Roman" w:hAnsi="Times New Roman" w:cs="Times New Roman"/>
          <w:b/>
          <w:sz w:val="24"/>
          <w:szCs w:val="24"/>
        </w:rPr>
        <w:t xml:space="preserve"> </w:t>
      </w:r>
      <w:r w:rsidR="00843B50">
        <w:rPr>
          <w:rFonts w:ascii="Times New Roman" w:hAnsi="Times New Roman" w:cs="Times New Roman"/>
          <w:b/>
          <w:sz w:val="24"/>
          <w:szCs w:val="24"/>
        </w:rPr>
        <w:t>Segunda e</w:t>
      </w:r>
      <w:r w:rsidR="00310E6B" w:rsidRPr="00E31505">
        <w:rPr>
          <w:rFonts w:ascii="Times New Roman" w:hAnsi="Times New Roman" w:cs="Times New Roman"/>
          <w:b/>
          <w:sz w:val="24"/>
          <w:szCs w:val="24"/>
        </w:rPr>
        <w:t>tapa</w:t>
      </w:r>
      <w:r w:rsidR="0076637F" w:rsidRPr="00E31505">
        <w:rPr>
          <w:rFonts w:ascii="Times New Roman" w:hAnsi="Times New Roman" w:cs="Times New Roman"/>
          <w:b/>
          <w:sz w:val="24"/>
          <w:szCs w:val="24"/>
        </w:rPr>
        <w:t xml:space="preserve">: </w:t>
      </w:r>
      <w:r w:rsidR="007A7D9F" w:rsidRPr="00E31505">
        <w:rPr>
          <w:rFonts w:ascii="Times New Roman" w:hAnsi="Times New Roman" w:cs="Times New Roman"/>
          <w:b/>
          <w:sz w:val="24"/>
          <w:szCs w:val="24"/>
        </w:rPr>
        <w:t>c</w:t>
      </w:r>
      <w:r w:rsidR="00B97008" w:rsidRPr="00E31505">
        <w:rPr>
          <w:rFonts w:ascii="Times New Roman" w:hAnsi="Times New Roman" w:cs="Times New Roman"/>
          <w:b/>
          <w:sz w:val="24"/>
          <w:szCs w:val="24"/>
        </w:rPr>
        <w:t xml:space="preserve">onstrução </w:t>
      </w:r>
      <w:r w:rsidR="00DC6C7C" w:rsidRPr="00E31505">
        <w:rPr>
          <w:rFonts w:ascii="Times New Roman" w:hAnsi="Times New Roman" w:cs="Times New Roman"/>
          <w:b/>
          <w:sz w:val="24"/>
          <w:szCs w:val="24"/>
        </w:rPr>
        <w:t>do modelo lógico e da</w:t>
      </w:r>
      <w:r w:rsidR="005F7867" w:rsidRPr="00E31505">
        <w:rPr>
          <w:rFonts w:ascii="Times New Roman" w:hAnsi="Times New Roman" w:cs="Times New Roman"/>
          <w:b/>
          <w:sz w:val="24"/>
          <w:szCs w:val="24"/>
        </w:rPr>
        <w:t xml:space="preserve"> matriz </w:t>
      </w:r>
      <w:r w:rsidR="00560768">
        <w:rPr>
          <w:rFonts w:ascii="Times New Roman" w:hAnsi="Times New Roman" w:cs="Times New Roman"/>
          <w:b/>
          <w:sz w:val="24"/>
          <w:szCs w:val="24"/>
        </w:rPr>
        <w:t xml:space="preserve">de análise e julgamento </w:t>
      </w:r>
      <w:r w:rsidR="00C62854" w:rsidRPr="00E31505">
        <w:rPr>
          <w:rFonts w:ascii="Times New Roman" w:hAnsi="Times New Roman" w:cs="Times New Roman"/>
          <w:b/>
          <w:sz w:val="24"/>
          <w:szCs w:val="24"/>
        </w:rPr>
        <w:t>(MA</w:t>
      </w:r>
      <w:r w:rsidR="00560768">
        <w:rPr>
          <w:rFonts w:ascii="Times New Roman" w:hAnsi="Times New Roman" w:cs="Times New Roman"/>
          <w:b/>
          <w:sz w:val="24"/>
          <w:szCs w:val="24"/>
        </w:rPr>
        <w:t>J</w:t>
      </w:r>
      <w:r w:rsidR="00C62854" w:rsidRPr="00E31505">
        <w:rPr>
          <w:rFonts w:ascii="Times New Roman" w:hAnsi="Times New Roman" w:cs="Times New Roman"/>
          <w:b/>
          <w:sz w:val="24"/>
          <w:szCs w:val="24"/>
        </w:rPr>
        <w:t>)</w:t>
      </w:r>
    </w:p>
    <w:p w14:paraId="1D1058FF" w14:textId="7F0BB7FE" w:rsidR="00585062" w:rsidRPr="00E31505" w:rsidRDefault="00585062" w:rsidP="00C63C11">
      <w:pPr>
        <w:autoSpaceDE w:val="0"/>
        <w:autoSpaceDN w:val="0"/>
        <w:adjustRightInd w:val="0"/>
        <w:spacing w:line="360" w:lineRule="auto"/>
        <w:ind w:firstLine="708"/>
        <w:rPr>
          <w:rFonts w:ascii="Times New Roman" w:hAnsi="Times New Roman" w:cs="Times New Roman"/>
          <w:sz w:val="24"/>
          <w:szCs w:val="24"/>
        </w:rPr>
      </w:pPr>
      <w:r w:rsidRPr="00E31505">
        <w:rPr>
          <w:rFonts w:ascii="Times New Roman" w:hAnsi="Times New Roman" w:cs="Times New Roman"/>
          <w:sz w:val="24"/>
          <w:szCs w:val="24"/>
        </w:rPr>
        <w:lastRenderedPageBreak/>
        <w:t xml:space="preserve">A partir do </w:t>
      </w:r>
      <w:r w:rsidR="00B97008" w:rsidRPr="00E31505">
        <w:rPr>
          <w:rFonts w:ascii="Times New Roman" w:hAnsi="Times New Roman" w:cs="Times New Roman"/>
          <w:sz w:val="24"/>
          <w:szCs w:val="24"/>
        </w:rPr>
        <w:t>levantamento bibliográfico</w:t>
      </w:r>
      <w:r w:rsidR="00F9275E">
        <w:rPr>
          <w:rFonts w:ascii="Times New Roman" w:hAnsi="Times New Roman" w:cs="Times New Roman"/>
          <w:sz w:val="24"/>
          <w:szCs w:val="24"/>
        </w:rPr>
        <w:t>,</w:t>
      </w:r>
      <w:r w:rsidRPr="00E31505">
        <w:rPr>
          <w:rFonts w:ascii="Times New Roman" w:hAnsi="Times New Roman" w:cs="Times New Roman"/>
          <w:sz w:val="24"/>
          <w:szCs w:val="24"/>
        </w:rPr>
        <w:t xml:space="preserve"> </w:t>
      </w:r>
      <w:r w:rsidR="007C16E0" w:rsidRPr="00E31505">
        <w:rPr>
          <w:rFonts w:ascii="Times New Roman" w:hAnsi="Times New Roman" w:cs="Times New Roman"/>
          <w:sz w:val="24"/>
          <w:szCs w:val="24"/>
        </w:rPr>
        <w:t>foram</w:t>
      </w:r>
      <w:r w:rsidRPr="00E31505">
        <w:rPr>
          <w:rFonts w:ascii="Times New Roman" w:hAnsi="Times New Roman" w:cs="Times New Roman"/>
          <w:sz w:val="24"/>
          <w:szCs w:val="24"/>
        </w:rPr>
        <w:t xml:space="preserve"> estabelecidas as</w:t>
      </w:r>
      <w:r w:rsidR="00C63C11" w:rsidRPr="00E31505">
        <w:rPr>
          <w:rFonts w:ascii="Times New Roman" w:hAnsi="Times New Roman" w:cs="Times New Roman"/>
          <w:sz w:val="24"/>
          <w:szCs w:val="24"/>
        </w:rPr>
        <w:t xml:space="preserve"> propriedades</w:t>
      </w:r>
      <w:r w:rsidR="00EA6FDD" w:rsidRPr="00E31505">
        <w:rPr>
          <w:rFonts w:ascii="Times New Roman" w:hAnsi="Times New Roman" w:cs="Times New Roman"/>
          <w:sz w:val="24"/>
          <w:szCs w:val="24"/>
        </w:rPr>
        <w:t xml:space="preserve"> que caracterizam o constructo, bem como a estruturação </w:t>
      </w:r>
      <w:r w:rsidR="000F2DD0" w:rsidRPr="00E31505">
        <w:rPr>
          <w:rFonts w:ascii="Times New Roman" w:hAnsi="Times New Roman" w:cs="Times New Roman"/>
          <w:sz w:val="24"/>
          <w:szCs w:val="24"/>
        </w:rPr>
        <w:t xml:space="preserve">do modelo lógico e </w:t>
      </w:r>
      <w:r w:rsidR="00EA6FDD" w:rsidRPr="00E31505">
        <w:rPr>
          <w:rFonts w:ascii="Times New Roman" w:hAnsi="Times New Roman" w:cs="Times New Roman"/>
          <w:sz w:val="24"/>
          <w:szCs w:val="24"/>
        </w:rPr>
        <w:t>das</w:t>
      </w:r>
      <w:r w:rsidR="001D17FB" w:rsidRPr="00E31505">
        <w:rPr>
          <w:rFonts w:ascii="Times New Roman" w:hAnsi="Times New Roman" w:cs="Times New Roman"/>
          <w:sz w:val="24"/>
          <w:szCs w:val="24"/>
        </w:rPr>
        <w:t xml:space="preserve"> dimensões e itens da matriz a</w:t>
      </w:r>
      <w:r w:rsidR="00C62854" w:rsidRPr="00E31505">
        <w:rPr>
          <w:rFonts w:ascii="Times New Roman" w:hAnsi="Times New Roman" w:cs="Times New Roman"/>
          <w:sz w:val="24"/>
          <w:szCs w:val="24"/>
        </w:rPr>
        <w:t xml:space="preserve">valiativa </w:t>
      </w:r>
      <w:r w:rsidR="00B27671" w:rsidRPr="00E31505">
        <w:rPr>
          <w:rFonts w:ascii="Times New Roman" w:hAnsi="Times New Roman" w:cs="Times New Roman"/>
          <w:sz w:val="24"/>
          <w:szCs w:val="24"/>
        </w:rPr>
        <w:t>sobre o</w:t>
      </w:r>
      <w:r w:rsidR="00C63C11" w:rsidRPr="00E31505">
        <w:rPr>
          <w:rFonts w:ascii="Times New Roman" w:hAnsi="Times New Roman" w:cs="Times New Roman"/>
          <w:sz w:val="24"/>
          <w:szCs w:val="24"/>
        </w:rPr>
        <w:t xml:space="preserve"> </w:t>
      </w:r>
      <w:r w:rsidRPr="00E31505">
        <w:rPr>
          <w:rFonts w:ascii="Times New Roman" w:hAnsi="Times New Roman" w:cs="Times New Roman"/>
          <w:sz w:val="24"/>
          <w:szCs w:val="24"/>
        </w:rPr>
        <w:t xml:space="preserve">processo de enfermagem </w:t>
      </w:r>
      <w:r w:rsidR="00DC6C7C" w:rsidRPr="00E31505">
        <w:rPr>
          <w:rFonts w:ascii="Times New Roman" w:hAnsi="Times New Roman" w:cs="Times New Roman"/>
          <w:sz w:val="24"/>
          <w:szCs w:val="24"/>
        </w:rPr>
        <w:t>no contexto hospitalar</w:t>
      </w:r>
      <w:r w:rsidRPr="00E31505">
        <w:rPr>
          <w:rFonts w:ascii="Times New Roman" w:hAnsi="Times New Roman" w:cs="Times New Roman"/>
          <w:sz w:val="24"/>
          <w:szCs w:val="24"/>
        </w:rPr>
        <w:t xml:space="preserve">. Essa estruturação </w:t>
      </w:r>
      <w:r w:rsidR="007C16E0" w:rsidRPr="00E31505">
        <w:rPr>
          <w:rFonts w:ascii="Times New Roman" w:hAnsi="Times New Roman" w:cs="Times New Roman"/>
          <w:sz w:val="24"/>
          <w:szCs w:val="24"/>
        </w:rPr>
        <w:t>foi</w:t>
      </w:r>
      <w:r w:rsidRPr="00E31505">
        <w:rPr>
          <w:rFonts w:ascii="Times New Roman" w:hAnsi="Times New Roman" w:cs="Times New Roman"/>
          <w:sz w:val="24"/>
          <w:szCs w:val="24"/>
        </w:rPr>
        <w:t xml:space="preserve"> realizada a partir dos momentos do Planejamento Estratégico Situacional (momento explicativo, normativo, estratégico e tático-operacional).  </w:t>
      </w:r>
    </w:p>
    <w:p w14:paraId="1732DF1E" w14:textId="05CD71C8" w:rsidR="00E5099D" w:rsidRPr="00E31505" w:rsidRDefault="00E5099D" w:rsidP="00DC180E">
      <w:pPr>
        <w:autoSpaceDE w:val="0"/>
        <w:autoSpaceDN w:val="0"/>
        <w:adjustRightInd w:val="0"/>
        <w:spacing w:line="360" w:lineRule="auto"/>
        <w:ind w:firstLine="708"/>
        <w:rPr>
          <w:rFonts w:ascii="Times New Roman" w:hAnsi="Times New Roman" w:cs="Times New Roman"/>
          <w:sz w:val="24"/>
          <w:szCs w:val="24"/>
        </w:rPr>
      </w:pPr>
      <w:r w:rsidRPr="00E31505">
        <w:rPr>
          <w:rFonts w:ascii="Times New Roman" w:hAnsi="Times New Roman" w:cs="Times New Roman"/>
          <w:sz w:val="24"/>
          <w:szCs w:val="24"/>
        </w:rPr>
        <w:t>O PES,</w:t>
      </w:r>
      <w:r w:rsidR="007F42A2" w:rsidRPr="00E31505">
        <w:rPr>
          <w:rFonts w:ascii="Times New Roman" w:hAnsi="Times New Roman" w:cs="Times New Roman"/>
          <w:sz w:val="24"/>
          <w:szCs w:val="24"/>
        </w:rPr>
        <w:t xml:space="preserve"> fundamentado por Carlos </w:t>
      </w:r>
      <w:proofErr w:type="spellStart"/>
      <w:r w:rsidR="007F42A2" w:rsidRPr="00E31505">
        <w:rPr>
          <w:rFonts w:ascii="Times New Roman" w:hAnsi="Times New Roman" w:cs="Times New Roman"/>
          <w:sz w:val="24"/>
          <w:szCs w:val="24"/>
        </w:rPr>
        <w:t>Matus</w:t>
      </w:r>
      <w:proofErr w:type="spellEnd"/>
      <w:r w:rsidR="00CC0758">
        <w:rPr>
          <w:rFonts w:ascii="Times New Roman" w:hAnsi="Times New Roman" w:cs="Times New Roman"/>
          <w:sz w:val="24"/>
          <w:szCs w:val="24"/>
        </w:rPr>
        <w:t>,</w:t>
      </w:r>
      <w:r w:rsidR="00D131E0" w:rsidRPr="00E31505">
        <w:rPr>
          <w:rFonts w:ascii="Times New Roman" w:hAnsi="Times New Roman" w:cs="Times New Roman"/>
          <w:sz w:val="24"/>
          <w:szCs w:val="24"/>
        </w:rPr>
        <w:t xml:space="preserve"> </w:t>
      </w:r>
      <w:r w:rsidRPr="00E31505">
        <w:rPr>
          <w:rFonts w:ascii="Times New Roman" w:hAnsi="Times New Roman" w:cs="Times New Roman"/>
          <w:sz w:val="24"/>
          <w:szCs w:val="24"/>
        </w:rPr>
        <w:t>foi escolhido como re</w:t>
      </w:r>
      <w:r w:rsidR="00817DCB" w:rsidRPr="00E31505">
        <w:rPr>
          <w:rFonts w:ascii="Times New Roman" w:hAnsi="Times New Roman" w:cs="Times New Roman"/>
          <w:sz w:val="24"/>
          <w:szCs w:val="24"/>
        </w:rPr>
        <w:t xml:space="preserve">ferencial teórico </w:t>
      </w:r>
      <w:r w:rsidR="009502A3" w:rsidRPr="00E31505">
        <w:rPr>
          <w:rFonts w:ascii="Times New Roman" w:hAnsi="Times New Roman" w:cs="Times New Roman"/>
          <w:sz w:val="24"/>
          <w:szCs w:val="24"/>
        </w:rPr>
        <w:t>para a</w:t>
      </w:r>
      <w:r w:rsidR="003F18B9" w:rsidRPr="00E31505">
        <w:rPr>
          <w:rFonts w:ascii="Times New Roman" w:hAnsi="Times New Roman" w:cs="Times New Roman"/>
          <w:sz w:val="24"/>
          <w:szCs w:val="24"/>
        </w:rPr>
        <w:t xml:space="preserve"> base</w:t>
      </w:r>
      <w:r w:rsidR="009502A3" w:rsidRPr="00E31505">
        <w:rPr>
          <w:rFonts w:ascii="Times New Roman" w:hAnsi="Times New Roman" w:cs="Times New Roman"/>
          <w:sz w:val="24"/>
          <w:szCs w:val="24"/>
        </w:rPr>
        <w:t xml:space="preserve"> estrutura</w:t>
      </w:r>
      <w:r w:rsidR="003F18B9" w:rsidRPr="00E31505">
        <w:rPr>
          <w:rFonts w:ascii="Times New Roman" w:hAnsi="Times New Roman" w:cs="Times New Roman"/>
          <w:sz w:val="24"/>
          <w:szCs w:val="24"/>
        </w:rPr>
        <w:t>l</w:t>
      </w:r>
      <w:r w:rsidR="009502A3" w:rsidRPr="00E31505">
        <w:rPr>
          <w:rFonts w:ascii="Times New Roman" w:hAnsi="Times New Roman" w:cs="Times New Roman"/>
          <w:sz w:val="24"/>
          <w:szCs w:val="24"/>
        </w:rPr>
        <w:t xml:space="preserve"> da matriz </w:t>
      </w:r>
      <w:r w:rsidR="00817DCB" w:rsidRPr="00E31505">
        <w:rPr>
          <w:rFonts w:ascii="Times New Roman" w:hAnsi="Times New Roman" w:cs="Times New Roman"/>
          <w:sz w:val="24"/>
          <w:szCs w:val="24"/>
        </w:rPr>
        <w:t>por permitir uma articulação efetiva entre o planejamento, execução e avaliação do fazer profissional da enfermagem, a partir dos seus momentos estruturais</w:t>
      </w:r>
      <w:r w:rsidR="00CC0758">
        <w:rPr>
          <w:rFonts w:ascii="Times New Roman" w:hAnsi="Times New Roman" w:cs="Times New Roman"/>
          <w:sz w:val="24"/>
          <w:szCs w:val="24"/>
        </w:rPr>
        <w:t>.</w:t>
      </w:r>
      <w:r w:rsidR="00D37ED8" w:rsidRPr="00E31505">
        <w:rPr>
          <w:rFonts w:ascii="Times New Roman" w:hAnsi="Times New Roman" w:cs="Times New Roman"/>
          <w:sz w:val="24"/>
          <w:szCs w:val="24"/>
        </w:rPr>
        <w:t xml:space="preserve"> </w:t>
      </w:r>
      <w:r w:rsidR="00CC0758">
        <w:rPr>
          <w:rFonts w:ascii="Times New Roman" w:hAnsi="Times New Roman" w:cs="Times New Roman"/>
          <w:sz w:val="24"/>
          <w:szCs w:val="24"/>
        </w:rPr>
        <w:t>P</w:t>
      </w:r>
      <w:r w:rsidR="00D37ED8" w:rsidRPr="00E31505">
        <w:rPr>
          <w:rFonts w:ascii="Times New Roman" w:hAnsi="Times New Roman" w:cs="Times New Roman"/>
          <w:sz w:val="24"/>
          <w:szCs w:val="24"/>
        </w:rPr>
        <w:t>ortanto, faz-se consonante com os propósitos do processo de enfermagem</w:t>
      </w:r>
      <w:r w:rsidR="00817DCB" w:rsidRPr="00E31505">
        <w:rPr>
          <w:rFonts w:ascii="Times New Roman" w:hAnsi="Times New Roman" w:cs="Times New Roman"/>
          <w:sz w:val="24"/>
          <w:szCs w:val="24"/>
        </w:rPr>
        <w:t xml:space="preserve"> (SANTANA, TAHARA, 2008). </w:t>
      </w:r>
    </w:p>
    <w:p w14:paraId="61EE2A98" w14:textId="6C878D61" w:rsidR="001059DE" w:rsidRPr="00E31505" w:rsidRDefault="006016CA" w:rsidP="001059DE">
      <w:pPr>
        <w:autoSpaceDE w:val="0"/>
        <w:autoSpaceDN w:val="0"/>
        <w:adjustRightInd w:val="0"/>
        <w:spacing w:line="360" w:lineRule="auto"/>
        <w:ind w:firstLine="708"/>
        <w:rPr>
          <w:rFonts w:ascii="Times New Roman" w:hAnsi="Times New Roman" w:cs="Times New Roman"/>
          <w:sz w:val="24"/>
          <w:szCs w:val="24"/>
        </w:rPr>
      </w:pPr>
      <w:r>
        <w:rPr>
          <w:rFonts w:ascii="Times New Roman" w:hAnsi="Times New Roman" w:cs="Times New Roman"/>
          <w:sz w:val="24"/>
          <w:szCs w:val="24"/>
        </w:rPr>
        <w:t>A partir da estrutura do PES,</w:t>
      </w:r>
      <w:r w:rsidR="00B3783F">
        <w:rPr>
          <w:rFonts w:ascii="Times New Roman" w:hAnsi="Times New Roman" w:cs="Times New Roman"/>
          <w:sz w:val="24"/>
          <w:szCs w:val="24"/>
        </w:rPr>
        <w:t xml:space="preserve"> </w:t>
      </w:r>
      <w:r>
        <w:rPr>
          <w:rFonts w:ascii="Times New Roman" w:hAnsi="Times New Roman" w:cs="Times New Roman"/>
          <w:sz w:val="24"/>
          <w:szCs w:val="24"/>
        </w:rPr>
        <w:t>consolidou</w:t>
      </w:r>
      <w:r w:rsidR="00B3783F">
        <w:rPr>
          <w:rFonts w:ascii="Times New Roman" w:hAnsi="Times New Roman" w:cs="Times New Roman"/>
          <w:sz w:val="24"/>
          <w:szCs w:val="24"/>
        </w:rPr>
        <w:t>-se</w:t>
      </w:r>
      <w:r>
        <w:rPr>
          <w:rFonts w:ascii="Times New Roman" w:hAnsi="Times New Roman" w:cs="Times New Roman"/>
          <w:sz w:val="24"/>
          <w:szCs w:val="24"/>
        </w:rPr>
        <w:t xml:space="preserve"> o modelo lógico</w:t>
      </w:r>
      <w:r w:rsidR="00793CA3">
        <w:rPr>
          <w:rFonts w:ascii="Times New Roman" w:hAnsi="Times New Roman" w:cs="Times New Roman"/>
          <w:sz w:val="24"/>
          <w:szCs w:val="24"/>
        </w:rPr>
        <w:t xml:space="preserve"> (APÊNDICE C)</w:t>
      </w:r>
      <w:r w:rsidR="001059DE">
        <w:rPr>
          <w:rFonts w:ascii="Times New Roman" w:hAnsi="Times New Roman" w:cs="Times New Roman"/>
          <w:sz w:val="24"/>
          <w:szCs w:val="24"/>
        </w:rPr>
        <w:t xml:space="preserve"> e as dimensões conceituais da MAJ</w:t>
      </w:r>
      <w:r>
        <w:rPr>
          <w:rFonts w:ascii="Times New Roman" w:hAnsi="Times New Roman" w:cs="Times New Roman"/>
          <w:sz w:val="24"/>
          <w:szCs w:val="24"/>
        </w:rPr>
        <w:t xml:space="preserve">. </w:t>
      </w:r>
      <w:r w:rsidR="001059DE" w:rsidRPr="00E31505">
        <w:rPr>
          <w:rFonts w:ascii="Times New Roman" w:hAnsi="Times New Roman" w:cs="Times New Roman"/>
          <w:sz w:val="24"/>
          <w:szCs w:val="24"/>
        </w:rPr>
        <w:t>Aqui</w:t>
      </w:r>
      <w:r w:rsidR="00B3783F">
        <w:rPr>
          <w:rFonts w:ascii="Times New Roman" w:hAnsi="Times New Roman" w:cs="Times New Roman"/>
          <w:sz w:val="24"/>
          <w:szCs w:val="24"/>
        </w:rPr>
        <w:t>,</w:t>
      </w:r>
      <w:r w:rsidR="001059DE" w:rsidRPr="00E31505">
        <w:rPr>
          <w:rFonts w:ascii="Times New Roman" w:hAnsi="Times New Roman" w:cs="Times New Roman"/>
          <w:sz w:val="24"/>
          <w:szCs w:val="24"/>
        </w:rPr>
        <w:t xml:space="preserve"> cabe definir modelo lógico como uma abordagem metodológica que integra a descrição das ideias, das hipóteses e das expectativas que formam a estrutura de um determinado projeto (BALBIM </w:t>
      </w:r>
      <w:r w:rsidR="001059DE" w:rsidRPr="00E31505">
        <w:rPr>
          <w:rFonts w:ascii="Times New Roman" w:hAnsi="Times New Roman" w:cs="Times New Roman"/>
          <w:i/>
          <w:sz w:val="24"/>
          <w:szCs w:val="24"/>
        </w:rPr>
        <w:t>et al</w:t>
      </w:r>
      <w:r w:rsidR="001059DE" w:rsidRPr="00E31505">
        <w:rPr>
          <w:rFonts w:ascii="Times New Roman" w:hAnsi="Times New Roman" w:cs="Times New Roman"/>
          <w:sz w:val="24"/>
          <w:szCs w:val="24"/>
        </w:rPr>
        <w:t>., 2013). A partir des</w:t>
      </w:r>
      <w:r w:rsidR="00B3783F">
        <w:rPr>
          <w:rFonts w:ascii="Times New Roman" w:hAnsi="Times New Roman" w:cs="Times New Roman"/>
          <w:sz w:val="24"/>
          <w:szCs w:val="24"/>
        </w:rPr>
        <w:t>s</w:t>
      </w:r>
      <w:r w:rsidR="001059DE" w:rsidRPr="00E31505">
        <w:rPr>
          <w:rFonts w:ascii="Times New Roman" w:hAnsi="Times New Roman" w:cs="Times New Roman"/>
          <w:sz w:val="24"/>
          <w:szCs w:val="24"/>
        </w:rPr>
        <w:t>e desenho estrutural do fenômeno estudado, procede</w:t>
      </w:r>
      <w:r w:rsidR="00B3783F">
        <w:rPr>
          <w:rFonts w:ascii="Times New Roman" w:hAnsi="Times New Roman" w:cs="Times New Roman"/>
          <w:sz w:val="24"/>
          <w:szCs w:val="24"/>
        </w:rPr>
        <w:t>-se</w:t>
      </w:r>
      <w:r w:rsidR="001059DE" w:rsidRPr="00E31505">
        <w:rPr>
          <w:rFonts w:ascii="Times New Roman" w:hAnsi="Times New Roman" w:cs="Times New Roman"/>
          <w:sz w:val="24"/>
          <w:szCs w:val="24"/>
        </w:rPr>
        <w:t xml:space="preserve"> a elaboração dos indicadores de avaliação (matriz avaliativa) com seus respectivos domínios e itens (MENESES, 2007). </w:t>
      </w:r>
    </w:p>
    <w:p w14:paraId="2167A944" w14:textId="057A0C22" w:rsidR="006016CA" w:rsidRDefault="006016CA" w:rsidP="006016CA">
      <w:pPr>
        <w:autoSpaceDE w:val="0"/>
        <w:autoSpaceDN w:val="0"/>
        <w:adjustRightInd w:val="0"/>
        <w:spacing w:line="360" w:lineRule="auto"/>
        <w:ind w:firstLine="708"/>
        <w:rPr>
          <w:rFonts w:ascii="Times New Roman" w:hAnsi="Times New Roman" w:cs="Times New Roman"/>
          <w:sz w:val="24"/>
          <w:szCs w:val="24"/>
        </w:rPr>
      </w:pPr>
      <w:r>
        <w:rPr>
          <w:rFonts w:ascii="Times New Roman" w:hAnsi="Times New Roman" w:cs="Times New Roman"/>
          <w:sz w:val="24"/>
          <w:szCs w:val="24"/>
        </w:rPr>
        <w:t>Em sequência</w:t>
      </w:r>
      <w:r w:rsidR="00B3783F">
        <w:rPr>
          <w:rFonts w:ascii="Times New Roman" w:hAnsi="Times New Roman" w:cs="Times New Roman"/>
          <w:sz w:val="24"/>
          <w:szCs w:val="24"/>
        </w:rPr>
        <w:t>,</w:t>
      </w:r>
      <w:r>
        <w:rPr>
          <w:rFonts w:ascii="Times New Roman" w:hAnsi="Times New Roman" w:cs="Times New Roman"/>
          <w:sz w:val="24"/>
          <w:szCs w:val="24"/>
        </w:rPr>
        <w:t xml:space="preserve"> foram desenvolvidos os </w:t>
      </w:r>
      <w:r w:rsidR="001059DE">
        <w:rPr>
          <w:rFonts w:ascii="Times New Roman" w:hAnsi="Times New Roman" w:cs="Times New Roman"/>
          <w:sz w:val="24"/>
          <w:szCs w:val="24"/>
        </w:rPr>
        <w:t xml:space="preserve">aspectos </w:t>
      </w:r>
      <w:r>
        <w:rPr>
          <w:rFonts w:ascii="Times New Roman" w:hAnsi="Times New Roman" w:cs="Times New Roman"/>
          <w:sz w:val="24"/>
          <w:szCs w:val="24"/>
        </w:rPr>
        <w:t>representativos da base teórico-legal do PE, que se consolidaram em</w:t>
      </w:r>
      <w:r w:rsidR="001059DE">
        <w:rPr>
          <w:rFonts w:ascii="Times New Roman" w:hAnsi="Times New Roman" w:cs="Times New Roman"/>
          <w:sz w:val="24"/>
          <w:szCs w:val="24"/>
        </w:rPr>
        <w:t xml:space="preserve"> elementos da matriz como:</w:t>
      </w:r>
      <w:r>
        <w:rPr>
          <w:rFonts w:ascii="Times New Roman" w:hAnsi="Times New Roman" w:cs="Times New Roman"/>
          <w:sz w:val="24"/>
          <w:szCs w:val="24"/>
        </w:rPr>
        <w:t xml:space="preserve"> indicadores, p</w:t>
      </w:r>
      <w:r w:rsidR="00777CD5">
        <w:rPr>
          <w:rFonts w:ascii="Times New Roman" w:hAnsi="Times New Roman" w:cs="Times New Roman"/>
          <w:sz w:val="24"/>
          <w:szCs w:val="24"/>
        </w:rPr>
        <w:t>erguntas avaliativas, parâmetro/padrão, escala de resposta</w:t>
      </w:r>
      <w:r>
        <w:rPr>
          <w:rFonts w:ascii="Times New Roman" w:hAnsi="Times New Roman" w:cs="Times New Roman"/>
          <w:sz w:val="24"/>
          <w:szCs w:val="24"/>
        </w:rPr>
        <w:t xml:space="preserve"> e fontes</w:t>
      </w:r>
      <w:r w:rsidR="00777CD5">
        <w:rPr>
          <w:rFonts w:ascii="Times New Roman" w:hAnsi="Times New Roman" w:cs="Times New Roman"/>
          <w:sz w:val="24"/>
          <w:szCs w:val="24"/>
        </w:rPr>
        <w:t xml:space="preserve"> de verificação</w:t>
      </w:r>
      <w:r>
        <w:rPr>
          <w:rFonts w:ascii="Times New Roman" w:hAnsi="Times New Roman" w:cs="Times New Roman"/>
          <w:sz w:val="24"/>
          <w:szCs w:val="24"/>
        </w:rPr>
        <w:t xml:space="preserve">. </w:t>
      </w:r>
      <w:r w:rsidR="00777CD5">
        <w:rPr>
          <w:rFonts w:ascii="Times New Roman" w:hAnsi="Times New Roman" w:cs="Times New Roman"/>
          <w:sz w:val="24"/>
          <w:szCs w:val="24"/>
        </w:rPr>
        <w:t>A partir disso, a</w:t>
      </w:r>
      <w:r w:rsidR="00B27671" w:rsidRPr="00E31505">
        <w:rPr>
          <w:rFonts w:ascii="Times New Roman" w:hAnsi="Times New Roman" w:cs="Times New Roman"/>
          <w:sz w:val="24"/>
          <w:szCs w:val="24"/>
        </w:rPr>
        <w:t xml:space="preserve"> construção d</w:t>
      </w:r>
      <w:r w:rsidR="00E80F11" w:rsidRPr="00E31505">
        <w:rPr>
          <w:rFonts w:ascii="Times New Roman" w:hAnsi="Times New Roman" w:cs="Times New Roman"/>
          <w:sz w:val="24"/>
          <w:szCs w:val="24"/>
        </w:rPr>
        <w:t>a</w:t>
      </w:r>
      <w:r w:rsidR="00B27671" w:rsidRPr="00E31505">
        <w:rPr>
          <w:rFonts w:ascii="Times New Roman" w:hAnsi="Times New Roman" w:cs="Times New Roman"/>
          <w:sz w:val="24"/>
          <w:szCs w:val="24"/>
        </w:rPr>
        <w:t xml:space="preserve"> matriz avaliativa segu</w:t>
      </w:r>
      <w:r w:rsidR="007C16E0" w:rsidRPr="00E31505">
        <w:rPr>
          <w:rFonts w:ascii="Times New Roman" w:hAnsi="Times New Roman" w:cs="Times New Roman"/>
          <w:sz w:val="24"/>
          <w:szCs w:val="24"/>
        </w:rPr>
        <w:t>iu</w:t>
      </w:r>
      <w:r w:rsidR="000E71E9" w:rsidRPr="00E31505">
        <w:rPr>
          <w:rFonts w:ascii="Times New Roman" w:hAnsi="Times New Roman" w:cs="Times New Roman"/>
          <w:sz w:val="24"/>
          <w:szCs w:val="24"/>
        </w:rPr>
        <w:t xml:space="preserve"> uma sequência lógica: os itens </w:t>
      </w:r>
      <w:r w:rsidR="007C16E0" w:rsidRPr="00E31505">
        <w:rPr>
          <w:rFonts w:ascii="Times New Roman" w:hAnsi="Times New Roman" w:cs="Times New Roman"/>
          <w:sz w:val="24"/>
          <w:szCs w:val="24"/>
        </w:rPr>
        <w:t>foram</w:t>
      </w:r>
      <w:r w:rsidR="000E71E9" w:rsidRPr="00E31505">
        <w:rPr>
          <w:rFonts w:ascii="Times New Roman" w:hAnsi="Times New Roman" w:cs="Times New Roman"/>
          <w:sz w:val="24"/>
          <w:szCs w:val="24"/>
        </w:rPr>
        <w:t xml:space="preserve"> alocados nos respectivos domínios, do sentido mais geral para o mais específico</w:t>
      </w:r>
      <w:r w:rsidR="002F31C0" w:rsidRPr="00E31505">
        <w:rPr>
          <w:rFonts w:ascii="Times New Roman" w:hAnsi="Times New Roman" w:cs="Times New Roman"/>
          <w:sz w:val="24"/>
          <w:szCs w:val="24"/>
        </w:rPr>
        <w:t>, constituindo</w:t>
      </w:r>
      <w:r w:rsidR="00B3783F">
        <w:rPr>
          <w:rFonts w:ascii="Times New Roman" w:hAnsi="Times New Roman" w:cs="Times New Roman"/>
          <w:sz w:val="24"/>
          <w:szCs w:val="24"/>
        </w:rPr>
        <w:t>,</w:t>
      </w:r>
      <w:r w:rsidR="002F31C0" w:rsidRPr="00E31505">
        <w:rPr>
          <w:rFonts w:ascii="Times New Roman" w:hAnsi="Times New Roman" w:cs="Times New Roman"/>
          <w:sz w:val="24"/>
          <w:szCs w:val="24"/>
        </w:rPr>
        <w:t xml:space="preserve"> assim, a</w:t>
      </w:r>
      <w:r w:rsidR="00272DD5">
        <w:rPr>
          <w:rFonts w:ascii="Times New Roman" w:hAnsi="Times New Roman" w:cs="Times New Roman"/>
          <w:sz w:val="24"/>
          <w:szCs w:val="24"/>
        </w:rPr>
        <w:t xml:space="preserve"> primeira versão do instrumento (APÊNDICE D). </w:t>
      </w:r>
    </w:p>
    <w:p w14:paraId="3C85E473" w14:textId="62016332" w:rsidR="00DE7133" w:rsidRDefault="00DE7133" w:rsidP="002500BA">
      <w:pPr>
        <w:autoSpaceDE w:val="0"/>
        <w:autoSpaceDN w:val="0"/>
        <w:adjustRightInd w:val="0"/>
        <w:spacing w:line="360" w:lineRule="auto"/>
        <w:ind w:firstLine="708"/>
        <w:rPr>
          <w:rFonts w:ascii="Times New Roman" w:hAnsi="Times New Roman" w:cs="Times New Roman"/>
          <w:sz w:val="24"/>
        </w:rPr>
      </w:pPr>
      <w:r w:rsidRPr="00E31505">
        <w:rPr>
          <w:rFonts w:ascii="Times New Roman" w:hAnsi="Times New Roman" w:cs="Times New Roman"/>
          <w:sz w:val="24"/>
          <w:szCs w:val="24"/>
        </w:rPr>
        <w:t xml:space="preserve">A construção </w:t>
      </w:r>
      <w:r w:rsidR="00C62854" w:rsidRPr="00E31505">
        <w:rPr>
          <w:rFonts w:ascii="Times New Roman" w:hAnsi="Times New Roman" w:cs="Times New Roman"/>
          <w:sz w:val="24"/>
          <w:szCs w:val="24"/>
        </w:rPr>
        <w:t>des</w:t>
      </w:r>
      <w:r w:rsidR="00B3783F">
        <w:rPr>
          <w:rFonts w:ascii="Times New Roman" w:hAnsi="Times New Roman" w:cs="Times New Roman"/>
          <w:sz w:val="24"/>
          <w:szCs w:val="24"/>
        </w:rPr>
        <w:t>s</w:t>
      </w:r>
      <w:r w:rsidR="00C62854" w:rsidRPr="00E31505">
        <w:rPr>
          <w:rFonts w:ascii="Times New Roman" w:hAnsi="Times New Roman" w:cs="Times New Roman"/>
          <w:sz w:val="24"/>
          <w:szCs w:val="24"/>
        </w:rPr>
        <w:t xml:space="preserve">es </w:t>
      </w:r>
      <w:r w:rsidRPr="00E31505">
        <w:rPr>
          <w:rFonts w:ascii="Times New Roman" w:hAnsi="Times New Roman" w:cs="Times New Roman"/>
          <w:sz w:val="24"/>
          <w:szCs w:val="24"/>
        </w:rPr>
        <w:t xml:space="preserve">itens </w:t>
      </w:r>
      <w:r w:rsidR="00086DF8" w:rsidRPr="00E31505">
        <w:rPr>
          <w:rFonts w:ascii="Times New Roman" w:hAnsi="Times New Roman" w:cs="Times New Roman"/>
          <w:sz w:val="24"/>
          <w:szCs w:val="24"/>
        </w:rPr>
        <w:t xml:space="preserve">e da escala de respostas </w:t>
      </w:r>
      <w:r w:rsidR="007C16E0" w:rsidRPr="00E31505">
        <w:rPr>
          <w:rFonts w:ascii="Times New Roman" w:hAnsi="Times New Roman" w:cs="Times New Roman"/>
          <w:sz w:val="24"/>
          <w:szCs w:val="24"/>
        </w:rPr>
        <w:t>foi</w:t>
      </w:r>
      <w:r w:rsidRPr="00E31505">
        <w:rPr>
          <w:rFonts w:ascii="Times New Roman" w:hAnsi="Times New Roman" w:cs="Times New Roman"/>
          <w:sz w:val="24"/>
          <w:szCs w:val="24"/>
        </w:rPr>
        <w:t xml:space="preserve"> realizada com base nos critérios mais utilizados nos estudos de validação: objetividade, simplicidade, clareza, precisão, relevância e interpretabilidade. O objet</w:t>
      </w:r>
      <w:r w:rsidR="00B27671" w:rsidRPr="00E31505">
        <w:rPr>
          <w:rFonts w:ascii="Times New Roman" w:hAnsi="Times New Roman" w:cs="Times New Roman"/>
          <w:sz w:val="24"/>
          <w:szCs w:val="24"/>
        </w:rPr>
        <w:t xml:space="preserve">ivo de adoção desses critérios </w:t>
      </w:r>
      <w:r w:rsidR="007C16E0" w:rsidRPr="00E31505">
        <w:rPr>
          <w:rFonts w:ascii="Times New Roman" w:hAnsi="Times New Roman" w:cs="Times New Roman"/>
          <w:sz w:val="24"/>
          <w:szCs w:val="24"/>
        </w:rPr>
        <w:t>foi</w:t>
      </w:r>
      <w:r w:rsidRPr="00E31505">
        <w:rPr>
          <w:rFonts w:ascii="Times New Roman" w:hAnsi="Times New Roman" w:cs="Times New Roman"/>
          <w:sz w:val="24"/>
          <w:szCs w:val="24"/>
        </w:rPr>
        <w:t xml:space="preserve"> </w:t>
      </w:r>
      <w:r w:rsidR="00A4210E" w:rsidRPr="00E31505">
        <w:rPr>
          <w:rFonts w:ascii="Times New Roman" w:hAnsi="Times New Roman" w:cs="Times New Roman"/>
          <w:sz w:val="24"/>
          <w:szCs w:val="24"/>
        </w:rPr>
        <w:t xml:space="preserve">eliminar </w:t>
      </w:r>
      <w:r w:rsidR="00086DF8" w:rsidRPr="00E31505">
        <w:rPr>
          <w:rFonts w:ascii="Times New Roman" w:hAnsi="Times New Roman" w:cs="Times New Roman"/>
          <w:sz w:val="24"/>
          <w:szCs w:val="24"/>
        </w:rPr>
        <w:t>aspecto</w:t>
      </w:r>
      <w:r w:rsidR="00A4210E" w:rsidRPr="00E31505">
        <w:rPr>
          <w:rFonts w:ascii="Times New Roman" w:hAnsi="Times New Roman" w:cs="Times New Roman"/>
          <w:sz w:val="24"/>
          <w:szCs w:val="24"/>
        </w:rPr>
        <w:t>s que possam ser ambíguos, incompreensíveis, bem como termos vagos, duplas perguntas, jargões ou quaisquer outros enunciad</w:t>
      </w:r>
      <w:r w:rsidR="001618F0" w:rsidRPr="00E31505">
        <w:rPr>
          <w:rFonts w:ascii="Times New Roman" w:hAnsi="Times New Roman" w:cs="Times New Roman"/>
          <w:sz w:val="24"/>
          <w:szCs w:val="24"/>
        </w:rPr>
        <w:t>os que remeta</w:t>
      </w:r>
      <w:r w:rsidR="00B3783F">
        <w:rPr>
          <w:rFonts w:ascii="Times New Roman" w:hAnsi="Times New Roman" w:cs="Times New Roman"/>
          <w:sz w:val="24"/>
          <w:szCs w:val="24"/>
        </w:rPr>
        <w:t>m</w:t>
      </w:r>
      <w:r w:rsidR="001618F0" w:rsidRPr="00E31505">
        <w:rPr>
          <w:rFonts w:ascii="Times New Roman" w:hAnsi="Times New Roman" w:cs="Times New Roman"/>
          <w:sz w:val="24"/>
          <w:szCs w:val="24"/>
        </w:rPr>
        <w:t xml:space="preserve"> a juízo de valor</w:t>
      </w:r>
      <w:r w:rsidR="002500BA" w:rsidRPr="00E31505">
        <w:rPr>
          <w:rFonts w:ascii="Times New Roman" w:hAnsi="Times New Roman" w:cs="Times New Roman"/>
          <w:sz w:val="24"/>
          <w:szCs w:val="24"/>
        </w:rPr>
        <w:t xml:space="preserve"> (</w:t>
      </w:r>
      <w:r w:rsidR="002500BA" w:rsidRPr="00E31505">
        <w:rPr>
          <w:rFonts w:ascii="Times New Roman" w:hAnsi="Times New Roman" w:cs="Times New Roman"/>
          <w:sz w:val="24"/>
        </w:rPr>
        <w:t>ALEXANDRE; COLUCI, 2011).</w:t>
      </w:r>
    </w:p>
    <w:p w14:paraId="48A241DB" w14:textId="3FC0B53A" w:rsidR="000E71E9" w:rsidRPr="00E31505" w:rsidRDefault="000E71E9" w:rsidP="00DC180E">
      <w:pPr>
        <w:autoSpaceDE w:val="0"/>
        <w:autoSpaceDN w:val="0"/>
        <w:adjustRightInd w:val="0"/>
        <w:spacing w:line="360" w:lineRule="auto"/>
        <w:ind w:firstLine="708"/>
        <w:rPr>
          <w:rFonts w:ascii="Times New Roman" w:hAnsi="Times New Roman" w:cs="Times New Roman"/>
          <w:sz w:val="24"/>
          <w:szCs w:val="23"/>
        </w:rPr>
      </w:pPr>
      <w:r w:rsidRPr="00E31505">
        <w:rPr>
          <w:rFonts w:ascii="Times New Roman" w:hAnsi="Times New Roman" w:cs="Times New Roman"/>
          <w:sz w:val="24"/>
          <w:szCs w:val="23"/>
        </w:rPr>
        <w:t xml:space="preserve">Além disso, </w:t>
      </w:r>
      <w:r w:rsidR="007C16E0" w:rsidRPr="00E31505">
        <w:rPr>
          <w:rFonts w:ascii="Times New Roman" w:hAnsi="Times New Roman" w:cs="Times New Roman"/>
          <w:sz w:val="24"/>
          <w:szCs w:val="23"/>
        </w:rPr>
        <w:t>foi</w:t>
      </w:r>
      <w:r w:rsidRPr="00E31505">
        <w:rPr>
          <w:rFonts w:ascii="Times New Roman" w:hAnsi="Times New Roman" w:cs="Times New Roman"/>
          <w:sz w:val="24"/>
          <w:szCs w:val="23"/>
        </w:rPr>
        <w:t xml:space="preserve"> construído um questionário</w:t>
      </w:r>
      <w:r w:rsidR="003C0ACE" w:rsidRPr="00E31505">
        <w:rPr>
          <w:rFonts w:ascii="Times New Roman" w:hAnsi="Times New Roman" w:cs="Times New Roman"/>
          <w:sz w:val="24"/>
          <w:szCs w:val="23"/>
        </w:rPr>
        <w:t xml:space="preserve"> de validação para os juízes</w:t>
      </w:r>
      <w:r w:rsidR="00272DD5">
        <w:rPr>
          <w:rFonts w:ascii="Times New Roman" w:hAnsi="Times New Roman" w:cs="Times New Roman"/>
          <w:sz w:val="24"/>
          <w:szCs w:val="23"/>
        </w:rPr>
        <w:t xml:space="preserve"> (APÊNDICE E)</w:t>
      </w:r>
      <w:r w:rsidR="006D5022">
        <w:rPr>
          <w:rFonts w:ascii="Times New Roman" w:hAnsi="Times New Roman" w:cs="Times New Roman"/>
          <w:sz w:val="24"/>
          <w:szCs w:val="23"/>
        </w:rPr>
        <w:t>,</w:t>
      </w:r>
      <w:r w:rsidRPr="00E31505">
        <w:rPr>
          <w:rFonts w:ascii="Times New Roman" w:hAnsi="Times New Roman" w:cs="Times New Roman"/>
          <w:sz w:val="24"/>
          <w:szCs w:val="23"/>
        </w:rPr>
        <w:t xml:space="preserve"> para que o comitê de especialistas p</w:t>
      </w:r>
      <w:r w:rsidR="007C16E0" w:rsidRPr="00E31505">
        <w:rPr>
          <w:rFonts w:ascii="Times New Roman" w:hAnsi="Times New Roman" w:cs="Times New Roman"/>
          <w:sz w:val="24"/>
          <w:szCs w:val="23"/>
        </w:rPr>
        <w:t>udesse</w:t>
      </w:r>
      <w:r w:rsidRPr="00E31505">
        <w:rPr>
          <w:rFonts w:ascii="Times New Roman" w:hAnsi="Times New Roman" w:cs="Times New Roman"/>
          <w:sz w:val="24"/>
          <w:szCs w:val="23"/>
        </w:rPr>
        <w:t xml:space="preserve"> proceder à validação d</w:t>
      </w:r>
      <w:r w:rsidR="005B754A" w:rsidRPr="00E31505">
        <w:rPr>
          <w:rFonts w:ascii="Times New Roman" w:hAnsi="Times New Roman" w:cs="Times New Roman"/>
          <w:sz w:val="24"/>
          <w:szCs w:val="23"/>
        </w:rPr>
        <w:t>o</w:t>
      </w:r>
      <w:r w:rsidR="00F61AFC">
        <w:rPr>
          <w:rFonts w:ascii="Times New Roman" w:hAnsi="Times New Roman" w:cs="Times New Roman"/>
          <w:sz w:val="24"/>
          <w:szCs w:val="23"/>
        </w:rPr>
        <w:t xml:space="preserve"> conteúdo do</w:t>
      </w:r>
      <w:r w:rsidR="005B754A" w:rsidRPr="00E31505">
        <w:rPr>
          <w:rFonts w:ascii="Times New Roman" w:hAnsi="Times New Roman" w:cs="Times New Roman"/>
          <w:sz w:val="24"/>
          <w:szCs w:val="23"/>
        </w:rPr>
        <w:t xml:space="preserve"> modelo lógico e da</w:t>
      </w:r>
      <w:r w:rsidRPr="00E31505">
        <w:rPr>
          <w:rFonts w:ascii="Times New Roman" w:hAnsi="Times New Roman" w:cs="Times New Roman"/>
          <w:sz w:val="24"/>
          <w:szCs w:val="23"/>
        </w:rPr>
        <w:t xml:space="preserve"> matriz avaliativa. </w:t>
      </w:r>
      <w:r w:rsidR="007C16E0" w:rsidRPr="00E31505">
        <w:rPr>
          <w:rFonts w:ascii="Times New Roman" w:hAnsi="Times New Roman" w:cs="Times New Roman"/>
          <w:sz w:val="24"/>
          <w:szCs w:val="23"/>
        </w:rPr>
        <w:t>Es</w:t>
      </w:r>
      <w:r w:rsidR="007E4E8D">
        <w:rPr>
          <w:rFonts w:ascii="Times New Roman" w:hAnsi="Times New Roman" w:cs="Times New Roman"/>
          <w:sz w:val="24"/>
          <w:szCs w:val="23"/>
        </w:rPr>
        <w:t>s</w:t>
      </w:r>
      <w:r w:rsidR="007C16E0" w:rsidRPr="00E31505">
        <w:rPr>
          <w:rFonts w:ascii="Times New Roman" w:hAnsi="Times New Roman" w:cs="Times New Roman"/>
          <w:sz w:val="24"/>
          <w:szCs w:val="23"/>
        </w:rPr>
        <w:t xml:space="preserve">e questionário </w:t>
      </w:r>
      <w:r w:rsidR="003C0ACE" w:rsidRPr="00E31505">
        <w:rPr>
          <w:rFonts w:ascii="Times New Roman" w:hAnsi="Times New Roman" w:cs="Times New Roman"/>
          <w:sz w:val="24"/>
          <w:szCs w:val="23"/>
        </w:rPr>
        <w:t>t</w:t>
      </w:r>
      <w:r w:rsidR="00A80492">
        <w:rPr>
          <w:rFonts w:ascii="Times New Roman" w:hAnsi="Times New Roman" w:cs="Times New Roman"/>
          <w:sz w:val="24"/>
          <w:szCs w:val="23"/>
        </w:rPr>
        <w:t>e</w:t>
      </w:r>
      <w:r w:rsidR="007C16E0" w:rsidRPr="00E31505">
        <w:rPr>
          <w:rFonts w:ascii="Times New Roman" w:hAnsi="Times New Roman" w:cs="Times New Roman"/>
          <w:sz w:val="24"/>
          <w:szCs w:val="23"/>
        </w:rPr>
        <w:t>m</w:t>
      </w:r>
      <w:r w:rsidR="007607AB" w:rsidRPr="00E31505">
        <w:rPr>
          <w:rFonts w:ascii="Times New Roman" w:hAnsi="Times New Roman" w:cs="Times New Roman"/>
          <w:sz w:val="24"/>
          <w:szCs w:val="23"/>
        </w:rPr>
        <w:t xml:space="preserve"> uma estrutura e sequência objetiva, com propósito de reduzir o esforço físico e/ou mental dos </w:t>
      </w:r>
      <w:r w:rsidR="001618F0" w:rsidRPr="00E31505">
        <w:rPr>
          <w:rFonts w:ascii="Times New Roman" w:hAnsi="Times New Roman" w:cs="Times New Roman"/>
          <w:sz w:val="24"/>
          <w:szCs w:val="23"/>
        </w:rPr>
        <w:t>juízes</w:t>
      </w:r>
      <w:r w:rsidR="007607AB" w:rsidRPr="00E31505">
        <w:rPr>
          <w:rFonts w:ascii="Times New Roman" w:hAnsi="Times New Roman" w:cs="Times New Roman"/>
          <w:sz w:val="24"/>
          <w:szCs w:val="23"/>
        </w:rPr>
        <w:t xml:space="preserve"> e garantir o interesse do avaliador até o final do instrumento.  </w:t>
      </w:r>
      <w:r w:rsidR="007C16E0" w:rsidRPr="00E31505">
        <w:rPr>
          <w:rFonts w:ascii="Times New Roman" w:hAnsi="Times New Roman" w:cs="Times New Roman"/>
          <w:sz w:val="24"/>
          <w:szCs w:val="23"/>
        </w:rPr>
        <w:t>Foi</w:t>
      </w:r>
      <w:r w:rsidRPr="00E31505">
        <w:rPr>
          <w:rFonts w:ascii="Times New Roman" w:hAnsi="Times New Roman" w:cs="Times New Roman"/>
          <w:sz w:val="24"/>
          <w:szCs w:val="23"/>
        </w:rPr>
        <w:t xml:space="preserve"> dividido em três partes:</w:t>
      </w:r>
    </w:p>
    <w:p w14:paraId="5D8B90AA" w14:textId="62877D8C" w:rsidR="0064726F" w:rsidRPr="00E31505" w:rsidRDefault="007548B3" w:rsidP="0064726F">
      <w:pPr>
        <w:pStyle w:val="PargrafodaLista"/>
        <w:numPr>
          <w:ilvl w:val="0"/>
          <w:numId w:val="20"/>
        </w:numPr>
        <w:autoSpaceDE w:val="0"/>
        <w:autoSpaceDN w:val="0"/>
        <w:adjustRightInd w:val="0"/>
        <w:spacing w:line="360" w:lineRule="auto"/>
        <w:rPr>
          <w:rFonts w:ascii="Times New Roman" w:hAnsi="Times New Roman" w:cs="Times New Roman"/>
          <w:sz w:val="24"/>
          <w:szCs w:val="23"/>
        </w:rPr>
      </w:pPr>
      <w:r w:rsidRPr="00E31505">
        <w:rPr>
          <w:rFonts w:ascii="Times New Roman" w:hAnsi="Times New Roman" w:cs="Times New Roman"/>
          <w:sz w:val="24"/>
          <w:szCs w:val="23"/>
        </w:rPr>
        <w:t>Orientações</w:t>
      </w:r>
      <w:r w:rsidR="00B077F2" w:rsidRPr="00E31505">
        <w:rPr>
          <w:rFonts w:ascii="Times New Roman" w:hAnsi="Times New Roman" w:cs="Times New Roman"/>
          <w:sz w:val="24"/>
          <w:szCs w:val="23"/>
        </w:rPr>
        <w:t xml:space="preserve"> aos </w:t>
      </w:r>
      <w:r w:rsidR="005B2DCB" w:rsidRPr="00E31505">
        <w:rPr>
          <w:rFonts w:ascii="Times New Roman" w:hAnsi="Times New Roman" w:cs="Times New Roman"/>
          <w:sz w:val="24"/>
          <w:szCs w:val="23"/>
        </w:rPr>
        <w:t>juízes</w:t>
      </w:r>
      <w:r w:rsidR="00B077F2" w:rsidRPr="00E31505">
        <w:rPr>
          <w:rFonts w:ascii="Times New Roman" w:hAnsi="Times New Roman" w:cs="Times New Roman"/>
          <w:sz w:val="24"/>
          <w:szCs w:val="23"/>
        </w:rPr>
        <w:t xml:space="preserve"> quanto ao</w:t>
      </w:r>
      <w:r w:rsidR="002F7651">
        <w:rPr>
          <w:rFonts w:ascii="Times New Roman" w:hAnsi="Times New Roman" w:cs="Times New Roman"/>
          <w:sz w:val="24"/>
          <w:szCs w:val="23"/>
        </w:rPr>
        <w:t xml:space="preserve"> seu</w:t>
      </w:r>
      <w:r w:rsidR="00B077F2" w:rsidRPr="00E31505">
        <w:rPr>
          <w:rFonts w:ascii="Times New Roman" w:hAnsi="Times New Roman" w:cs="Times New Roman"/>
          <w:sz w:val="24"/>
          <w:szCs w:val="23"/>
        </w:rPr>
        <w:t xml:space="preserve"> preenchimento e quanto aos objetivos do estudo; </w:t>
      </w:r>
    </w:p>
    <w:p w14:paraId="40284E54" w14:textId="79C4EDD6" w:rsidR="0064726F" w:rsidRPr="00E31505" w:rsidRDefault="007548B3" w:rsidP="0064726F">
      <w:pPr>
        <w:pStyle w:val="PargrafodaLista"/>
        <w:numPr>
          <w:ilvl w:val="0"/>
          <w:numId w:val="20"/>
        </w:numPr>
        <w:autoSpaceDE w:val="0"/>
        <w:autoSpaceDN w:val="0"/>
        <w:adjustRightInd w:val="0"/>
        <w:spacing w:line="360" w:lineRule="auto"/>
        <w:rPr>
          <w:rFonts w:ascii="Times New Roman" w:hAnsi="Times New Roman" w:cs="Times New Roman"/>
          <w:sz w:val="24"/>
          <w:szCs w:val="23"/>
        </w:rPr>
      </w:pPr>
      <w:r w:rsidRPr="00E31505">
        <w:rPr>
          <w:rFonts w:ascii="Times New Roman" w:hAnsi="Times New Roman" w:cs="Times New Roman"/>
          <w:sz w:val="24"/>
          <w:szCs w:val="23"/>
        </w:rPr>
        <w:t>Caracterização</w:t>
      </w:r>
      <w:r w:rsidR="00B077F2" w:rsidRPr="00E31505">
        <w:rPr>
          <w:rFonts w:ascii="Times New Roman" w:hAnsi="Times New Roman" w:cs="Times New Roman"/>
          <w:sz w:val="24"/>
          <w:szCs w:val="23"/>
        </w:rPr>
        <w:t xml:space="preserve"> dos </w:t>
      </w:r>
      <w:r w:rsidR="005B2DCB" w:rsidRPr="00E31505">
        <w:rPr>
          <w:rFonts w:ascii="Times New Roman" w:hAnsi="Times New Roman" w:cs="Times New Roman"/>
          <w:sz w:val="24"/>
          <w:szCs w:val="23"/>
        </w:rPr>
        <w:t>juízes;</w:t>
      </w:r>
      <w:r w:rsidR="00B077F2" w:rsidRPr="00E31505">
        <w:rPr>
          <w:rFonts w:ascii="Times New Roman" w:hAnsi="Times New Roman" w:cs="Times New Roman"/>
          <w:sz w:val="24"/>
          <w:szCs w:val="23"/>
        </w:rPr>
        <w:t xml:space="preserve"> </w:t>
      </w:r>
    </w:p>
    <w:p w14:paraId="15A64962" w14:textId="0200F37A" w:rsidR="00B077F2" w:rsidRDefault="00C64C38" w:rsidP="0064726F">
      <w:pPr>
        <w:pStyle w:val="PargrafodaLista"/>
        <w:numPr>
          <w:ilvl w:val="0"/>
          <w:numId w:val="20"/>
        </w:numPr>
        <w:autoSpaceDE w:val="0"/>
        <w:autoSpaceDN w:val="0"/>
        <w:adjustRightInd w:val="0"/>
        <w:spacing w:line="360" w:lineRule="auto"/>
        <w:rPr>
          <w:rFonts w:ascii="Times New Roman" w:hAnsi="Times New Roman" w:cs="Times New Roman"/>
          <w:sz w:val="24"/>
          <w:szCs w:val="23"/>
        </w:rPr>
      </w:pPr>
      <w:r w:rsidRPr="00E31505">
        <w:rPr>
          <w:rFonts w:ascii="Times New Roman" w:hAnsi="Times New Roman" w:cs="Times New Roman"/>
          <w:sz w:val="24"/>
          <w:szCs w:val="23"/>
        </w:rPr>
        <w:lastRenderedPageBreak/>
        <w:t xml:space="preserve">Questionário </w:t>
      </w:r>
      <w:r w:rsidR="00B077F2" w:rsidRPr="00E31505">
        <w:rPr>
          <w:rFonts w:ascii="Times New Roman" w:hAnsi="Times New Roman" w:cs="Times New Roman"/>
          <w:sz w:val="24"/>
          <w:szCs w:val="23"/>
        </w:rPr>
        <w:t xml:space="preserve">de </w:t>
      </w:r>
      <w:r w:rsidR="009A0140">
        <w:rPr>
          <w:rFonts w:ascii="Times New Roman" w:hAnsi="Times New Roman" w:cs="Times New Roman"/>
          <w:sz w:val="24"/>
          <w:szCs w:val="23"/>
        </w:rPr>
        <w:t>validação</w:t>
      </w:r>
      <w:r w:rsidR="008E754D">
        <w:rPr>
          <w:rFonts w:ascii="Times New Roman" w:hAnsi="Times New Roman" w:cs="Times New Roman"/>
          <w:sz w:val="24"/>
          <w:szCs w:val="23"/>
        </w:rPr>
        <w:t xml:space="preserve"> </w:t>
      </w:r>
      <w:r w:rsidR="00B077F2" w:rsidRPr="00E31505">
        <w:rPr>
          <w:rFonts w:ascii="Times New Roman" w:hAnsi="Times New Roman" w:cs="Times New Roman"/>
          <w:sz w:val="24"/>
          <w:szCs w:val="23"/>
        </w:rPr>
        <w:t>de conteúdo d</w:t>
      </w:r>
      <w:r w:rsidR="005B754A" w:rsidRPr="00E31505">
        <w:rPr>
          <w:rFonts w:ascii="Times New Roman" w:hAnsi="Times New Roman" w:cs="Times New Roman"/>
          <w:sz w:val="24"/>
          <w:szCs w:val="23"/>
        </w:rPr>
        <w:t>o modelo lógico e da</w:t>
      </w:r>
      <w:r w:rsidR="00F07E0B" w:rsidRPr="00E31505">
        <w:rPr>
          <w:rFonts w:ascii="Times New Roman" w:hAnsi="Times New Roman" w:cs="Times New Roman"/>
          <w:sz w:val="24"/>
          <w:szCs w:val="23"/>
        </w:rPr>
        <w:t xml:space="preserve"> matriz avaliativa</w:t>
      </w:r>
      <w:r w:rsidRPr="00E31505">
        <w:rPr>
          <w:rFonts w:ascii="Times New Roman" w:hAnsi="Times New Roman" w:cs="Times New Roman"/>
          <w:sz w:val="24"/>
          <w:szCs w:val="23"/>
        </w:rPr>
        <w:t xml:space="preserve">, subdividido em dois estágios (avaliação global e de itens). </w:t>
      </w:r>
    </w:p>
    <w:p w14:paraId="11105439" w14:textId="04FE8F89" w:rsidR="00DD71B5" w:rsidRDefault="00DD71B5" w:rsidP="00DD71B5">
      <w:pPr>
        <w:autoSpaceDE w:val="0"/>
        <w:autoSpaceDN w:val="0"/>
        <w:adjustRightInd w:val="0"/>
        <w:spacing w:line="360" w:lineRule="auto"/>
        <w:ind w:firstLine="708"/>
        <w:rPr>
          <w:rFonts w:ascii="Times New Roman" w:hAnsi="Times New Roman" w:cs="Times New Roman"/>
          <w:sz w:val="24"/>
          <w:szCs w:val="24"/>
        </w:rPr>
      </w:pPr>
      <w:r w:rsidRPr="00DD71B5">
        <w:rPr>
          <w:rFonts w:ascii="Times New Roman" w:hAnsi="Times New Roman" w:cs="Times New Roman"/>
          <w:sz w:val="24"/>
          <w:szCs w:val="24"/>
        </w:rPr>
        <w:t xml:space="preserve">O primeiro </w:t>
      </w:r>
      <w:r>
        <w:rPr>
          <w:rFonts w:ascii="Times New Roman" w:hAnsi="Times New Roman" w:cs="Times New Roman"/>
          <w:sz w:val="24"/>
          <w:szCs w:val="24"/>
        </w:rPr>
        <w:t xml:space="preserve">estágio consiste </w:t>
      </w:r>
      <w:r w:rsidRPr="00DD71B5">
        <w:rPr>
          <w:rFonts w:ascii="Times New Roman" w:hAnsi="Times New Roman" w:cs="Times New Roman"/>
          <w:sz w:val="24"/>
          <w:szCs w:val="24"/>
        </w:rPr>
        <w:t xml:space="preserve">na avaliação global do instrumento e das suas dimensões. Nesse momento, dois critérios foram </w:t>
      </w:r>
      <w:r>
        <w:rPr>
          <w:rFonts w:ascii="Times New Roman" w:hAnsi="Times New Roman" w:cs="Times New Roman"/>
          <w:sz w:val="24"/>
          <w:szCs w:val="24"/>
        </w:rPr>
        <w:t>considerados</w:t>
      </w:r>
      <w:r w:rsidRPr="00DD71B5">
        <w:rPr>
          <w:rFonts w:ascii="Times New Roman" w:hAnsi="Times New Roman" w:cs="Times New Roman"/>
          <w:sz w:val="24"/>
          <w:szCs w:val="24"/>
        </w:rPr>
        <w:t>: a abrangência dos domínios, ou seja, se cada domínio estava adequadamente representado pelo conjunto de itens, e se o conteúdo expresso em cada domínio foi representativo. Ainda nessa avaliação global, os aspectos gerais do modelo lógico e da matriz avaliativa também foram submetidos à avaliação, como título e o formato (</w:t>
      </w:r>
      <w:r w:rsidRPr="00DD71B5">
        <w:rPr>
          <w:rFonts w:ascii="Times New Roman" w:hAnsi="Times New Roman" w:cs="Times New Roman"/>
          <w:i/>
          <w:sz w:val="24"/>
          <w:szCs w:val="24"/>
        </w:rPr>
        <w:t>layout</w:t>
      </w:r>
      <w:r w:rsidRPr="00DD71B5">
        <w:rPr>
          <w:rFonts w:ascii="Times New Roman" w:hAnsi="Times New Roman" w:cs="Times New Roman"/>
          <w:sz w:val="24"/>
          <w:szCs w:val="24"/>
        </w:rPr>
        <w:t>). Nesse estágio, as respostas dos juízes foram baseadas em “Concordo” e “Não concordo”. Além disso, puderam ser feitas as sugestões de ajustes textuais (ALEXANDRE; COLUCI, 2011; COLUCI, ALEXANDRE, MLANI, 2015).</w:t>
      </w:r>
    </w:p>
    <w:p w14:paraId="5F8FA44A" w14:textId="662067C5" w:rsidR="00DD71B5" w:rsidRDefault="00DD71B5" w:rsidP="00DD71B5">
      <w:pPr>
        <w:autoSpaceDE w:val="0"/>
        <w:autoSpaceDN w:val="0"/>
        <w:adjustRightInd w:val="0"/>
        <w:spacing w:line="360" w:lineRule="auto"/>
        <w:ind w:firstLine="708"/>
        <w:rPr>
          <w:rFonts w:ascii="Times New Roman" w:hAnsi="Times New Roman" w:cs="Times New Roman"/>
          <w:sz w:val="24"/>
          <w:szCs w:val="24"/>
        </w:rPr>
      </w:pPr>
      <w:r w:rsidRPr="00DD71B5">
        <w:rPr>
          <w:rFonts w:ascii="Times New Roman" w:hAnsi="Times New Roman" w:cs="Times New Roman"/>
          <w:sz w:val="24"/>
          <w:szCs w:val="24"/>
        </w:rPr>
        <w:t>O segundo estágio foi composto pela avaliação de cada item da matriz avaliativa. Para essa avaliação</w:t>
      </w:r>
      <w:r w:rsidR="00CA5439">
        <w:rPr>
          <w:rFonts w:ascii="Times New Roman" w:hAnsi="Times New Roman" w:cs="Times New Roman"/>
          <w:sz w:val="24"/>
          <w:szCs w:val="24"/>
        </w:rPr>
        <w:t>,</w:t>
      </w:r>
      <w:r w:rsidRPr="00DD71B5">
        <w:rPr>
          <w:rFonts w:ascii="Times New Roman" w:hAnsi="Times New Roman" w:cs="Times New Roman"/>
          <w:sz w:val="24"/>
          <w:szCs w:val="24"/>
        </w:rPr>
        <w:t xml:space="preserve"> foram adotados dois critérios: clareza e pertinência/representatividade. Quanto à clareza esperou-se que os itens estivessem redigidos de forma que o conceito fosse claro, compreensível e que conseguisse expressar adequadamente o que se buscava medir. Enquanto isso, a pertinência ou representatividade dos itens foi avaliada através da relevância e adequação aos objetivos propostos (ALEXANDRE; COLUCI, 2011; COLUCI, ALEXANDRE, MLANI, 2015).</w:t>
      </w:r>
    </w:p>
    <w:p w14:paraId="2C044A36" w14:textId="35CEF4BC" w:rsidR="00DD71B5" w:rsidRPr="00DD71B5" w:rsidRDefault="00DD71B5" w:rsidP="00DD71B5">
      <w:pPr>
        <w:autoSpaceDE w:val="0"/>
        <w:autoSpaceDN w:val="0"/>
        <w:adjustRightInd w:val="0"/>
        <w:spacing w:line="360" w:lineRule="auto"/>
        <w:ind w:firstLine="708"/>
        <w:rPr>
          <w:rFonts w:ascii="Times New Roman" w:hAnsi="Times New Roman" w:cs="Times New Roman"/>
          <w:sz w:val="24"/>
          <w:szCs w:val="24"/>
        </w:rPr>
      </w:pPr>
      <w:r w:rsidRPr="00DD71B5">
        <w:rPr>
          <w:rFonts w:ascii="Times New Roman" w:hAnsi="Times New Roman" w:cs="Times New Roman"/>
          <w:sz w:val="24"/>
          <w:szCs w:val="24"/>
        </w:rPr>
        <w:t>Para avaliação do critério “clareza” foi utilizada a escala do tipo</w:t>
      </w:r>
      <w:r w:rsidRPr="00DD71B5">
        <w:rPr>
          <w:rFonts w:ascii="Times New Roman" w:hAnsi="Times New Roman" w:cs="Times New Roman"/>
          <w:i/>
          <w:sz w:val="24"/>
          <w:szCs w:val="24"/>
        </w:rPr>
        <w:t xml:space="preserve"> Likert</w:t>
      </w:r>
      <w:r w:rsidRPr="00DD71B5">
        <w:rPr>
          <w:rFonts w:ascii="Times New Roman" w:hAnsi="Times New Roman" w:cs="Times New Roman"/>
          <w:sz w:val="24"/>
          <w:szCs w:val="24"/>
        </w:rPr>
        <w:t xml:space="preserve"> de quatro pontos ordinais, a partir da seguinte pontuação: 1 = não claro, 2 = pouco claro, 3 = bastante claro, 4 = muito claro. Enquanto isso, para avaliação do critério “pertinência/ representatividade” foi adotada a seguinte sequência: 1 = não pertinente ou não representativo, 2 = item necessita de grande revisão para ser representativo, 3 = item necessita de pequena revisão para ser representativo, ou 4 = item pertinente ou representativo. Além disso, houve espaço para sugestões descritivas por parte dos avaliadores. </w:t>
      </w:r>
    </w:p>
    <w:p w14:paraId="79895347" w14:textId="77777777" w:rsidR="00DD71B5" w:rsidRPr="00DD71B5" w:rsidRDefault="00DD71B5" w:rsidP="00DD71B5">
      <w:pPr>
        <w:autoSpaceDE w:val="0"/>
        <w:autoSpaceDN w:val="0"/>
        <w:adjustRightInd w:val="0"/>
        <w:spacing w:line="360" w:lineRule="auto"/>
        <w:rPr>
          <w:rFonts w:ascii="Times New Roman" w:hAnsi="Times New Roman" w:cs="Times New Roman"/>
          <w:sz w:val="24"/>
          <w:szCs w:val="23"/>
        </w:rPr>
      </w:pPr>
    </w:p>
    <w:p w14:paraId="40CCC60E" w14:textId="4B7A7AC2" w:rsidR="00F87372" w:rsidRPr="00E31505" w:rsidRDefault="0089227B" w:rsidP="0076637F">
      <w:pPr>
        <w:autoSpaceDE w:val="0"/>
        <w:autoSpaceDN w:val="0"/>
        <w:adjustRightInd w:val="0"/>
        <w:spacing w:line="360" w:lineRule="auto"/>
        <w:rPr>
          <w:rFonts w:ascii="Times New Roman" w:hAnsi="Times New Roman" w:cs="Times New Roman"/>
          <w:b/>
          <w:sz w:val="24"/>
          <w:szCs w:val="24"/>
        </w:rPr>
      </w:pPr>
      <w:r w:rsidRPr="00E31505">
        <w:rPr>
          <w:rFonts w:ascii="Times New Roman" w:hAnsi="Times New Roman" w:cs="Times New Roman"/>
          <w:b/>
          <w:sz w:val="24"/>
          <w:szCs w:val="24"/>
        </w:rPr>
        <w:t>3</w:t>
      </w:r>
      <w:r w:rsidR="0076637F" w:rsidRPr="00E31505">
        <w:rPr>
          <w:rFonts w:ascii="Times New Roman" w:hAnsi="Times New Roman" w:cs="Times New Roman"/>
          <w:b/>
          <w:sz w:val="24"/>
          <w:szCs w:val="24"/>
        </w:rPr>
        <w:t xml:space="preserve">.2.3- </w:t>
      </w:r>
      <w:r w:rsidR="00843B50">
        <w:rPr>
          <w:rFonts w:ascii="Times New Roman" w:hAnsi="Times New Roman" w:cs="Times New Roman"/>
          <w:b/>
          <w:sz w:val="24"/>
          <w:szCs w:val="24"/>
        </w:rPr>
        <w:t>Terceira</w:t>
      </w:r>
      <w:r w:rsidR="00F87372" w:rsidRPr="00E31505">
        <w:rPr>
          <w:rFonts w:ascii="Times New Roman" w:hAnsi="Times New Roman" w:cs="Times New Roman"/>
          <w:b/>
          <w:sz w:val="24"/>
          <w:szCs w:val="24"/>
        </w:rPr>
        <w:t xml:space="preserve"> </w:t>
      </w:r>
      <w:r w:rsidR="00843B50">
        <w:rPr>
          <w:rFonts w:ascii="Times New Roman" w:hAnsi="Times New Roman" w:cs="Times New Roman"/>
          <w:b/>
          <w:sz w:val="24"/>
          <w:szCs w:val="24"/>
        </w:rPr>
        <w:t>e</w:t>
      </w:r>
      <w:r w:rsidR="00F87372" w:rsidRPr="00E31505">
        <w:rPr>
          <w:rFonts w:ascii="Times New Roman" w:hAnsi="Times New Roman" w:cs="Times New Roman"/>
          <w:b/>
          <w:sz w:val="24"/>
          <w:szCs w:val="24"/>
        </w:rPr>
        <w:t>tapa</w:t>
      </w:r>
      <w:r w:rsidR="0076637F" w:rsidRPr="00E31505">
        <w:rPr>
          <w:rFonts w:ascii="Times New Roman" w:hAnsi="Times New Roman" w:cs="Times New Roman"/>
          <w:b/>
          <w:sz w:val="24"/>
          <w:szCs w:val="24"/>
        </w:rPr>
        <w:t xml:space="preserve">: </w:t>
      </w:r>
      <w:r w:rsidR="007A7D9F" w:rsidRPr="00E31505">
        <w:rPr>
          <w:rFonts w:ascii="Times New Roman" w:hAnsi="Times New Roman" w:cs="Times New Roman"/>
          <w:b/>
          <w:sz w:val="24"/>
          <w:szCs w:val="24"/>
        </w:rPr>
        <w:t>v</w:t>
      </w:r>
      <w:r w:rsidR="00950F21" w:rsidRPr="00E31505">
        <w:rPr>
          <w:rFonts w:ascii="Times New Roman" w:hAnsi="Times New Roman" w:cs="Times New Roman"/>
          <w:b/>
          <w:sz w:val="24"/>
          <w:szCs w:val="24"/>
        </w:rPr>
        <w:t xml:space="preserve">alidação de conteúdo pelo comitê de especialistas </w:t>
      </w:r>
    </w:p>
    <w:p w14:paraId="130C204B" w14:textId="1A3F6AC6" w:rsidR="00056897" w:rsidRDefault="00950F21" w:rsidP="00A75A5A">
      <w:pPr>
        <w:autoSpaceDE w:val="0"/>
        <w:autoSpaceDN w:val="0"/>
        <w:adjustRightInd w:val="0"/>
        <w:spacing w:line="360" w:lineRule="auto"/>
        <w:ind w:firstLine="708"/>
        <w:rPr>
          <w:rFonts w:ascii="Times New Roman" w:hAnsi="Times New Roman" w:cs="Times New Roman"/>
          <w:sz w:val="24"/>
        </w:rPr>
      </w:pPr>
      <w:r w:rsidRPr="00E31505">
        <w:rPr>
          <w:rFonts w:ascii="Times New Roman" w:hAnsi="Times New Roman" w:cs="Times New Roman"/>
          <w:sz w:val="24"/>
          <w:szCs w:val="24"/>
        </w:rPr>
        <w:t>Para essa etapa de validação</w:t>
      </w:r>
      <w:r w:rsidR="0028085A">
        <w:rPr>
          <w:rFonts w:ascii="Times New Roman" w:hAnsi="Times New Roman" w:cs="Times New Roman"/>
          <w:sz w:val="24"/>
          <w:szCs w:val="24"/>
        </w:rPr>
        <w:t>,</w:t>
      </w:r>
      <w:r w:rsidRPr="00E31505">
        <w:rPr>
          <w:rFonts w:ascii="Times New Roman" w:hAnsi="Times New Roman" w:cs="Times New Roman"/>
          <w:sz w:val="24"/>
          <w:szCs w:val="24"/>
        </w:rPr>
        <w:t xml:space="preserve"> </w:t>
      </w:r>
      <w:r w:rsidR="00A21CF1" w:rsidRPr="00E31505">
        <w:rPr>
          <w:rFonts w:ascii="Times New Roman" w:hAnsi="Times New Roman" w:cs="Times New Roman"/>
          <w:sz w:val="24"/>
          <w:szCs w:val="24"/>
        </w:rPr>
        <w:t>foi</w:t>
      </w:r>
      <w:r w:rsidRPr="00E31505">
        <w:rPr>
          <w:rFonts w:ascii="Times New Roman" w:hAnsi="Times New Roman" w:cs="Times New Roman"/>
          <w:sz w:val="24"/>
          <w:szCs w:val="24"/>
        </w:rPr>
        <w:t xml:space="preserve"> utilizada a </w:t>
      </w:r>
      <w:r w:rsidR="00681BE4" w:rsidRPr="00E31505">
        <w:rPr>
          <w:rFonts w:ascii="Times New Roman" w:hAnsi="Times New Roman" w:cs="Times New Roman"/>
          <w:sz w:val="24"/>
          <w:szCs w:val="24"/>
        </w:rPr>
        <w:t xml:space="preserve">Técnica </w:t>
      </w:r>
      <w:r w:rsidR="00560768" w:rsidRPr="00E31505">
        <w:rPr>
          <w:rFonts w:ascii="Times New Roman" w:hAnsi="Times New Roman" w:cs="Times New Roman"/>
          <w:i/>
          <w:sz w:val="24"/>
        </w:rPr>
        <w:t>De</w:t>
      </w:r>
      <w:r w:rsidR="00560768">
        <w:rPr>
          <w:rFonts w:ascii="Times New Roman" w:hAnsi="Times New Roman" w:cs="Times New Roman"/>
          <w:i/>
          <w:sz w:val="24"/>
        </w:rPr>
        <w:t>l</w:t>
      </w:r>
      <w:r w:rsidR="00560768" w:rsidRPr="00E31505">
        <w:rPr>
          <w:rFonts w:ascii="Times New Roman" w:hAnsi="Times New Roman" w:cs="Times New Roman"/>
          <w:i/>
          <w:sz w:val="24"/>
        </w:rPr>
        <w:t>phi</w:t>
      </w:r>
      <w:r w:rsidRPr="00E31505">
        <w:rPr>
          <w:rFonts w:ascii="Times New Roman" w:hAnsi="Times New Roman" w:cs="Times New Roman"/>
          <w:sz w:val="24"/>
          <w:szCs w:val="24"/>
        </w:rPr>
        <w:t xml:space="preserve"> que consiste em um processo sistematizado de avaliação e julgamento de instrumentos através de um consenso entre especialistas de determinada área</w:t>
      </w:r>
      <w:r w:rsidR="002F63AC" w:rsidRPr="00E31505">
        <w:rPr>
          <w:rFonts w:ascii="Times New Roman" w:hAnsi="Times New Roman" w:cs="Times New Roman"/>
          <w:sz w:val="24"/>
          <w:szCs w:val="24"/>
        </w:rPr>
        <w:t xml:space="preserve">. </w:t>
      </w:r>
      <w:r w:rsidRPr="00E31505">
        <w:rPr>
          <w:rFonts w:ascii="Times New Roman" w:hAnsi="Times New Roman" w:cs="Times New Roman"/>
          <w:sz w:val="24"/>
        </w:rPr>
        <w:t xml:space="preserve">Essa técnica comumente pode </w:t>
      </w:r>
      <w:r w:rsidR="002F63AC" w:rsidRPr="00E31505">
        <w:rPr>
          <w:rFonts w:ascii="Times New Roman" w:hAnsi="Times New Roman" w:cs="Times New Roman"/>
          <w:sz w:val="24"/>
        </w:rPr>
        <w:t>ser efetuada em várias rodadas (ALEXANDRE; COLUCI, 2011).</w:t>
      </w:r>
      <w:r w:rsidR="00056897" w:rsidRPr="00E31505">
        <w:rPr>
          <w:rFonts w:ascii="Times New Roman" w:hAnsi="Times New Roman" w:cs="Times New Roman"/>
          <w:sz w:val="24"/>
        </w:rPr>
        <w:t xml:space="preserve"> </w:t>
      </w:r>
      <w:r w:rsidR="00962DC4" w:rsidRPr="00E31505">
        <w:rPr>
          <w:rFonts w:ascii="Times New Roman" w:hAnsi="Times New Roman" w:cs="Times New Roman"/>
          <w:sz w:val="24"/>
        </w:rPr>
        <w:t>Neste estudo, foram necessárias duas rodadas</w:t>
      </w:r>
      <w:r w:rsidR="00056897" w:rsidRPr="00E31505">
        <w:rPr>
          <w:rFonts w:ascii="Times New Roman" w:hAnsi="Times New Roman" w:cs="Times New Roman"/>
          <w:sz w:val="24"/>
        </w:rPr>
        <w:t xml:space="preserve"> (figura 2)</w:t>
      </w:r>
      <w:r w:rsidR="00962DC4" w:rsidRPr="00E31505">
        <w:rPr>
          <w:rFonts w:ascii="Times New Roman" w:hAnsi="Times New Roman" w:cs="Times New Roman"/>
          <w:sz w:val="24"/>
        </w:rPr>
        <w:t xml:space="preserve">. </w:t>
      </w:r>
    </w:p>
    <w:p w14:paraId="5E0CF039" w14:textId="77777777" w:rsidR="00307EC9" w:rsidRDefault="00307EC9" w:rsidP="00A75A5A">
      <w:pPr>
        <w:autoSpaceDE w:val="0"/>
        <w:autoSpaceDN w:val="0"/>
        <w:adjustRightInd w:val="0"/>
        <w:spacing w:line="360" w:lineRule="auto"/>
        <w:ind w:firstLine="708"/>
        <w:rPr>
          <w:rFonts w:ascii="Times New Roman" w:hAnsi="Times New Roman" w:cs="Times New Roman"/>
          <w:sz w:val="24"/>
        </w:rPr>
      </w:pPr>
    </w:p>
    <w:p w14:paraId="3998476E" w14:textId="77777777" w:rsidR="00DF6013" w:rsidRDefault="00DF6013" w:rsidP="00307EC9">
      <w:pPr>
        <w:autoSpaceDE w:val="0"/>
        <w:autoSpaceDN w:val="0"/>
        <w:adjustRightInd w:val="0"/>
        <w:spacing w:line="360" w:lineRule="auto"/>
        <w:rPr>
          <w:rFonts w:ascii="Times New Roman" w:hAnsi="Times New Roman" w:cs="Times New Roman"/>
          <w:b/>
          <w:sz w:val="24"/>
        </w:rPr>
      </w:pPr>
    </w:p>
    <w:p w14:paraId="040F73B8" w14:textId="77777777" w:rsidR="00DF6013" w:rsidRDefault="00DF6013" w:rsidP="00307EC9">
      <w:pPr>
        <w:autoSpaceDE w:val="0"/>
        <w:autoSpaceDN w:val="0"/>
        <w:adjustRightInd w:val="0"/>
        <w:spacing w:line="360" w:lineRule="auto"/>
        <w:rPr>
          <w:rFonts w:ascii="Times New Roman" w:hAnsi="Times New Roman" w:cs="Times New Roman"/>
          <w:b/>
          <w:sz w:val="24"/>
        </w:rPr>
      </w:pPr>
    </w:p>
    <w:p w14:paraId="6114E2A5" w14:textId="77777777" w:rsidR="00DF6013" w:rsidRDefault="00DF6013" w:rsidP="00307EC9">
      <w:pPr>
        <w:autoSpaceDE w:val="0"/>
        <w:autoSpaceDN w:val="0"/>
        <w:adjustRightInd w:val="0"/>
        <w:spacing w:line="360" w:lineRule="auto"/>
        <w:rPr>
          <w:rFonts w:ascii="Times New Roman" w:hAnsi="Times New Roman" w:cs="Times New Roman"/>
          <w:b/>
          <w:sz w:val="24"/>
        </w:rPr>
      </w:pPr>
    </w:p>
    <w:p w14:paraId="25D82A4B" w14:textId="77777777" w:rsidR="00DF6013" w:rsidRDefault="00DF6013" w:rsidP="00307EC9">
      <w:pPr>
        <w:autoSpaceDE w:val="0"/>
        <w:autoSpaceDN w:val="0"/>
        <w:adjustRightInd w:val="0"/>
        <w:spacing w:line="360" w:lineRule="auto"/>
        <w:rPr>
          <w:rFonts w:ascii="Times New Roman" w:hAnsi="Times New Roman" w:cs="Times New Roman"/>
          <w:b/>
          <w:sz w:val="24"/>
        </w:rPr>
      </w:pPr>
    </w:p>
    <w:p w14:paraId="3ABD9DBF" w14:textId="77777777" w:rsidR="00DF6013" w:rsidRDefault="00DF6013" w:rsidP="00307EC9">
      <w:pPr>
        <w:autoSpaceDE w:val="0"/>
        <w:autoSpaceDN w:val="0"/>
        <w:adjustRightInd w:val="0"/>
        <w:spacing w:line="360" w:lineRule="auto"/>
        <w:rPr>
          <w:rFonts w:ascii="Times New Roman" w:hAnsi="Times New Roman" w:cs="Times New Roman"/>
          <w:b/>
          <w:sz w:val="24"/>
        </w:rPr>
      </w:pPr>
    </w:p>
    <w:p w14:paraId="76D4389E" w14:textId="73345C16" w:rsidR="00B66A6C" w:rsidRDefault="00307EC9" w:rsidP="00307EC9">
      <w:pPr>
        <w:autoSpaceDE w:val="0"/>
        <w:autoSpaceDN w:val="0"/>
        <w:adjustRightInd w:val="0"/>
        <w:spacing w:line="360" w:lineRule="auto"/>
        <w:rPr>
          <w:rFonts w:ascii="Times New Roman" w:hAnsi="Times New Roman" w:cs="Times New Roman"/>
          <w:noProof/>
          <w:sz w:val="24"/>
          <w:szCs w:val="24"/>
          <w:lang w:eastAsia="pt-BR"/>
        </w:rPr>
      </w:pPr>
      <w:r w:rsidRPr="00E31505">
        <w:rPr>
          <w:rFonts w:ascii="Times New Roman" w:hAnsi="Times New Roman" w:cs="Times New Roman"/>
          <w:b/>
          <w:sz w:val="24"/>
        </w:rPr>
        <w:t>Figura 2:</w:t>
      </w:r>
      <w:r w:rsidRPr="00E31505">
        <w:rPr>
          <w:rFonts w:ascii="Times New Roman" w:hAnsi="Times New Roman" w:cs="Times New Roman"/>
          <w:sz w:val="24"/>
        </w:rPr>
        <w:t xml:space="preserve"> Técnica </w:t>
      </w:r>
      <w:r w:rsidRPr="00E31505">
        <w:rPr>
          <w:rFonts w:ascii="Times New Roman" w:hAnsi="Times New Roman" w:cs="Times New Roman"/>
          <w:i/>
          <w:sz w:val="24"/>
        </w:rPr>
        <w:t>De</w:t>
      </w:r>
      <w:r>
        <w:rPr>
          <w:rFonts w:ascii="Times New Roman" w:hAnsi="Times New Roman" w:cs="Times New Roman"/>
          <w:i/>
          <w:sz w:val="24"/>
        </w:rPr>
        <w:t>l</w:t>
      </w:r>
      <w:r w:rsidRPr="00E31505">
        <w:rPr>
          <w:rFonts w:ascii="Times New Roman" w:hAnsi="Times New Roman" w:cs="Times New Roman"/>
          <w:i/>
          <w:sz w:val="24"/>
        </w:rPr>
        <w:t>phi</w:t>
      </w:r>
      <w:r w:rsidRPr="00E31505">
        <w:rPr>
          <w:rFonts w:ascii="Times New Roman" w:hAnsi="Times New Roman" w:cs="Times New Roman"/>
          <w:sz w:val="24"/>
        </w:rPr>
        <w:t xml:space="preserve"> com duas rodadas.</w:t>
      </w:r>
      <w:r>
        <w:rPr>
          <w:rFonts w:ascii="Times New Roman" w:hAnsi="Times New Roman" w:cs="Times New Roman"/>
          <w:sz w:val="24"/>
        </w:rPr>
        <w:t xml:space="preserve"> Feira de Santana, Bahia. 2022.</w:t>
      </w:r>
    </w:p>
    <w:p w14:paraId="6C6AFB4C" w14:textId="1BD3E0B5" w:rsidR="00B66A6C" w:rsidRDefault="00B66A6C" w:rsidP="00307EC9">
      <w:pPr>
        <w:autoSpaceDE w:val="0"/>
        <w:autoSpaceDN w:val="0"/>
        <w:adjustRightInd w:val="0"/>
        <w:spacing w:line="360" w:lineRule="auto"/>
        <w:rPr>
          <w:rFonts w:ascii="Times New Roman" w:hAnsi="Times New Roman" w:cs="Times New Roman"/>
          <w:noProof/>
          <w:sz w:val="24"/>
          <w:szCs w:val="24"/>
          <w:lang w:eastAsia="pt-BR"/>
        </w:rPr>
      </w:pPr>
      <w:r w:rsidRPr="00802768">
        <w:rPr>
          <w:rFonts w:ascii="Times New Roman" w:hAnsi="Times New Roman" w:cs="Times New Roman"/>
          <w:noProof/>
          <w:sz w:val="24"/>
          <w:szCs w:val="24"/>
          <w:lang w:eastAsia="pt-BR"/>
        </w:rPr>
        <w:drawing>
          <wp:inline distT="0" distB="0" distL="0" distR="0" wp14:anchorId="2A603B79" wp14:editId="48D661E1">
            <wp:extent cx="5704450" cy="3864385"/>
            <wp:effectExtent l="0" t="0" r="0" b="3175"/>
            <wp:docPr id="22" name="Image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45782" cy="3892385"/>
                    </a:xfrm>
                    <a:prstGeom prst="rect">
                      <a:avLst/>
                    </a:prstGeom>
                  </pic:spPr>
                </pic:pic>
              </a:graphicData>
            </a:graphic>
          </wp:inline>
        </w:drawing>
      </w:r>
    </w:p>
    <w:p w14:paraId="32BFD9F1" w14:textId="3E94C589" w:rsidR="00307EC9" w:rsidRDefault="00307EC9" w:rsidP="00307EC9">
      <w:pPr>
        <w:autoSpaceDE w:val="0"/>
        <w:autoSpaceDN w:val="0"/>
        <w:adjustRightInd w:val="0"/>
        <w:spacing w:line="360" w:lineRule="auto"/>
        <w:rPr>
          <w:rFonts w:ascii="Times New Roman" w:hAnsi="Times New Roman" w:cs="Times New Roman"/>
          <w:sz w:val="20"/>
        </w:rPr>
      </w:pPr>
      <w:r w:rsidRPr="00802768">
        <w:rPr>
          <w:rFonts w:ascii="Times New Roman" w:hAnsi="Times New Roman" w:cs="Times New Roman"/>
          <w:sz w:val="20"/>
        </w:rPr>
        <w:t>Fonte: Adaptado (MARQUES; FREITAS, 2018).</w:t>
      </w:r>
    </w:p>
    <w:p w14:paraId="7916C903" w14:textId="77777777" w:rsidR="00DD71B5" w:rsidRDefault="00DD71B5" w:rsidP="00282F87">
      <w:pPr>
        <w:autoSpaceDE w:val="0"/>
        <w:autoSpaceDN w:val="0"/>
        <w:adjustRightInd w:val="0"/>
        <w:spacing w:line="360" w:lineRule="auto"/>
        <w:ind w:firstLine="708"/>
        <w:rPr>
          <w:rFonts w:ascii="Times New Roman" w:hAnsi="Times New Roman" w:cs="Times New Roman"/>
          <w:sz w:val="24"/>
          <w:szCs w:val="24"/>
        </w:rPr>
      </w:pPr>
    </w:p>
    <w:p w14:paraId="2155A6E7" w14:textId="6ED0FA7A" w:rsidR="0002011B" w:rsidRPr="00E31505" w:rsidRDefault="0002011B" w:rsidP="00282F87">
      <w:pPr>
        <w:autoSpaceDE w:val="0"/>
        <w:autoSpaceDN w:val="0"/>
        <w:adjustRightInd w:val="0"/>
        <w:spacing w:line="360" w:lineRule="auto"/>
        <w:ind w:firstLine="708"/>
        <w:rPr>
          <w:rFonts w:ascii="Times New Roman" w:hAnsi="Times New Roman" w:cs="Times New Roman"/>
          <w:sz w:val="24"/>
          <w:szCs w:val="24"/>
        </w:rPr>
      </w:pPr>
      <w:r w:rsidRPr="00E31505">
        <w:rPr>
          <w:rFonts w:ascii="Times New Roman" w:hAnsi="Times New Roman" w:cs="Times New Roman"/>
          <w:sz w:val="24"/>
          <w:szCs w:val="24"/>
        </w:rPr>
        <w:t xml:space="preserve">Os critérios de inclusão dos juízes </w:t>
      </w:r>
      <w:r w:rsidR="00B10B46" w:rsidRPr="00E31505">
        <w:rPr>
          <w:rFonts w:ascii="Times New Roman" w:hAnsi="Times New Roman" w:cs="Times New Roman"/>
          <w:sz w:val="24"/>
          <w:szCs w:val="24"/>
        </w:rPr>
        <w:t>foram</w:t>
      </w:r>
      <w:r w:rsidRPr="00E31505">
        <w:rPr>
          <w:rFonts w:ascii="Times New Roman" w:hAnsi="Times New Roman" w:cs="Times New Roman"/>
          <w:sz w:val="24"/>
          <w:szCs w:val="24"/>
        </w:rPr>
        <w:t xml:space="preserve">: enfermeiros pós-graduados (mestrado ou doutorado), com experiência de pesquisa e publicação sobre processo de enfermagem e/ou pesquisadores peritos em conhecimentos metodológicos, com experiência na construção e validação de instrumentos. </w:t>
      </w:r>
      <w:r w:rsidR="002500BA" w:rsidRPr="00E31505">
        <w:rPr>
          <w:rFonts w:ascii="Times New Roman" w:hAnsi="Times New Roman" w:cs="Times New Roman"/>
          <w:sz w:val="24"/>
          <w:szCs w:val="24"/>
        </w:rPr>
        <w:t>Ao mesmo tempo</w:t>
      </w:r>
      <w:r w:rsidR="00282F87" w:rsidRPr="00E31505">
        <w:rPr>
          <w:rFonts w:ascii="Times New Roman" w:hAnsi="Times New Roman" w:cs="Times New Roman"/>
          <w:sz w:val="24"/>
          <w:szCs w:val="24"/>
        </w:rPr>
        <w:t xml:space="preserve"> </w:t>
      </w:r>
      <w:r w:rsidR="00B10B46" w:rsidRPr="00E31505">
        <w:rPr>
          <w:rFonts w:ascii="Times New Roman" w:hAnsi="Times New Roman" w:cs="Times New Roman"/>
          <w:sz w:val="24"/>
          <w:szCs w:val="24"/>
        </w:rPr>
        <w:t>foram</w:t>
      </w:r>
      <w:r w:rsidR="00282F87" w:rsidRPr="00E31505">
        <w:rPr>
          <w:rFonts w:ascii="Times New Roman" w:hAnsi="Times New Roman" w:cs="Times New Roman"/>
          <w:sz w:val="24"/>
          <w:szCs w:val="24"/>
        </w:rPr>
        <w:t xml:space="preserve"> incluídos no comitê de juízes:</w:t>
      </w:r>
      <w:r w:rsidR="002500BA" w:rsidRPr="00E31505">
        <w:rPr>
          <w:rFonts w:ascii="Times New Roman" w:hAnsi="Times New Roman" w:cs="Times New Roman"/>
          <w:sz w:val="24"/>
          <w:szCs w:val="24"/>
        </w:rPr>
        <w:t xml:space="preserve"> </w:t>
      </w:r>
      <w:r w:rsidR="007A7FDE" w:rsidRPr="00E31505">
        <w:rPr>
          <w:rFonts w:ascii="Times New Roman" w:hAnsi="Times New Roman" w:cs="Times New Roman"/>
          <w:sz w:val="24"/>
          <w:szCs w:val="24"/>
        </w:rPr>
        <w:t>enfermeira</w:t>
      </w:r>
      <w:r w:rsidR="00282F87" w:rsidRPr="00E31505">
        <w:rPr>
          <w:rFonts w:ascii="Times New Roman" w:hAnsi="Times New Roman" w:cs="Times New Roman"/>
          <w:sz w:val="24"/>
          <w:szCs w:val="24"/>
        </w:rPr>
        <w:t xml:space="preserve">s assistenciais e </w:t>
      </w:r>
      <w:r w:rsidR="007A7FDE" w:rsidRPr="00E31505">
        <w:rPr>
          <w:rFonts w:ascii="Times New Roman" w:hAnsi="Times New Roman" w:cs="Times New Roman"/>
          <w:sz w:val="24"/>
          <w:szCs w:val="24"/>
        </w:rPr>
        <w:t>coordenadora</w:t>
      </w:r>
      <w:r w:rsidR="002500BA" w:rsidRPr="00E31505">
        <w:rPr>
          <w:rFonts w:ascii="Times New Roman" w:hAnsi="Times New Roman" w:cs="Times New Roman"/>
          <w:sz w:val="24"/>
          <w:szCs w:val="24"/>
        </w:rPr>
        <w:t>s de enfermagem de serviços hospitalares</w:t>
      </w:r>
      <w:r w:rsidR="00282F87" w:rsidRPr="00E31505">
        <w:rPr>
          <w:rFonts w:ascii="Times New Roman" w:hAnsi="Times New Roman" w:cs="Times New Roman"/>
          <w:sz w:val="24"/>
          <w:szCs w:val="24"/>
        </w:rPr>
        <w:t xml:space="preserve">. </w:t>
      </w:r>
      <w:r w:rsidR="002500BA" w:rsidRPr="00E31505">
        <w:rPr>
          <w:rFonts w:ascii="Times New Roman" w:hAnsi="Times New Roman" w:cs="Times New Roman"/>
          <w:sz w:val="24"/>
          <w:szCs w:val="24"/>
        </w:rPr>
        <w:t xml:space="preserve">A </w:t>
      </w:r>
      <w:r w:rsidR="006F093B" w:rsidRPr="00E31505">
        <w:rPr>
          <w:rFonts w:ascii="Times New Roman" w:hAnsi="Times New Roman" w:cs="Times New Roman"/>
          <w:sz w:val="24"/>
          <w:szCs w:val="24"/>
        </w:rPr>
        <w:t>inclusão de</w:t>
      </w:r>
      <w:r w:rsidR="007A7FDE" w:rsidRPr="00E31505">
        <w:rPr>
          <w:rFonts w:ascii="Times New Roman" w:hAnsi="Times New Roman" w:cs="Times New Roman"/>
          <w:sz w:val="24"/>
          <w:szCs w:val="24"/>
        </w:rPr>
        <w:t>s</w:t>
      </w:r>
      <w:r w:rsidR="00207406">
        <w:rPr>
          <w:rFonts w:ascii="Times New Roman" w:hAnsi="Times New Roman" w:cs="Times New Roman"/>
          <w:sz w:val="24"/>
          <w:szCs w:val="24"/>
        </w:rPr>
        <w:t>s</w:t>
      </w:r>
      <w:r w:rsidR="007A7FDE" w:rsidRPr="00E31505">
        <w:rPr>
          <w:rFonts w:ascii="Times New Roman" w:hAnsi="Times New Roman" w:cs="Times New Roman"/>
          <w:sz w:val="24"/>
          <w:szCs w:val="24"/>
        </w:rPr>
        <w:t>a</w:t>
      </w:r>
      <w:r w:rsidR="002500BA" w:rsidRPr="00E31505">
        <w:rPr>
          <w:rFonts w:ascii="Times New Roman" w:hAnsi="Times New Roman" w:cs="Times New Roman"/>
          <w:sz w:val="24"/>
          <w:szCs w:val="24"/>
        </w:rPr>
        <w:t xml:space="preserve">s profissionais se dá pelo fato </w:t>
      </w:r>
      <w:r w:rsidR="007A7FDE" w:rsidRPr="00E31505">
        <w:rPr>
          <w:rFonts w:ascii="Times New Roman" w:hAnsi="Times New Roman" w:cs="Times New Roman"/>
          <w:sz w:val="24"/>
          <w:szCs w:val="24"/>
        </w:rPr>
        <w:t>d</w:t>
      </w:r>
      <w:r w:rsidR="00207406">
        <w:rPr>
          <w:rFonts w:ascii="Times New Roman" w:hAnsi="Times New Roman" w:cs="Times New Roman"/>
          <w:sz w:val="24"/>
          <w:szCs w:val="24"/>
        </w:rPr>
        <w:t>e</w:t>
      </w:r>
      <w:r w:rsidR="00282F87" w:rsidRPr="00E31505">
        <w:rPr>
          <w:rFonts w:ascii="Times New Roman" w:hAnsi="Times New Roman" w:cs="Times New Roman"/>
          <w:sz w:val="24"/>
          <w:szCs w:val="24"/>
        </w:rPr>
        <w:t xml:space="preserve"> fazerem parte do público-alvo do instrumento (profissionais de enfermagem do contexto hospitalar). </w:t>
      </w:r>
      <w:r w:rsidR="007A7FDE" w:rsidRPr="00E31505">
        <w:rPr>
          <w:rFonts w:ascii="Times New Roman" w:hAnsi="Times New Roman" w:cs="Times New Roman"/>
          <w:sz w:val="24"/>
          <w:szCs w:val="24"/>
        </w:rPr>
        <w:t>Essa inclusão</w:t>
      </w:r>
      <w:r w:rsidR="002500BA" w:rsidRPr="00E31505">
        <w:rPr>
          <w:rFonts w:ascii="Times New Roman" w:hAnsi="Times New Roman" w:cs="Times New Roman"/>
          <w:sz w:val="24"/>
          <w:szCs w:val="24"/>
        </w:rPr>
        <w:t xml:space="preserve"> </w:t>
      </w:r>
      <w:r w:rsidR="00B10B46" w:rsidRPr="00E31505">
        <w:rPr>
          <w:rFonts w:ascii="Times New Roman" w:hAnsi="Times New Roman" w:cs="Times New Roman"/>
          <w:sz w:val="24"/>
          <w:szCs w:val="24"/>
        </w:rPr>
        <w:t xml:space="preserve">buscou </w:t>
      </w:r>
      <w:r w:rsidR="006F093B" w:rsidRPr="00E31505">
        <w:rPr>
          <w:rFonts w:ascii="Times New Roman" w:hAnsi="Times New Roman" w:cs="Times New Roman"/>
          <w:sz w:val="24"/>
          <w:szCs w:val="24"/>
        </w:rPr>
        <w:t xml:space="preserve">assegurar </w:t>
      </w:r>
      <w:r w:rsidR="00B10B46" w:rsidRPr="00E31505">
        <w:rPr>
          <w:rFonts w:ascii="Times New Roman" w:hAnsi="Times New Roman" w:cs="Times New Roman"/>
          <w:sz w:val="24"/>
          <w:szCs w:val="24"/>
        </w:rPr>
        <w:t xml:space="preserve">a correção </w:t>
      </w:r>
      <w:r w:rsidR="006F093B" w:rsidRPr="00E31505">
        <w:rPr>
          <w:rFonts w:ascii="Times New Roman" w:hAnsi="Times New Roman" w:cs="Times New Roman"/>
          <w:sz w:val="24"/>
          <w:szCs w:val="24"/>
        </w:rPr>
        <w:t>de frases e termos que não estejam muito claros, com propósito de garantir maior compreensibilidade do instrumento (</w:t>
      </w:r>
      <w:r w:rsidR="007205F6" w:rsidRPr="00E31505">
        <w:rPr>
          <w:rFonts w:ascii="Times New Roman" w:hAnsi="Times New Roman" w:cs="Times New Roman"/>
          <w:sz w:val="24"/>
          <w:szCs w:val="24"/>
        </w:rPr>
        <w:t xml:space="preserve">ALEXANDRE; COLUCI, 2011; </w:t>
      </w:r>
      <w:r w:rsidR="009B5BFB" w:rsidRPr="00E31505">
        <w:rPr>
          <w:rFonts w:ascii="Times New Roman" w:hAnsi="Times New Roman" w:cs="Times New Roman"/>
          <w:sz w:val="24"/>
          <w:szCs w:val="24"/>
        </w:rPr>
        <w:t xml:space="preserve">GRANT; </w:t>
      </w:r>
      <w:r w:rsidR="007205F6" w:rsidRPr="00E31505">
        <w:rPr>
          <w:rFonts w:ascii="Times New Roman" w:hAnsi="Times New Roman" w:cs="Times New Roman"/>
          <w:sz w:val="24"/>
          <w:szCs w:val="24"/>
        </w:rPr>
        <w:t xml:space="preserve">DAVIS, 1997). </w:t>
      </w:r>
      <w:r w:rsidR="006F093B" w:rsidRPr="00E31505">
        <w:rPr>
          <w:rFonts w:ascii="Times New Roman" w:hAnsi="Times New Roman" w:cs="Times New Roman"/>
          <w:sz w:val="24"/>
          <w:szCs w:val="24"/>
        </w:rPr>
        <w:t xml:space="preserve"> </w:t>
      </w:r>
    </w:p>
    <w:p w14:paraId="5DB376FC" w14:textId="767B27A2" w:rsidR="008E754D" w:rsidRDefault="007704D6" w:rsidP="007704D6">
      <w:pPr>
        <w:autoSpaceDE w:val="0"/>
        <w:autoSpaceDN w:val="0"/>
        <w:adjustRightInd w:val="0"/>
        <w:spacing w:line="360" w:lineRule="auto"/>
        <w:ind w:firstLine="708"/>
        <w:rPr>
          <w:rFonts w:ascii="Times New Roman" w:hAnsi="Times New Roman" w:cs="Times New Roman"/>
          <w:sz w:val="24"/>
          <w:szCs w:val="24"/>
        </w:rPr>
      </w:pPr>
      <w:r w:rsidRPr="00E31505">
        <w:rPr>
          <w:rFonts w:ascii="Times New Roman" w:hAnsi="Times New Roman" w:cs="Times New Roman"/>
          <w:sz w:val="24"/>
        </w:rPr>
        <w:t>Para</w:t>
      </w:r>
      <w:r w:rsidR="000957AF">
        <w:rPr>
          <w:rFonts w:ascii="Times New Roman" w:hAnsi="Times New Roman" w:cs="Times New Roman"/>
          <w:sz w:val="24"/>
        </w:rPr>
        <w:t xml:space="preserve"> a</w:t>
      </w:r>
      <w:r w:rsidRPr="00E31505">
        <w:rPr>
          <w:rFonts w:ascii="Times New Roman" w:hAnsi="Times New Roman" w:cs="Times New Roman"/>
          <w:sz w:val="24"/>
        </w:rPr>
        <w:t xml:space="preserve"> seleção dos juízes</w:t>
      </w:r>
      <w:r w:rsidR="000957AF">
        <w:rPr>
          <w:rFonts w:ascii="Times New Roman" w:hAnsi="Times New Roman" w:cs="Times New Roman"/>
          <w:sz w:val="24"/>
        </w:rPr>
        <w:t>,</w:t>
      </w:r>
      <w:r w:rsidR="00467F7D">
        <w:rPr>
          <w:rFonts w:ascii="Times New Roman" w:hAnsi="Times New Roman" w:cs="Times New Roman"/>
          <w:sz w:val="24"/>
        </w:rPr>
        <w:t xml:space="preserve"> em junho de 2022</w:t>
      </w:r>
      <w:r w:rsidR="000957AF">
        <w:rPr>
          <w:rFonts w:ascii="Times New Roman" w:hAnsi="Times New Roman" w:cs="Times New Roman"/>
          <w:sz w:val="24"/>
        </w:rPr>
        <w:t>,</w:t>
      </w:r>
      <w:r w:rsidRPr="00E31505">
        <w:rPr>
          <w:rFonts w:ascii="Times New Roman" w:hAnsi="Times New Roman" w:cs="Times New Roman"/>
          <w:sz w:val="24"/>
        </w:rPr>
        <w:t xml:space="preserve"> </w:t>
      </w:r>
      <w:r w:rsidR="008E754D">
        <w:rPr>
          <w:rFonts w:ascii="Times New Roman" w:hAnsi="Times New Roman" w:cs="Times New Roman"/>
          <w:sz w:val="24"/>
        </w:rPr>
        <w:t>foi</w:t>
      </w:r>
      <w:r w:rsidR="00467F7D">
        <w:rPr>
          <w:rFonts w:ascii="Times New Roman" w:hAnsi="Times New Roman" w:cs="Times New Roman"/>
          <w:sz w:val="24"/>
        </w:rPr>
        <w:t xml:space="preserve"> realizada</w:t>
      </w:r>
      <w:r w:rsidRPr="00E31505">
        <w:rPr>
          <w:rFonts w:ascii="Times New Roman" w:hAnsi="Times New Roman" w:cs="Times New Roman"/>
          <w:sz w:val="24"/>
        </w:rPr>
        <w:t xml:space="preserve"> uma busca</w:t>
      </w:r>
      <w:r w:rsidR="00D131E0" w:rsidRPr="00E31505">
        <w:rPr>
          <w:rFonts w:ascii="Times New Roman" w:hAnsi="Times New Roman" w:cs="Times New Roman"/>
          <w:sz w:val="24"/>
        </w:rPr>
        <w:t xml:space="preserve"> </w:t>
      </w:r>
      <w:r w:rsidR="00FA1CA2" w:rsidRPr="00E31505">
        <w:rPr>
          <w:rFonts w:ascii="Times New Roman" w:hAnsi="Times New Roman" w:cs="Times New Roman"/>
          <w:sz w:val="24"/>
          <w:szCs w:val="24"/>
        </w:rPr>
        <w:t xml:space="preserve">por meio de análise curricular na base de dados </w:t>
      </w:r>
      <w:r w:rsidR="007A4254">
        <w:rPr>
          <w:rFonts w:ascii="Times New Roman" w:hAnsi="Times New Roman" w:cs="Times New Roman"/>
          <w:sz w:val="24"/>
          <w:szCs w:val="24"/>
        </w:rPr>
        <w:t xml:space="preserve">da plataforma </w:t>
      </w:r>
      <w:r w:rsidR="007A4254" w:rsidRPr="007A4254">
        <w:rPr>
          <w:rFonts w:ascii="Times New Roman" w:hAnsi="Times New Roman" w:cs="Times New Roman"/>
          <w:i/>
          <w:sz w:val="24"/>
          <w:szCs w:val="24"/>
        </w:rPr>
        <w:t>Lattes</w:t>
      </w:r>
      <w:r w:rsidR="007A4254">
        <w:rPr>
          <w:rFonts w:ascii="Times New Roman" w:hAnsi="Times New Roman" w:cs="Times New Roman"/>
          <w:sz w:val="24"/>
          <w:szCs w:val="24"/>
        </w:rPr>
        <w:t>. As palavras de busca na aba ASSUNTO foram: “estudo de validação” e “processo de enfermagem”. Inicialmente</w:t>
      </w:r>
      <w:r w:rsidR="000957AF">
        <w:rPr>
          <w:rFonts w:ascii="Times New Roman" w:hAnsi="Times New Roman" w:cs="Times New Roman"/>
          <w:sz w:val="24"/>
          <w:szCs w:val="24"/>
        </w:rPr>
        <w:t>,</w:t>
      </w:r>
      <w:r w:rsidR="007A4254">
        <w:rPr>
          <w:rFonts w:ascii="Times New Roman" w:hAnsi="Times New Roman" w:cs="Times New Roman"/>
          <w:sz w:val="24"/>
          <w:szCs w:val="24"/>
        </w:rPr>
        <w:t xml:space="preserve"> foram filtrados 1426 perfis. Após análise prévia do texto de apresentação do currículo, 145 foram selecionados. </w:t>
      </w:r>
      <w:r w:rsidR="000957AF">
        <w:rPr>
          <w:rFonts w:ascii="Times New Roman" w:hAnsi="Times New Roman" w:cs="Times New Roman"/>
          <w:sz w:val="24"/>
          <w:szCs w:val="24"/>
        </w:rPr>
        <w:t>Na sequência</w:t>
      </w:r>
      <w:r w:rsidR="007A4254">
        <w:rPr>
          <w:rFonts w:ascii="Times New Roman" w:hAnsi="Times New Roman" w:cs="Times New Roman"/>
          <w:sz w:val="24"/>
          <w:szCs w:val="24"/>
        </w:rPr>
        <w:t xml:space="preserve">, foi procedida a leitura </w:t>
      </w:r>
      <w:r w:rsidR="000F18A7">
        <w:rPr>
          <w:rFonts w:ascii="Times New Roman" w:hAnsi="Times New Roman" w:cs="Times New Roman"/>
          <w:sz w:val="24"/>
          <w:szCs w:val="24"/>
        </w:rPr>
        <w:t xml:space="preserve">completa </w:t>
      </w:r>
      <w:r w:rsidR="007A4254">
        <w:rPr>
          <w:rFonts w:ascii="Times New Roman" w:hAnsi="Times New Roman" w:cs="Times New Roman"/>
          <w:sz w:val="24"/>
          <w:szCs w:val="24"/>
        </w:rPr>
        <w:t>do currículo,</w:t>
      </w:r>
      <w:r w:rsidR="000F18A7">
        <w:rPr>
          <w:rFonts w:ascii="Times New Roman" w:hAnsi="Times New Roman" w:cs="Times New Roman"/>
          <w:sz w:val="24"/>
          <w:szCs w:val="24"/>
        </w:rPr>
        <w:t xml:space="preserve"> o que resultou na seleção de 41</w:t>
      </w:r>
      <w:r w:rsidR="007A4254">
        <w:rPr>
          <w:rFonts w:ascii="Times New Roman" w:hAnsi="Times New Roman" w:cs="Times New Roman"/>
          <w:sz w:val="24"/>
          <w:szCs w:val="24"/>
        </w:rPr>
        <w:t xml:space="preserve"> </w:t>
      </w:r>
      <w:r w:rsidR="007A4254">
        <w:rPr>
          <w:rFonts w:ascii="Times New Roman" w:hAnsi="Times New Roman" w:cs="Times New Roman"/>
          <w:sz w:val="24"/>
          <w:szCs w:val="24"/>
        </w:rPr>
        <w:lastRenderedPageBreak/>
        <w:t>convites para juízes</w:t>
      </w:r>
      <w:r w:rsidR="000F18A7">
        <w:rPr>
          <w:rFonts w:ascii="Times New Roman" w:hAnsi="Times New Roman" w:cs="Times New Roman"/>
          <w:sz w:val="24"/>
          <w:szCs w:val="24"/>
        </w:rPr>
        <w:t xml:space="preserve"> com os critérios supracitados</w:t>
      </w:r>
      <w:r w:rsidR="007A4254">
        <w:rPr>
          <w:rFonts w:ascii="Times New Roman" w:hAnsi="Times New Roman" w:cs="Times New Roman"/>
          <w:sz w:val="24"/>
          <w:szCs w:val="24"/>
        </w:rPr>
        <w:t xml:space="preserve">. </w:t>
      </w:r>
      <w:r w:rsidR="000F18A7">
        <w:rPr>
          <w:rFonts w:ascii="Times New Roman" w:hAnsi="Times New Roman" w:cs="Times New Roman"/>
          <w:sz w:val="24"/>
          <w:szCs w:val="24"/>
        </w:rPr>
        <w:t>O endereço de e-mail d</w:t>
      </w:r>
      <w:r w:rsidR="000957AF">
        <w:rPr>
          <w:rFonts w:ascii="Times New Roman" w:hAnsi="Times New Roman" w:cs="Times New Roman"/>
          <w:sz w:val="24"/>
          <w:szCs w:val="24"/>
        </w:rPr>
        <w:t>eles</w:t>
      </w:r>
      <w:r w:rsidR="000F18A7">
        <w:rPr>
          <w:rFonts w:ascii="Times New Roman" w:hAnsi="Times New Roman" w:cs="Times New Roman"/>
          <w:sz w:val="24"/>
          <w:szCs w:val="24"/>
        </w:rPr>
        <w:t xml:space="preserve"> foi localizado através das respectivas publicações indexadas em bases de </w:t>
      </w:r>
      <w:r w:rsidR="009A0140">
        <w:rPr>
          <w:rFonts w:ascii="Times New Roman" w:hAnsi="Times New Roman" w:cs="Times New Roman"/>
          <w:sz w:val="24"/>
          <w:szCs w:val="24"/>
        </w:rPr>
        <w:t>domínio público. Além disso, foram selecionadas</w:t>
      </w:r>
      <w:r w:rsidR="000F18A7">
        <w:rPr>
          <w:rFonts w:ascii="Times New Roman" w:hAnsi="Times New Roman" w:cs="Times New Roman"/>
          <w:sz w:val="24"/>
          <w:szCs w:val="24"/>
        </w:rPr>
        <w:t xml:space="preserve"> 04 enfermeiras atuantes no serviço hospitalar. A busca d</w:t>
      </w:r>
      <w:r w:rsidR="000957AF">
        <w:rPr>
          <w:rFonts w:ascii="Times New Roman" w:hAnsi="Times New Roman" w:cs="Times New Roman"/>
          <w:sz w:val="24"/>
          <w:szCs w:val="24"/>
        </w:rPr>
        <w:t>elas</w:t>
      </w:r>
      <w:r w:rsidR="000F18A7">
        <w:rPr>
          <w:rFonts w:ascii="Times New Roman" w:hAnsi="Times New Roman" w:cs="Times New Roman"/>
          <w:sz w:val="24"/>
          <w:szCs w:val="24"/>
        </w:rPr>
        <w:t xml:space="preserve"> </w:t>
      </w:r>
      <w:r w:rsidR="000957AF">
        <w:rPr>
          <w:rFonts w:ascii="Times New Roman" w:hAnsi="Times New Roman" w:cs="Times New Roman"/>
          <w:sz w:val="24"/>
          <w:szCs w:val="24"/>
        </w:rPr>
        <w:t>se deu</w:t>
      </w:r>
      <w:r w:rsidR="009A0140">
        <w:rPr>
          <w:rFonts w:ascii="Times New Roman" w:hAnsi="Times New Roman" w:cs="Times New Roman"/>
          <w:sz w:val="24"/>
          <w:szCs w:val="24"/>
        </w:rPr>
        <w:t xml:space="preserve"> através dos </w:t>
      </w:r>
      <w:r w:rsidR="009A0140" w:rsidRPr="000957AF">
        <w:rPr>
          <w:rFonts w:ascii="Times New Roman" w:hAnsi="Times New Roman" w:cs="Times New Roman"/>
          <w:i/>
          <w:sz w:val="24"/>
          <w:szCs w:val="24"/>
        </w:rPr>
        <w:t>sites</w:t>
      </w:r>
      <w:r w:rsidR="009A0140">
        <w:rPr>
          <w:rFonts w:ascii="Times New Roman" w:hAnsi="Times New Roman" w:cs="Times New Roman"/>
          <w:sz w:val="24"/>
          <w:szCs w:val="24"/>
        </w:rPr>
        <w:t xml:space="preserve"> oficiais de instituições hospitalares públicas </w:t>
      </w:r>
      <w:r w:rsidR="000F18A7">
        <w:rPr>
          <w:rFonts w:ascii="Times New Roman" w:hAnsi="Times New Roman" w:cs="Times New Roman"/>
          <w:sz w:val="24"/>
          <w:szCs w:val="24"/>
        </w:rPr>
        <w:t xml:space="preserve">do estado da Bahia. </w:t>
      </w:r>
    </w:p>
    <w:p w14:paraId="6DF0A7EF" w14:textId="5C5406BE" w:rsidR="00310E6B" w:rsidRPr="00E31505" w:rsidRDefault="00FA1CA2" w:rsidP="007704D6">
      <w:pPr>
        <w:autoSpaceDE w:val="0"/>
        <w:autoSpaceDN w:val="0"/>
        <w:adjustRightInd w:val="0"/>
        <w:spacing w:line="360" w:lineRule="auto"/>
        <w:ind w:firstLine="708"/>
        <w:rPr>
          <w:rFonts w:ascii="Times New Roman" w:hAnsi="Times New Roman" w:cs="Times New Roman"/>
          <w:sz w:val="24"/>
          <w:szCs w:val="24"/>
        </w:rPr>
      </w:pPr>
      <w:r w:rsidRPr="00E31505">
        <w:rPr>
          <w:rFonts w:ascii="Times New Roman" w:hAnsi="Times New Roman" w:cs="Times New Roman"/>
          <w:sz w:val="24"/>
          <w:szCs w:val="24"/>
        </w:rPr>
        <w:t xml:space="preserve">A partir da seleção, </w:t>
      </w:r>
      <w:r w:rsidR="00467F7D">
        <w:rPr>
          <w:rFonts w:ascii="Times New Roman" w:hAnsi="Times New Roman" w:cs="Times New Roman"/>
          <w:sz w:val="24"/>
          <w:szCs w:val="24"/>
        </w:rPr>
        <w:t xml:space="preserve">em 02 de julho de 2022, </w:t>
      </w:r>
      <w:r w:rsidRPr="00E31505">
        <w:rPr>
          <w:rFonts w:ascii="Times New Roman" w:hAnsi="Times New Roman" w:cs="Times New Roman"/>
          <w:sz w:val="24"/>
          <w:szCs w:val="24"/>
        </w:rPr>
        <w:t>uma carta-convite</w:t>
      </w:r>
      <w:r w:rsidR="00793CA3">
        <w:rPr>
          <w:rFonts w:ascii="Times New Roman" w:hAnsi="Times New Roman" w:cs="Times New Roman"/>
          <w:sz w:val="24"/>
          <w:szCs w:val="24"/>
        </w:rPr>
        <w:t xml:space="preserve"> (APÊNDICE A) </w:t>
      </w:r>
      <w:r w:rsidR="00B10B46" w:rsidRPr="00E31505">
        <w:rPr>
          <w:rFonts w:ascii="Times New Roman" w:hAnsi="Times New Roman" w:cs="Times New Roman"/>
          <w:sz w:val="24"/>
          <w:szCs w:val="24"/>
        </w:rPr>
        <w:t>foi</w:t>
      </w:r>
      <w:r w:rsidRPr="00E31505">
        <w:rPr>
          <w:rFonts w:ascii="Times New Roman" w:hAnsi="Times New Roman" w:cs="Times New Roman"/>
          <w:sz w:val="24"/>
          <w:szCs w:val="24"/>
        </w:rPr>
        <w:t xml:space="preserve"> enviada</w:t>
      </w:r>
      <w:r w:rsidR="00926F5D" w:rsidRPr="00E31505">
        <w:rPr>
          <w:rFonts w:ascii="Times New Roman" w:hAnsi="Times New Roman" w:cs="Times New Roman"/>
          <w:sz w:val="24"/>
          <w:szCs w:val="24"/>
        </w:rPr>
        <w:t xml:space="preserve"> por correio eletrônico</w:t>
      </w:r>
      <w:r w:rsidRPr="00E31505">
        <w:rPr>
          <w:rFonts w:ascii="Times New Roman" w:hAnsi="Times New Roman" w:cs="Times New Roman"/>
          <w:sz w:val="24"/>
          <w:szCs w:val="24"/>
        </w:rPr>
        <w:t xml:space="preserve"> aos </w:t>
      </w:r>
      <w:r w:rsidR="00926F5D" w:rsidRPr="00E31505">
        <w:rPr>
          <w:rFonts w:ascii="Times New Roman" w:hAnsi="Times New Roman" w:cs="Times New Roman"/>
          <w:i/>
          <w:sz w:val="24"/>
          <w:szCs w:val="24"/>
        </w:rPr>
        <w:t>experts</w:t>
      </w:r>
      <w:r w:rsidR="00926F5D" w:rsidRPr="00E31505">
        <w:rPr>
          <w:rFonts w:ascii="Times New Roman" w:hAnsi="Times New Roman" w:cs="Times New Roman"/>
          <w:sz w:val="24"/>
          <w:szCs w:val="24"/>
        </w:rPr>
        <w:t xml:space="preserve">, </w:t>
      </w:r>
      <w:r w:rsidR="000957AF">
        <w:rPr>
          <w:rFonts w:ascii="Times New Roman" w:hAnsi="Times New Roman" w:cs="Times New Roman"/>
          <w:sz w:val="24"/>
          <w:szCs w:val="24"/>
        </w:rPr>
        <w:t>nela</w:t>
      </w:r>
      <w:r w:rsidR="00926F5D" w:rsidRPr="00E31505">
        <w:rPr>
          <w:rFonts w:ascii="Times New Roman" w:hAnsi="Times New Roman" w:cs="Times New Roman"/>
          <w:sz w:val="24"/>
          <w:szCs w:val="24"/>
        </w:rPr>
        <w:t xml:space="preserve"> </w:t>
      </w:r>
      <w:r w:rsidR="00B10B46" w:rsidRPr="00E31505">
        <w:rPr>
          <w:rFonts w:ascii="Times New Roman" w:hAnsi="Times New Roman" w:cs="Times New Roman"/>
          <w:sz w:val="24"/>
          <w:szCs w:val="24"/>
        </w:rPr>
        <w:t xml:space="preserve">foram </w:t>
      </w:r>
      <w:r w:rsidR="00926F5D" w:rsidRPr="00BB5A48">
        <w:rPr>
          <w:rFonts w:ascii="Times New Roman" w:hAnsi="Times New Roman" w:cs="Times New Roman"/>
          <w:sz w:val="24"/>
          <w:szCs w:val="24"/>
        </w:rPr>
        <w:t xml:space="preserve">explicitados os critérios de escolha como juiz, os objetivos e os conceitos necessários para compreensão da proposta de estudo. Além disso, </w:t>
      </w:r>
      <w:r w:rsidR="00B10B46" w:rsidRPr="00BB5A48">
        <w:rPr>
          <w:rFonts w:ascii="Times New Roman" w:hAnsi="Times New Roman" w:cs="Times New Roman"/>
          <w:sz w:val="24"/>
          <w:szCs w:val="24"/>
        </w:rPr>
        <w:t>foi</w:t>
      </w:r>
      <w:r w:rsidR="00926F5D" w:rsidRPr="00BB5A48">
        <w:rPr>
          <w:rFonts w:ascii="Times New Roman" w:hAnsi="Times New Roman" w:cs="Times New Roman"/>
          <w:sz w:val="24"/>
          <w:szCs w:val="24"/>
        </w:rPr>
        <w:t xml:space="preserve"> </w:t>
      </w:r>
      <w:r w:rsidR="00926F5D" w:rsidRPr="009A0323">
        <w:rPr>
          <w:rFonts w:ascii="Times New Roman" w:hAnsi="Times New Roman" w:cs="Times New Roman"/>
          <w:sz w:val="24"/>
          <w:szCs w:val="24"/>
        </w:rPr>
        <w:t>enviado</w:t>
      </w:r>
      <w:r w:rsidR="00926F5D" w:rsidRPr="00E31505">
        <w:rPr>
          <w:rFonts w:ascii="Times New Roman" w:hAnsi="Times New Roman" w:cs="Times New Roman"/>
          <w:sz w:val="24"/>
          <w:szCs w:val="24"/>
        </w:rPr>
        <w:t xml:space="preserve"> o Termo de Consentimento Livre e Esclarecido (TCLE) </w:t>
      </w:r>
      <w:r w:rsidR="00793CA3">
        <w:rPr>
          <w:rFonts w:ascii="Times New Roman" w:hAnsi="Times New Roman" w:cs="Times New Roman"/>
          <w:sz w:val="24"/>
          <w:szCs w:val="24"/>
        </w:rPr>
        <w:t>(APÊNDICE B)</w:t>
      </w:r>
      <w:r w:rsidR="00B10B46" w:rsidRPr="00E31505">
        <w:rPr>
          <w:rFonts w:ascii="Times New Roman" w:hAnsi="Times New Roman" w:cs="Times New Roman"/>
          <w:sz w:val="24"/>
          <w:szCs w:val="24"/>
        </w:rPr>
        <w:t xml:space="preserve"> </w:t>
      </w:r>
      <w:r w:rsidR="00926F5D" w:rsidRPr="00E31505">
        <w:rPr>
          <w:rFonts w:ascii="Times New Roman" w:hAnsi="Times New Roman" w:cs="Times New Roman"/>
          <w:sz w:val="24"/>
          <w:szCs w:val="24"/>
        </w:rPr>
        <w:t>para participação na pesquisa</w:t>
      </w:r>
      <w:r w:rsidR="00C40922" w:rsidRPr="00E31505">
        <w:rPr>
          <w:rFonts w:ascii="Times New Roman" w:hAnsi="Times New Roman" w:cs="Times New Roman"/>
          <w:sz w:val="24"/>
          <w:szCs w:val="24"/>
        </w:rPr>
        <w:t xml:space="preserve"> e solicitad</w:t>
      </w:r>
      <w:r w:rsidR="000957AF">
        <w:rPr>
          <w:rFonts w:ascii="Times New Roman" w:hAnsi="Times New Roman" w:cs="Times New Roman"/>
          <w:sz w:val="24"/>
          <w:szCs w:val="24"/>
        </w:rPr>
        <w:t>a a</w:t>
      </w:r>
      <w:r w:rsidR="00C40922" w:rsidRPr="00E31505">
        <w:rPr>
          <w:rFonts w:ascii="Times New Roman" w:hAnsi="Times New Roman" w:cs="Times New Roman"/>
          <w:sz w:val="24"/>
          <w:szCs w:val="24"/>
        </w:rPr>
        <w:t xml:space="preserve"> devolução em um prazo de </w:t>
      </w:r>
      <w:r w:rsidR="00613359" w:rsidRPr="00E31505">
        <w:rPr>
          <w:rFonts w:ascii="Times New Roman" w:hAnsi="Times New Roman" w:cs="Times New Roman"/>
          <w:sz w:val="24"/>
          <w:szCs w:val="24"/>
        </w:rPr>
        <w:t xml:space="preserve">até </w:t>
      </w:r>
      <w:r w:rsidR="00A17859" w:rsidRPr="00E31505">
        <w:rPr>
          <w:rFonts w:ascii="Times New Roman" w:hAnsi="Times New Roman" w:cs="Times New Roman"/>
          <w:sz w:val="24"/>
          <w:szCs w:val="24"/>
        </w:rPr>
        <w:t xml:space="preserve">dez </w:t>
      </w:r>
      <w:r w:rsidR="00C40922" w:rsidRPr="00E31505">
        <w:rPr>
          <w:rFonts w:ascii="Times New Roman" w:hAnsi="Times New Roman" w:cs="Times New Roman"/>
          <w:sz w:val="24"/>
          <w:szCs w:val="24"/>
        </w:rPr>
        <w:t>dias</w:t>
      </w:r>
      <w:r w:rsidR="00926F5D" w:rsidRPr="00E31505">
        <w:rPr>
          <w:rFonts w:ascii="Times New Roman" w:hAnsi="Times New Roman" w:cs="Times New Roman"/>
          <w:sz w:val="24"/>
          <w:szCs w:val="24"/>
        </w:rPr>
        <w:t xml:space="preserve">. </w:t>
      </w:r>
    </w:p>
    <w:p w14:paraId="6729CC25" w14:textId="15ED8299" w:rsidR="00F10701" w:rsidRDefault="00B10B46" w:rsidP="00F10701">
      <w:pPr>
        <w:autoSpaceDE w:val="0"/>
        <w:autoSpaceDN w:val="0"/>
        <w:adjustRightInd w:val="0"/>
        <w:spacing w:line="360" w:lineRule="auto"/>
        <w:ind w:firstLine="708"/>
        <w:rPr>
          <w:rFonts w:ascii="Times New Roman" w:hAnsi="Times New Roman" w:cs="Times New Roman"/>
          <w:sz w:val="24"/>
          <w:szCs w:val="24"/>
        </w:rPr>
      </w:pPr>
      <w:r w:rsidRPr="00E31505">
        <w:rPr>
          <w:rFonts w:ascii="Times New Roman" w:hAnsi="Times New Roman" w:cs="Times New Roman"/>
          <w:sz w:val="24"/>
          <w:szCs w:val="24"/>
        </w:rPr>
        <w:t>Foi</w:t>
      </w:r>
      <w:r w:rsidR="00F10701" w:rsidRPr="00E31505">
        <w:rPr>
          <w:rFonts w:ascii="Times New Roman" w:hAnsi="Times New Roman" w:cs="Times New Roman"/>
          <w:sz w:val="24"/>
          <w:szCs w:val="24"/>
        </w:rPr>
        <w:t xml:space="preserve"> considerado que o número de juízes p</w:t>
      </w:r>
      <w:r w:rsidRPr="00E31505">
        <w:rPr>
          <w:rFonts w:ascii="Times New Roman" w:hAnsi="Times New Roman" w:cs="Times New Roman"/>
          <w:sz w:val="24"/>
          <w:szCs w:val="24"/>
        </w:rPr>
        <w:t>udesse</w:t>
      </w:r>
      <w:r w:rsidR="00F10701" w:rsidRPr="00E31505">
        <w:rPr>
          <w:rFonts w:ascii="Times New Roman" w:hAnsi="Times New Roman" w:cs="Times New Roman"/>
          <w:sz w:val="24"/>
          <w:szCs w:val="24"/>
        </w:rPr>
        <w:t xml:space="preserve"> sofrer redução durante a pesquisa</w:t>
      </w:r>
      <w:r w:rsidR="000957AF">
        <w:rPr>
          <w:rFonts w:ascii="Times New Roman" w:hAnsi="Times New Roman" w:cs="Times New Roman"/>
          <w:sz w:val="24"/>
          <w:szCs w:val="24"/>
        </w:rPr>
        <w:t>.</w:t>
      </w:r>
      <w:r w:rsidR="00F10701" w:rsidRPr="00E31505">
        <w:rPr>
          <w:rFonts w:ascii="Times New Roman" w:hAnsi="Times New Roman" w:cs="Times New Roman"/>
          <w:sz w:val="24"/>
          <w:szCs w:val="24"/>
        </w:rPr>
        <w:t xml:space="preserve"> </w:t>
      </w:r>
      <w:r w:rsidR="000957AF">
        <w:rPr>
          <w:rFonts w:ascii="Times New Roman" w:hAnsi="Times New Roman" w:cs="Times New Roman"/>
          <w:sz w:val="24"/>
          <w:szCs w:val="24"/>
        </w:rPr>
        <w:t>P</w:t>
      </w:r>
      <w:r w:rsidR="00F10701" w:rsidRPr="00E31505">
        <w:rPr>
          <w:rFonts w:ascii="Times New Roman" w:hAnsi="Times New Roman" w:cs="Times New Roman"/>
          <w:sz w:val="24"/>
          <w:szCs w:val="24"/>
        </w:rPr>
        <w:t>ortanto</w:t>
      </w:r>
      <w:r w:rsidR="000957AF">
        <w:rPr>
          <w:rFonts w:ascii="Times New Roman" w:hAnsi="Times New Roman" w:cs="Times New Roman"/>
          <w:sz w:val="24"/>
          <w:szCs w:val="24"/>
        </w:rPr>
        <w:t>,</w:t>
      </w:r>
      <w:r w:rsidR="00F10701" w:rsidRPr="00E31505">
        <w:rPr>
          <w:rFonts w:ascii="Times New Roman" w:hAnsi="Times New Roman" w:cs="Times New Roman"/>
          <w:sz w:val="24"/>
          <w:szCs w:val="24"/>
        </w:rPr>
        <w:t xml:space="preserve"> </w:t>
      </w:r>
      <w:r w:rsidRPr="00E31505">
        <w:rPr>
          <w:rFonts w:ascii="Times New Roman" w:hAnsi="Times New Roman" w:cs="Times New Roman"/>
          <w:sz w:val="24"/>
          <w:szCs w:val="24"/>
        </w:rPr>
        <w:t>foram</w:t>
      </w:r>
      <w:r w:rsidR="00F10701" w:rsidRPr="00E31505">
        <w:rPr>
          <w:rFonts w:ascii="Times New Roman" w:hAnsi="Times New Roman" w:cs="Times New Roman"/>
          <w:sz w:val="24"/>
          <w:szCs w:val="24"/>
        </w:rPr>
        <w:t xml:space="preserve"> excluídos aqueles que não responderem ao contato inicial e os </w:t>
      </w:r>
      <w:r w:rsidR="006A09EB" w:rsidRPr="00E31505">
        <w:rPr>
          <w:rFonts w:ascii="Times New Roman" w:hAnsi="Times New Roman" w:cs="Times New Roman"/>
          <w:sz w:val="24"/>
          <w:szCs w:val="24"/>
        </w:rPr>
        <w:t xml:space="preserve">que </w:t>
      </w:r>
      <w:r w:rsidR="00F10701" w:rsidRPr="00E31505">
        <w:rPr>
          <w:rFonts w:ascii="Times New Roman" w:hAnsi="Times New Roman" w:cs="Times New Roman"/>
          <w:sz w:val="24"/>
          <w:szCs w:val="24"/>
        </w:rPr>
        <w:t>não puderem participar de todas as rodadas necessárias para validação do instrumento. Para aumen</w:t>
      </w:r>
      <w:r w:rsidR="006A09EB" w:rsidRPr="00E31505">
        <w:rPr>
          <w:rFonts w:ascii="Times New Roman" w:hAnsi="Times New Roman" w:cs="Times New Roman"/>
          <w:sz w:val="24"/>
          <w:szCs w:val="24"/>
        </w:rPr>
        <w:t xml:space="preserve">tar as chances de adesão, </w:t>
      </w:r>
      <w:r w:rsidRPr="00E31505">
        <w:rPr>
          <w:rFonts w:ascii="Times New Roman" w:hAnsi="Times New Roman" w:cs="Times New Roman"/>
          <w:sz w:val="24"/>
          <w:szCs w:val="24"/>
        </w:rPr>
        <w:t>foi</w:t>
      </w:r>
      <w:r w:rsidR="006A09EB" w:rsidRPr="00E31505">
        <w:rPr>
          <w:rFonts w:ascii="Times New Roman" w:hAnsi="Times New Roman" w:cs="Times New Roman"/>
          <w:sz w:val="24"/>
          <w:szCs w:val="24"/>
        </w:rPr>
        <w:t xml:space="preserve"> feita uma segunda tentativa de contato</w:t>
      </w:r>
      <w:r w:rsidR="00E74C70">
        <w:rPr>
          <w:rFonts w:ascii="Times New Roman" w:hAnsi="Times New Roman" w:cs="Times New Roman"/>
          <w:sz w:val="24"/>
          <w:szCs w:val="24"/>
        </w:rPr>
        <w:t>,</w:t>
      </w:r>
      <w:r w:rsidR="006A09EB" w:rsidRPr="00E31505">
        <w:rPr>
          <w:rFonts w:ascii="Times New Roman" w:hAnsi="Times New Roman" w:cs="Times New Roman"/>
          <w:sz w:val="24"/>
          <w:szCs w:val="24"/>
        </w:rPr>
        <w:t xml:space="preserve"> após dez dias da primeira abordagem. </w:t>
      </w:r>
      <w:r w:rsidR="00E74C70">
        <w:rPr>
          <w:rFonts w:ascii="Times New Roman" w:hAnsi="Times New Roman" w:cs="Times New Roman"/>
          <w:sz w:val="24"/>
          <w:szCs w:val="24"/>
        </w:rPr>
        <w:t>Depois</w:t>
      </w:r>
      <w:r w:rsidR="006A09EB" w:rsidRPr="00E31505">
        <w:rPr>
          <w:rFonts w:ascii="Times New Roman" w:hAnsi="Times New Roman" w:cs="Times New Roman"/>
          <w:sz w:val="24"/>
          <w:szCs w:val="24"/>
        </w:rPr>
        <w:t xml:space="preserve"> </w:t>
      </w:r>
      <w:r w:rsidR="00E74C70">
        <w:rPr>
          <w:rFonts w:ascii="Times New Roman" w:hAnsi="Times New Roman" w:cs="Times New Roman"/>
          <w:sz w:val="24"/>
          <w:szCs w:val="24"/>
        </w:rPr>
        <w:t>d</w:t>
      </w:r>
      <w:r w:rsidR="006A09EB" w:rsidRPr="00E31505">
        <w:rPr>
          <w:rFonts w:ascii="Times New Roman" w:hAnsi="Times New Roman" w:cs="Times New Roman"/>
          <w:sz w:val="24"/>
          <w:szCs w:val="24"/>
        </w:rPr>
        <w:t xml:space="preserve">isso, a </w:t>
      </w:r>
      <w:r w:rsidR="00F10701" w:rsidRPr="00E31505">
        <w:rPr>
          <w:rFonts w:ascii="Times New Roman" w:hAnsi="Times New Roman" w:cs="Times New Roman"/>
          <w:sz w:val="24"/>
          <w:szCs w:val="24"/>
        </w:rPr>
        <w:t>ausência de resposta configur</w:t>
      </w:r>
      <w:r w:rsidRPr="00E31505">
        <w:rPr>
          <w:rFonts w:ascii="Times New Roman" w:hAnsi="Times New Roman" w:cs="Times New Roman"/>
          <w:sz w:val="24"/>
          <w:szCs w:val="24"/>
        </w:rPr>
        <w:t>ou</w:t>
      </w:r>
      <w:r w:rsidR="00F10701" w:rsidRPr="00E31505">
        <w:rPr>
          <w:rFonts w:ascii="Times New Roman" w:hAnsi="Times New Roman" w:cs="Times New Roman"/>
          <w:sz w:val="24"/>
          <w:szCs w:val="24"/>
        </w:rPr>
        <w:t xml:space="preserve"> </w:t>
      </w:r>
      <w:r w:rsidR="00E74C70">
        <w:rPr>
          <w:rFonts w:ascii="Times New Roman" w:hAnsi="Times New Roman" w:cs="Times New Roman"/>
          <w:sz w:val="24"/>
          <w:szCs w:val="24"/>
        </w:rPr>
        <w:t>a</w:t>
      </w:r>
      <w:r w:rsidR="00F10701" w:rsidRPr="00E31505">
        <w:rPr>
          <w:rFonts w:ascii="Times New Roman" w:hAnsi="Times New Roman" w:cs="Times New Roman"/>
          <w:sz w:val="24"/>
          <w:szCs w:val="24"/>
        </w:rPr>
        <w:t xml:space="preserve"> impossibilidade na participação do processo de avaliação. </w:t>
      </w:r>
    </w:p>
    <w:p w14:paraId="31189AC6" w14:textId="0FCC0ACC" w:rsidR="009A0140" w:rsidRPr="00E31505" w:rsidRDefault="009A0140" w:rsidP="009A0140">
      <w:pPr>
        <w:autoSpaceDE w:val="0"/>
        <w:autoSpaceDN w:val="0"/>
        <w:adjustRightInd w:val="0"/>
        <w:spacing w:line="360" w:lineRule="auto"/>
        <w:ind w:firstLine="708"/>
        <w:rPr>
          <w:rFonts w:ascii="Times New Roman" w:hAnsi="Times New Roman" w:cs="Times New Roman"/>
          <w:sz w:val="24"/>
          <w:szCs w:val="24"/>
        </w:rPr>
      </w:pPr>
      <w:r>
        <w:rPr>
          <w:rFonts w:ascii="Times New Roman" w:hAnsi="Times New Roman" w:cs="Times New Roman"/>
          <w:sz w:val="24"/>
          <w:szCs w:val="24"/>
        </w:rPr>
        <w:t>Assim, p</w:t>
      </w:r>
      <w:r w:rsidRPr="00E31505">
        <w:rPr>
          <w:rFonts w:ascii="Times New Roman" w:hAnsi="Times New Roman" w:cs="Times New Roman"/>
          <w:sz w:val="24"/>
          <w:szCs w:val="24"/>
        </w:rPr>
        <w:t>ara essa validação, inicialmente</w:t>
      </w:r>
      <w:r w:rsidR="00E74C70">
        <w:rPr>
          <w:rFonts w:ascii="Times New Roman" w:hAnsi="Times New Roman" w:cs="Times New Roman"/>
          <w:sz w:val="24"/>
          <w:szCs w:val="24"/>
        </w:rPr>
        <w:t>,</w:t>
      </w:r>
      <w:r w:rsidRPr="00E31505">
        <w:rPr>
          <w:rFonts w:ascii="Times New Roman" w:hAnsi="Times New Roman" w:cs="Times New Roman"/>
          <w:sz w:val="24"/>
          <w:szCs w:val="24"/>
        </w:rPr>
        <w:t xml:space="preserve"> foram convidados 45 juízes, com uma adesão de 11 participantes</w:t>
      </w:r>
      <w:r w:rsidR="006A378E">
        <w:rPr>
          <w:rFonts w:ascii="Times New Roman" w:hAnsi="Times New Roman" w:cs="Times New Roman"/>
          <w:sz w:val="24"/>
          <w:szCs w:val="24"/>
        </w:rPr>
        <w:t xml:space="preserve"> (</w:t>
      </w:r>
      <w:r w:rsidR="00FC544D">
        <w:rPr>
          <w:rFonts w:ascii="Times New Roman" w:hAnsi="Times New Roman" w:cs="Times New Roman"/>
          <w:sz w:val="24"/>
          <w:szCs w:val="24"/>
        </w:rPr>
        <w:t>0</w:t>
      </w:r>
      <w:r w:rsidR="006A378E">
        <w:rPr>
          <w:rFonts w:ascii="Times New Roman" w:hAnsi="Times New Roman" w:cs="Times New Roman"/>
          <w:sz w:val="24"/>
          <w:szCs w:val="24"/>
        </w:rPr>
        <w:t xml:space="preserve">9 juízes com Mestrado/Doutorado e </w:t>
      </w:r>
      <w:r w:rsidR="00FC544D">
        <w:rPr>
          <w:rFonts w:ascii="Times New Roman" w:hAnsi="Times New Roman" w:cs="Times New Roman"/>
          <w:sz w:val="24"/>
          <w:szCs w:val="24"/>
        </w:rPr>
        <w:t>0</w:t>
      </w:r>
      <w:r w:rsidR="006A378E">
        <w:rPr>
          <w:rFonts w:ascii="Times New Roman" w:hAnsi="Times New Roman" w:cs="Times New Roman"/>
          <w:sz w:val="24"/>
          <w:szCs w:val="24"/>
        </w:rPr>
        <w:t>2 profissionais do serviço</w:t>
      </w:r>
      <w:r w:rsidR="002274F0">
        <w:rPr>
          <w:rFonts w:ascii="Times New Roman" w:hAnsi="Times New Roman" w:cs="Times New Roman"/>
          <w:sz w:val="24"/>
          <w:szCs w:val="24"/>
        </w:rPr>
        <w:t xml:space="preserve"> hospitalar</w:t>
      </w:r>
      <w:r w:rsidR="006A378E">
        <w:rPr>
          <w:rFonts w:ascii="Times New Roman" w:hAnsi="Times New Roman" w:cs="Times New Roman"/>
          <w:sz w:val="24"/>
          <w:szCs w:val="24"/>
        </w:rPr>
        <w:t>)</w:t>
      </w:r>
      <w:r w:rsidRPr="00E31505">
        <w:rPr>
          <w:rFonts w:ascii="Times New Roman" w:hAnsi="Times New Roman" w:cs="Times New Roman"/>
          <w:sz w:val="24"/>
          <w:szCs w:val="24"/>
        </w:rPr>
        <w:t xml:space="preserve"> até o final das duas rodadas necessárias para a pesquisa. Es</w:t>
      </w:r>
      <w:r w:rsidR="00E74C70">
        <w:rPr>
          <w:rFonts w:ascii="Times New Roman" w:hAnsi="Times New Roman" w:cs="Times New Roman"/>
          <w:sz w:val="24"/>
          <w:szCs w:val="24"/>
        </w:rPr>
        <w:t>s</w:t>
      </w:r>
      <w:r w:rsidRPr="00E31505">
        <w:rPr>
          <w:rFonts w:ascii="Times New Roman" w:hAnsi="Times New Roman" w:cs="Times New Roman"/>
          <w:sz w:val="24"/>
          <w:szCs w:val="24"/>
        </w:rPr>
        <w:t xml:space="preserve">e número está dentro de uma média recomendada para uma avaliação adequada de instrumentos na área da saúde (ALEXANDRE; COLUCI, 2011). </w:t>
      </w:r>
    </w:p>
    <w:p w14:paraId="4467689F" w14:textId="79CFEACD" w:rsidR="00926F5D" w:rsidRDefault="00926F5D" w:rsidP="00F87372">
      <w:pPr>
        <w:autoSpaceDE w:val="0"/>
        <w:autoSpaceDN w:val="0"/>
        <w:adjustRightInd w:val="0"/>
        <w:spacing w:line="360" w:lineRule="auto"/>
        <w:rPr>
          <w:rFonts w:ascii="Times New Roman" w:hAnsi="Times New Roman" w:cs="Times New Roman"/>
          <w:sz w:val="24"/>
          <w:szCs w:val="24"/>
        </w:rPr>
      </w:pPr>
      <w:r w:rsidRPr="00E31505">
        <w:rPr>
          <w:rFonts w:ascii="Times New Roman" w:hAnsi="Times New Roman" w:cs="Times New Roman"/>
          <w:sz w:val="24"/>
          <w:szCs w:val="24"/>
        </w:rPr>
        <w:tab/>
        <w:t>Após a</w:t>
      </w:r>
      <w:r w:rsidR="00CA43D4" w:rsidRPr="00E31505">
        <w:rPr>
          <w:rFonts w:ascii="Times New Roman" w:hAnsi="Times New Roman" w:cs="Times New Roman"/>
          <w:sz w:val="24"/>
          <w:szCs w:val="24"/>
        </w:rPr>
        <w:t>nuência dos juízes</w:t>
      </w:r>
      <w:r w:rsidR="0078030E">
        <w:rPr>
          <w:rFonts w:ascii="Times New Roman" w:hAnsi="Times New Roman" w:cs="Times New Roman"/>
          <w:sz w:val="24"/>
          <w:szCs w:val="24"/>
        </w:rPr>
        <w:t>, em 25 de julho de 2022</w:t>
      </w:r>
      <w:r w:rsidR="00037DD0">
        <w:rPr>
          <w:rFonts w:ascii="Times New Roman" w:hAnsi="Times New Roman" w:cs="Times New Roman"/>
          <w:sz w:val="24"/>
          <w:szCs w:val="24"/>
        </w:rPr>
        <w:t>,</w:t>
      </w:r>
      <w:r w:rsidR="00467F7D">
        <w:rPr>
          <w:rFonts w:ascii="Times New Roman" w:hAnsi="Times New Roman" w:cs="Times New Roman"/>
          <w:sz w:val="24"/>
          <w:szCs w:val="24"/>
        </w:rPr>
        <w:t xml:space="preserve"> foi iniciada a primeira rodada de validação através do envio de </w:t>
      </w:r>
      <w:r w:rsidRPr="00E31505">
        <w:rPr>
          <w:rFonts w:ascii="Times New Roman" w:hAnsi="Times New Roman" w:cs="Times New Roman"/>
          <w:sz w:val="24"/>
          <w:szCs w:val="24"/>
        </w:rPr>
        <w:t>dois documentos para preenchimento, também por meio el</w:t>
      </w:r>
      <w:r w:rsidR="00680884" w:rsidRPr="00E31505">
        <w:rPr>
          <w:rFonts w:ascii="Times New Roman" w:hAnsi="Times New Roman" w:cs="Times New Roman"/>
          <w:sz w:val="24"/>
          <w:szCs w:val="24"/>
        </w:rPr>
        <w:t xml:space="preserve">etrônico: a </w:t>
      </w:r>
      <w:r w:rsidR="00866592">
        <w:rPr>
          <w:rFonts w:ascii="Times New Roman" w:hAnsi="Times New Roman" w:cs="Times New Roman"/>
          <w:sz w:val="24"/>
          <w:szCs w:val="24"/>
        </w:rPr>
        <w:t xml:space="preserve">primeira </w:t>
      </w:r>
      <w:r w:rsidR="00680884" w:rsidRPr="00E31505">
        <w:rPr>
          <w:rFonts w:ascii="Times New Roman" w:hAnsi="Times New Roman" w:cs="Times New Roman"/>
          <w:sz w:val="24"/>
          <w:szCs w:val="24"/>
        </w:rPr>
        <w:t>versão construída do modelo lógico</w:t>
      </w:r>
      <w:r w:rsidR="00793CA3">
        <w:rPr>
          <w:rFonts w:ascii="Times New Roman" w:hAnsi="Times New Roman" w:cs="Times New Roman"/>
          <w:sz w:val="24"/>
          <w:szCs w:val="24"/>
        </w:rPr>
        <w:t xml:space="preserve"> (APÊNDICE C)</w:t>
      </w:r>
      <w:r w:rsidR="00680884" w:rsidRPr="00E31505">
        <w:rPr>
          <w:rFonts w:ascii="Times New Roman" w:hAnsi="Times New Roman" w:cs="Times New Roman"/>
          <w:sz w:val="24"/>
          <w:szCs w:val="24"/>
        </w:rPr>
        <w:t xml:space="preserve"> e da</w:t>
      </w:r>
      <w:r w:rsidRPr="00E31505">
        <w:rPr>
          <w:rFonts w:ascii="Times New Roman" w:hAnsi="Times New Roman" w:cs="Times New Roman"/>
          <w:sz w:val="24"/>
          <w:szCs w:val="24"/>
        </w:rPr>
        <w:t xml:space="preserve"> matriz avaliativa</w:t>
      </w:r>
      <w:r w:rsidR="00793CA3">
        <w:rPr>
          <w:rFonts w:ascii="Times New Roman" w:hAnsi="Times New Roman" w:cs="Times New Roman"/>
          <w:sz w:val="24"/>
          <w:szCs w:val="24"/>
        </w:rPr>
        <w:t xml:space="preserve"> (APÊNDICE D)</w:t>
      </w:r>
      <w:r w:rsidR="00B10B46" w:rsidRPr="00E31505">
        <w:rPr>
          <w:rFonts w:ascii="Times New Roman" w:hAnsi="Times New Roman" w:cs="Times New Roman"/>
          <w:sz w:val="24"/>
          <w:szCs w:val="24"/>
        </w:rPr>
        <w:t xml:space="preserve"> </w:t>
      </w:r>
      <w:r w:rsidRPr="00E31505">
        <w:rPr>
          <w:rFonts w:ascii="Times New Roman" w:hAnsi="Times New Roman" w:cs="Times New Roman"/>
          <w:sz w:val="24"/>
          <w:szCs w:val="24"/>
        </w:rPr>
        <w:t xml:space="preserve">e o </w:t>
      </w:r>
      <w:r w:rsidR="0049240D" w:rsidRPr="00E31505">
        <w:rPr>
          <w:rFonts w:ascii="Times New Roman" w:hAnsi="Times New Roman" w:cs="Times New Roman"/>
          <w:sz w:val="24"/>
          <w:szCs w:val="24"/>
        </w:rPr>
        <w:t>questionário</w:t>
      </w:r>
      <w:r w:rsidR="001618F0" w:rsidRPr="00E31505">
        <w:rPr>
          <w:rFonts w:ascii="Times New Roman" w:hAnsi="Times New Roman" w:cs="Times New Roman"/>
          <w:sz w:val="24"/>
          <w:szCs w:val="24"/>
        </w:rPr>
        <w:t xml:space="preserve"> </w:t>
      </w:r>
      <w:r w:rsidR="00F10F75">
        <w:rPr>
          <w:rFonts w:ascii="Times New Roman" w:hAnsi="Times New Roman" w:cs="Times New Roman"/>
          <w:sz w:val="24"/>
          <w:szCs w:val="24"/>
        </w:rPr>
        <w:t xml:space="preserve">de </w:t>
      </w:r>
      <w:r w:rsidR="004114DA">
        <w:rPr>
          <w:rFonts w:ascii="Times New Roman" w:hAnsi="Times New Roman" w:cs="Times New Roman"/>
          <w:sz w:val="24"/>
          <w:szCs w:val="24"/>
        </w:rPr>
        <w:t>validação para os juízes</w:t>
      </w:r>
      <w:r w:rsidR="00793CA3">
        <w:rPr>
          <w:rFonts w:ascii="Times New Roman" w:hAnsi="Times New Roman" w:cs="Times New Roman"/>
          <w:sz w:val="24"/>
          <w:szCs w:val="24"/>
        </w:rPr>
        <w:t xml:space="preserve"> (APÊNDICE E)</w:t>
      </w:r>
      <w:r w:rsidR="009A0140">
        <w:rPr>
          <w:rFonts w:ascii="Times New Roman" w:hAnsi="Times New Roman" w:cs="Times New Roman"/>
          <w:sz w:val="24"/>
          <w:szCs w:val="24"/>
        </w:rPr>
        <w:t xml:space="preserve"> com </w:t>
      </w:r>
      <w:r w:rsidR="00403F5D" w:rsidRPr="00E31505">
        <w:rPr>
          <w:rFonts w:ascii="Times New Roman" w:hAnsi="Times New Roman" w:cs="Times New Roman"/>
          <w:sz w:val="24"/>
          <w:szCs w:val="24"/>
        </w:rPr>
        <w:t>instruções sobr</w:t>
      </w:r>
      <w:r w:rsidR="00613359" w:rsidRPr="00E31505">
        <w:rPr>
          <w:rFonts w:ascii="Times New Roman" w:hAnsi="Times New Roman" w:cs="Times New Roman"/>
          <w:sz w:val="24"/>
          <w:szCs w:val="24"/>
        </w:rPr>
        <w:t xml:space="preserve">e como proceder </w:t>
      </w:r>
      <w:r w:rsidR="00BA70E7" w:rsidRPr="00E31505">
        <w:rPr>
          <w:rFonts w:ascii="Times New Roman" w:hAnsi="Times New Roman" w:cs="Times New Roman"/>
          <w:sz w:val="24"/>
          <w:szCs w:val="24"/>
        </w:rPr>
        <w:t>à</w:t>
      </w:r>
      <w:r w:rsidR="00613359" w:rsidRPr="00E31505">
        <w:rPr>
          <w:rFonts w:ascii="Times New Roman" w:hAnsi="Times New Roman" w:cs="Times New Roman"/>
          <w:sz w:val="24"/>
          <w:szCs w:val="24"/>
        </w:rPr>
        <w:t xml:space="preserve"> avaliação e a forma</w:t>
      </w:r>
      <w:r w:rsidR="00403F5D" w:rsidRPr="00E31505">
        <w:rPr>
          <w:rFonts w:ascii="Times New Roman" w:hAnsi="Times New Roman" w:cs="Times New Roman"/>
          <w:sz w:val="24"/>
          <w:szCs w:val="24"/>
        </w:rPr>
        <w:t xml:space="preserve"> de preenchimento. </w:t>
      </w:r>
      <w:r w:rsidR="00B10B46" w:rsidRPr="00E31505">
        <w:rPr>
          <w:rFonts w:ascii="Times New Roman" w:hAnsi="Times New Roman" w:cs="Times New Roman"/>
          <w:sz w:val="24"/>
          <w:szCs w:val="24"/>
        </w:rPr>
        <w:t>Foi</w:t>
      </w:r>
      <w:r w:rsidRPr="00E31505">
        <w:rPr>
          <w:rFonts w:ascii="Times New Roman" w:hAnsi="Times New Roman" w:cs="Times New Roman"/>
          <w:sz w:val="24"/>
          <w:szCs w:val="24"/>
        </w:rPr>
        <w:t xml:space="preserve"> sol</w:t>
      </w:r>
      <w:r w:rsidR="00613359" w:rsidRPr="00E31505">
        <w:rPr>
          <w:rFonts w:ascii="Times New Roman" w:hAnsi="Times New Roman" w:cs="Times New Roman"/>
          <w:sz w:val="24"/>
          <w:szCs w:val="24"/>
        </w:rPr>
        <w:t>icitado um prazo de até quinze</w:t>
      </w:r>
      <w:r w:rsidRPr="00E31505">
        <w:rPr>
          <w:rFonts w:ascii="Times New Roman" w:hAnsi="Times New Roman" w:cs="Times New Roman"/>
          <w:sz w:val="24"/>
          <w:szCs w:val="24"/>
        </w:rPr>
        <w:t xml:space="preserve"> dias para preenchimento e devolução por part</w:t>
      </w:r>
      <w:r w:rsidR="00510067" w:rsidRPr="00E31505">
        <w:rPr>
          <w:rFonts w:ascii="Times New Roman" w:hAnsi="Times New Roman" w:cs="Times New Roman"/>
          <w:sz w:val="24"/>
          <w:szCs w:val="24"/>
        </w:rPr>
        <w:t>e dos participantes do estudo</w:t>
      </w:r>
      <w:r w:rsidR="00613359" w:rsidRPr="00E31505">
        <w:rPr>
          <w:rFonts w:ascii="Times New Roman" w:hAnsi="Times New Roman" w:cs="Times New Roman"/>
          <w:sz w:val="24"/>
          <w:szCs w:val="24"/>
        </w:rPr>
        <w:t>,</w:t>
      </w:r>
      <w:r w:rsidR="0078030E">
        <w:rPr>
          <w:rFonts w:ascii="Times New Roman" w:hAnsi="Times New Roman" w:cs="Times New Roman"/>
          <w:sz w:val="24"/>
          <w:szCs w:val="24"/>
        </w:rPr>
        <w:t xml:space="preserve"> em cada rodada.</w:t>
      </w:r>
    </w:p>
    <w:p w14:paraId="47045A91" w14:textId="30C48AC6" w:rsidR="00BA70E7" w:rsidRPr="00E31505" w:rsidRDefault="00BA70E7" w:rsidP="00BA70E7">
      <w:pPr>
        <w:autoSpaceDE w:val="0"/>
        <w:autoSpaceDN w:val="0"/>
        <w:adjustRightInd w:val="0"/>
        <w:spacing w:line="360" w:lineRule="auto"/>
        <w:ind w:firstLine="708"/>
        <w:rPr>
          <w:rFonts w:ascii="Times New Roman" w:hAnsi="Times New Roman" w:cs="Times New Roman"/>
          <w:sz w:val="24"/>
        </w:rPr>
      </w:pPr>
      <w:r>
        <w:rPr>
          <w:rFonts w:ascii="Times New Roman" w:hAnsi="Times New Roman" w:cs="Times New Roman"/>
          <w:sz w:val="24"/>
        </w:rPr>
        <w:t xml:space="preserve">Ao final da primeira </w:t>
      </w:r>
      <w:r w:rsidRPr="00E31505">
        <w:rPr>
          <w:rFonts w:ascii="Times New Roman" w:hAnsi="Times New Roman" w:cs="Times New Roman"/>
          <w:sz w:val="24"/>
        </w:rPr>
        <w:t xml:space="preserve">rodada, com a devolutiva dos instrumentos avaliados aos pesquisadores, foram realizados os cálculos de concordância e executadas as alterações consideradas pertinentes no instrumento, com base nos referenciais basilares, a fim de garantir a adequada validação de conteúdo. </w:t>
      </w:r>
      <w:r w:rsidRPr="00E31505">
        <w:rPr>
          <w:rFonts w:ascii="Times New Roman" w:hAnsi="Times New Roman" w:cs="Times New Roman"/>
          <w:sz w:val="24"/>
          <w:szCs w:val="24"/>
        </w:rPr>
        <w:t xml:space="preserve">É importante destacar que além dos dados quantitativos, os apontamentos dos juízes também foram criteriosamente considerados e comparados à literatura estruturante </w:t>
      </w:r>
      <w:r w:rsidRPr="00E31505">
        <w:rPr>
          <w:rFonts w:ascii="Times New Roman" w:hAnsi="Times New Roman" w:cs="Times New Roman"/>
          <w:sz w:val="24"/>
        </w:rPr>
        <w:t>(</w:t>
      </w:r>
      <w:r w:rsidRPr="00E31505">
        <w:rPr>
          <w:rFonts w:ascii="Times New Roman" w:hAnsi="Times New Roman" w:cs="Times New Roman"/>
          <w:sz w:val="24"/>
          <w:szCs w:val="24"/>
        </w:rPr>
        <w:t xml:space="preserve">ALEXANDRE; COLUCI, 2011; </w:t>
      </w:r>
      <w:r w:rsidRPr="00E31505">
        <w:rPr>
          <w:rFonts w:ascii="Times New Roman" w:hAnsi="Times New Roman" w:cs="Times New Roman"/>
          <w:sz w:val="24"/>
        </w:rPr>
        <w:t>WRIGHT; GIOVANAZZO, 2000).</w:t>
      </w:r>
    </w:p>
    <w:p w14:paraId="49127BB2" w14:textId="56908804" w:rsidR="0078030E" w:rsidRPr="00E31505" w:rsidRDefault="000F7C26" w:rsidP="00BA70E7">
      <w:pPr>
        <w:autoSpaceDE w:val="0"/>
        <w:autoSpaceDN w:val="0"/>
        <w:adjustRightInd w:val="0"/>
        <w:spacing w:line="360" w:lineRule="auto"/>
        <w:ind w:firstLine="708"/>
        <w:rPr>
          <w:rFonts w:ascii="Times New Roman" w:eastAsia="Calibri" w:hAnsi="Times New Roman" w:cs="Times New Roman"/>
          <w:sz w:val="24"/>
          <w:szCs w:val="24"/>
        </w:rPr>
      </w:pPr>
      <w:r>
        <w:rPr>
          <w:rFonts w:ascii="Times New Roman" w:hAnsi="Times New Roman" w:cs="Times New Roman"/>
          <w:sz w:val="24"/>
          <w:szCs w:val="24"/>
        </w:rPr>
        <w:lastRenderedPageBreak/>
        <w:t>Dessa forma,</w:t>
      </w:r>
      <w:r w:rsidR="00BA70E7">
        <w:rPr>
          <w:rFonts w:ascii="Times New Roman" w:hAnsi="Times New Roman" w:cs="Times New Roman"/>
          <w:sz w:val="24"/>
          <w:szCs w:val="24"/>
        </w:rPr>
        <w:t xml:space="preserve"> as adequações solicitadas no instrumento foram apreciadas </w:t>
      </w:r>
      <w:r w:rsidR="00DC0AF7">
        <w:rPr>
          <w:rFonts w:ascii="Times New Roman" w:hAnsi="Times New Roman" w:cs="Times New Roman"/>
          <w:sz w:val="24"/>
          <w:szCs w:val="24"/>
        </w:rPr>
        <w:t xml:space="preserve">e </w:t>
      </w:r>
      <w:r w:rsidR="00BA70E7">
        <w:rPr>
          <w:rFonts w:ascii="Times New Roman" w:hAnsi="Times New Roman" w:cs="Times New Roman"/>
          <w:sz w:val="24"/>
          <w:szCs w:val="24"/>
        </w:rPr>
        <w:t>realizadas</w:t>
      </w:r>
      <w:r w:rsidR="00DC0AF7">
        <w:rPr>
          <w:rFonts w:ascii="Times New Roman" w:hAnsi="Times New Roman" w:cs="Times New Roman"/>
          <w:sz w:val="24"/>
          <w:szCs w:val="24"/>
        </w:rPr>
        <w:t>. Após isso, e</w:t>
      </w:r>
      <w:r w:rsidR="00DD71B5">
        <w:rPr>
          <w:rFonts w:ascii="Times New Roman" w:eastAsia="Calibri" w:hAnsi="Times New Roman" w:cs="Times New Roman"/>
          <w:sz w:val="24"/>
          <w:szCs w:val="24"/>
        </w:rPr>
        <w:t>m</w:t>
      </w:r>
      <w:r w:rsidR="004E4779">
        <w:rPr>
          <w:rFonts w:ascii="Times New Roman" w:eastAsia="Calibri" w:hAnsi="Times New Roman" w:cs="Times New Roman"/>
          <w:sz w:val="24"/>
          <w:szCs w:val="24"/>
        </w:rPr>
        <w:t xml:space="preserve"> </w:t>
      </w:r>
      <w:r w:rsidR="0078030E">
        <w:rPr>
          <w:rFonts w:ascii="Times New Roman" w:eastAsia="Calibri" w:hAnsi="Times New Roman" w:cs="Times New Roman"/>
          <w:sz w:val="24"/>
          <w:szCs w:val="24"/>
        </w:rPr>
        <w:t>12 de outubro de 2022</w:t>
      </w:r>
      <w:r w:rsidR="00E92812">
        <w:rPr>
          <w:rFonts w:ascii="Times New Roman" w:eastAsia="Calibri" w:hAnsi="Times New Roman" w:cs="Times New Roman"/>
          <w:sz w:val="24"/>
          <w:szCs w:val="24"/>
        </w:rPr>
        <w:t>,</w:t>
      </w:r>
      <w:r w:rsidR="0078030E">
        <w:rPr>
          <w:rFonts w:ascii="Times New Roman" w:eastAsia="Calibri" w:hAnsi="Times New Roman" w:cs="Times New Roman"/>
          <w:sz w:val="24"/>
          <w:szCs w:val="24"/>
        </w:rPr>
        <w:t xml:space="preserve"> </w:t>
      </w:r>
      <w:r w:rsidR="0078030E" w:rsidRPr="00E31505">
        <w:rPr>
          <w:rFonts w:ascii="Times New Roman" w:eastAsia="Calibri" w:hAnsi="Times New Roman" w:cs="Times New Roman"/>
          <w:sz w:val="24"/>
          <w:szCs w:val="24"/>
        </w:rPr>
        <w:t>o instrumento foi enviado</w:t>
      </w:r>
      <w:r w:rsidR="00173EA1">
        <w:rPr>
          <w:rFonts w:ascii="Times New Roman" w:eastAsia="Calibri" w:hAnsi="Times New Roman" w:cs="Times New Roman"/>
          <w:sz w:val="24"/>
          <w:szCs w:val="24"/>
        </w:rPr>
        <w:t xml:space="preserve"> novamente</w:t>
      </w:r>
      <w:r w:rsidR="0078030E" w:rsidRPr="00E31505">
        <w:rPr>
          <w:rFonts w:ascii="Times New Roman" w:eastAsia="Calibri" w:hAnsi="Times New Roman" w:cs="Times New Roman"/>
          <w:sz w:val="24"/>
          <w:szCs w:val="24"/>
        </w:rPr>
        <w:t xml:space="preserve"> aos juízes para a segunda rodada de avaliação, com</w:t>
      </w:r>
      <w:r w:rsidR="008F3850">
        <w:rPr>
          <w:rFonts w:ascii="Times New Roman" w:eastAsia="Calibri" w:hAnsi="Times New Roman" w:cs="Times New Roman"/>
          <w:sz w:val="24"/>
          <w:szCs w:val="24"/>
        </w:rPr>
        <w:t xml:space="preserve"> o</w:t>
      </w:r>
      <w:r w:rsidR="0078030E" w:rsidRPr="00E31505">
        <w:rPr>
          <w:rFonts w:ascii="Times New Roman" w:eastAsia="Calibri" w:hAnsi="Times New Roman" w:cs="Times New Roman"/>
          <w:sz w:val="24"/>
          <w:szCs w:val="24"/>
        </w:rPr>
        <w:t xml:space="preserve"> objetivo de propiciar uma nova apreciação</w:t>
      </w:r>
      <w:r w:rsidR="008F3850">
        <w:rPr>
          <w:rFonts w:ascii="Times New Roman" w:eastAsia="Calibri" w:hAnsi="Times New Roman" w:cs="Times New Roman"/>
          <w:sz w:val="24"/>
          <w:szCs w:val="24"/>
        </w:rPr>
        <w:t>,</w:t>
      </w:r>
      <w:r w:rsidR="0078030E" w:rsidRPr="00E31505">
        <w:rPr>
          <w:rFonts w:ascii="Times New Roman" w:eastAsia="Calibri" w:hAnsi="Times New Roman" w:cs="Times New Roman"/>
          <w:sz w:val="24"/>
          <w:szCs w:val="24"/>
        </w:rPr>
        <w:t xml:space="preserve"> diante das modificações realizadas e</w:t>
      </w:r>
      <w:r w:rsidR="008F3850">
        <w:rPr>
          <w:rFonts w:ascii="Times New Roman" w:eastAsia="Calibri" w:hAnsi="Times New Roman" w:cs="Times New Roman"/>
          <w:sz w:val="24"/>
          <w:szCs w:val="24"/>
        </w:rPr>
        <w:t>,</w:t>
      </w:r>
      <w:r w:rsidR="0078030E" w:rsidRPr="00E31505">
        <w:rPr>
          <w:rFonts w:ascii="Times New Roman" w:eastAsia="Calibri" w:hAnsi="Times New Roman" w:cs="Times New Roman"/>
          <w:sz w:val="24"/>
          <w:szCs w:val="24"/>
        </w:rPr>
        <w:t xml:space="preserve"> consequentemente, ampliar o nível de concordância entre os especialistas. Os participantes puderam manter ou não as sugestões proferidas na primeira rodada, bem como fazer modificações na escala de concordância de cada item da matriz em questão. </w:t>
      </w:r>
    </w:p>
    <w:p w14:paraId="3916E547" w14:textId="77777777" w:rsidR="0015729A" w:rsidRDefault="0015729A" w:rsidP="001A1032">
      <w:pPr>
        <w:autoSpaceDE w:val="0"/>
        <w:autoSpaceDN w:val="0"/>
        <w:adjustRightInd w:val="0"/>
        <w:spacing w:line="360" w:lineRule="auto"/>
        <w:ind w:firstLine="708"/>
        <w:rPr>
          <w:rFonts w:ascii="Times New Roman" w:hAnsi="Times New Roman" w:cs="Times New Roman"/>
          <w:sz w:val="24"/>
          <w:szCs w:val="24"/>
        </w:rPr>
      </w:pPr>
    </w:p>
    <w:p w14:paraId="4725BC5A" w14:textId="53A9D381" w:rsidR="00AF0204" w:rsidRPr="00E31505" w:rsidRDefault="0089227B" w:rsidP="0076637F">
      <w:pPr>
        <w:autoSpaceDE w:val="0"/>
        <w:autoSpaceDN w:val="0"/>
        <w:adjustRightInd w:val="0"/>
        <w:spacing w:line="360" w:lineRule="auto"/>
        <w:rPr>
          <w:rFonts w:ascii="Times New Roman" w:hAnsi="Times New Roman" w:cs="Times New Roman"/>
          <w:b/>
          <w:sz w:val="24"/>
          <w:szCs w:val="24"/>
        </w:rPr>
      </w:pPr>
      <w:r w:rsidRPr="00E31505">
        <w:rPr>
          <w:rFonts w:ascii="Times New Roman" w:hAnsi="Times New Roman" w:cs="Times New Roman"/>
          <w:b/>
          <w:sz w:val="24"/>
          <w:szCs w:val="24"/>
        </w:rPr>
        <w:t>3</w:t>
      </w:r>
      <w:r w:rsidR="00962DC4" w:rsidRPr="00E31505">
        <w:rPr>
          <w:rFonts w:ascii="Times New Roman" w:hAnsi="Times New Roman" w:cs="Times New Roman"/>
          <w:b/>
          <w:sz w:val="24"/>
          <w:szCs w:val="24"/>
        </w:rPr>
        <w:t>.2.5</w:t>
      </w:r>
      <w:r w:rsidR="00843B50">
        <w:rPr>
          <w:rFonts w:ascii="Times New Roman" w:hAnsi="Times New Roman" w:cs="Times New Roman"/>
          <w:b/>
          <w:sz w:val="24"/>
          <w:szCs w:val="24"/>
        </w:rPr>
        <w:t>- Quarta</w:t>
      </w:r>
      <w:r w:rsidR="0076637F" w:rsidRPr="00E31505">
        <w:rPr>
          <w:rFonts w:ascii="Times New Roman" w:hAnsi="Times New Roman" w:cs="Times New Roman"/>
          <w:b/>
          <w:sz w:val="24"/>
          <w:szCs w:val="24"/>
        </w:rPr>
        <w:t xml:space="preserve"> </w:t>
      </w:r>
      <w:r w:rsidR="00843B50">
        <w:rPr>
          <w:rFonts w:ascii="Times New Roman" w:hAnsi="Times New Roman" w:cs="Times New Roman"/>
          <w:b/>
          <w:sz w:val="24"/>
          <w:szCs w:val="24"/>
        </w:rPr>
        <w:t>e</w:t>
      </w:r>
      <w:r w:rsidR="0076637F" w:rsidRPr="00E31505">
        <w:rPr>
          <w:rFonts w:ascii="Times New Roman" w:hAnsi="Times New Roman" w:cs="Times New Roman"/>
          <w:b/>
          <w:sz w:val="24"/>
          <w:szCs w:val="24"/>
        </w:rPr>
        <w:t>tapa</w:t>
      </w:r>
      <w:r w:rsidR="00AF0204" w:rsidRPr="00E31505">
        <w:rPr>
          <w:rFonts w:ascii="Times New Roman" w:hAnsi="Times New Roman" w:cs="Times New Roman"/>
          <w:b/>
          <w:sz w:val="24"/>
          <w:szCs w:val="24"/>
        </w:rPr>
        <w:t xml:space="preserve">: </w:t>
      </w:r>
      <w:r w:rsidR="007A7D9F" w:rsidRPr="00E31505">
        <w:rPr>
          <w:rFonts w:ascii="Times New Roman" w:hAnsi="Times New Roman" w:cs="Times New Roman"/>
          <w:b/>
          <w:sz w:val="24"/>
          <w:szCs w:val="24"/>
        </w:rPr>
        <w:t>a</w:t>
      </w:r>
      <w:r w:rsidR="00585ECB" w:rsidRPr="00E31505">
        <w:rPr>
          <w:rFonts w:ascii="Times New Roman" w:hAnsi="Times New Roman" w:cs="Times New Roman"/>
          <w:b/>
          <w:sz w:val="24"/>
          <w:szCs w:val="24"/>
        </w:rPr>
        <w:t>nálise</w:t>
      </w:r>
      <w:r w:rsidR="00C64C38" w:rsidRPr="00E31505">
        <w:rPr>
          <w:rFonts w:ascii="Times New Roman" w:hAnsi="Times New Roman" w:cs="Times New Roman"/>
          <w:b/>
          <w:sz w:val="24"/>
          <w:szCs w:val="24"/>
        </w:rPr>
        <w:t xml:space="preserve"> dos dados de validação do conteúdo</w:t>
      </w:r>
    </w:p>
    <w:p w14:paraId="1FF3582F" w14:textId="1D1AC0C2" w:rsidR="00BE7D2D" w:rsidRPr="00E31505" w:rsidRDefault="00926F5D" w:rsidP="00DD71B5">
      <w:pPr>
        <w:autoSpaceDE w:val="0"/>
        <w:autoSpaceDN w:val="0"/>
        <w:adjustRightInd w:val="0"/>
        <w:spacing w:line="360" w:lineRule="auto"/>
        <w:rPr>
          <w:rFonts w:ascii="Times New Roman" w:hAnsi="Times New Roman" w:cs="Times New Roman"/>
          <w:sz w:val="24"/>
          <w:szCs w:val="24"/>
        </w:rPr>
      </w:pPr>
      <w:r w:rsidRPr="00E31505">
        <w:rPr>
          <w:rFonts w:ascii="Times New Roman" w:hAnsi="Times New Roman" w:cs="Times New Roman"/>
          <w:sz w:val="24"/>
          <w:szCs w:val="24"/>
        </w:rPr>
        <w:tab/>
      </w:r>
      <w:r w:rsidR="00807EBB" w:rsidRPr="00E31505">
        <w:rPr>
          <w:rFonts w:ascii="Times New Roman" w:hAnsi="Times New Roman" w:cs="Times New Roman"/>
          <w:sz w:val="24"/>
          <w:szCs w:val="24"/>
        </w:rPr>
        <w:t>Após cada rodada, com a</w:t>
      </w:r>
      <w:r w:rsidRPr="00E31505">
        <w:rPr>
          <w:rFonts w:ascii="Times New Roman" w:hAnsi="Times New Roman" w:cs="Times New Roman"/>
          <w:sz w:val="24"/>
          <w:szCs w:val="24"/>
        </w:rPr>
        <w:t xml:space="preserve"> </w:t>
      </w:r>
      <w:r w:rsidR="00CA43D4" w:rsidRPr="00E31505">
        <w:rPr>
          <w:rFonts w:ascii="Times New Roman" w:hAnsi="Times New Roman" w:cs="Times New Roman"/>
          <w:sz w:val="24"/>
          <w:szCs w:val="24"/>
        </w:rPr>
        <w:t>devolução dos instrumentos</w:t>
      </w:r>
      <w:r w:rsidR="00807EBB" w:rsidRPr="00E31505">
        <w:rPr>
          <w:rFonts w:ascii="Times New Roman" w:hAnsi="Times New Roman" w:cs="Times New Roman"/>
          <w:sz w:val="24"/>
          <w:szCs w:val="24"/>
        </w:rPr>
        <w:t xml:space="preserve"> aos pesquisadores, </w:t>
      </w:r>
      <w:r w:rsidR="00B86004" w:rsidRPr="00E31505">
        <w:rPr>
          <w:rFonts w:ascii="Times New Roman" w:hAnsi="Times New Roman" w:cs="Times New Roman"/>
          <w:sz w:val="24"/>
          <w:szCs w:val="24"/>
        </w:rPr>
        <w:t>foram</w:t>
      </w:r>
      <w:r w:rsidR="00B27671" w:rsidRPr="00E31505">
        <w:rPr>
          <w:rFonts w:ascii="Times New Roman" w:hAnsi="Times New Roman" w:cs="Times New Roman"/>
          <w:sz w:val="24"/>
          <w:szCs w:val="24"/>
        </w:rPr>
        <w:t xml:space="preserve"> realizados testes </w:t>
      </w:r>
      <w:r w:rsidRPr="00E31505">
        <w:rPr>
          <w:rFonts w:ascii="Times New Roman" w:hAnsi="Times New Roman" w:cs="Times New Roman"/>
          <w:sz w:val="24"/>
          <w:szCs w:val="24"/>
        </w:rPr>
        <w:t xml:space="preserve">estatísticos para </w:t>
      </w:r>
      <w:r w:rsidR="007D236D" w:rsidRPr="00E31505">
        <w:rPr>
          <w:rFonts w:ascii="Times New Roman" w:hAnsi="Times New Roman" w:cs="Times New Roman"/>
          <w:sz w:val="24"/>
          <w:szCs w:val="24"/>
        </w:rPr>
        <w:t>verifica</w:t>
      </w:r>
      <w:r w:rsidR="00D131E0" w:rsidRPr="00E31505">
        <w:rPr>
          <w:rFonts w:ascii="Times New Roman" w:hAnsi="Times New Roman" w:cs="Times New Roman"/>
          <w:sz w:val="24"/>
          <w:szCs w:val="24"/>
        </w:rPr>
        <w:t>ção da concordância entre os juízes</w:t>
      </w:r>
      <w:r w:rsidR="00AF0204" w:rsidRPr="00E31505">
        <w:rPr>
          <w:rFonts w:ascii="Times New Roman" w:hAnsi="Times New Roman" w:cs="Times New Roman"/>
          <w:sz w:val="24"/>
          <w:szCs w:val="24"/>
        </w:rPr>
        <w:t xml:space="preserve">. Os </w:t>
      </w:r>
      <w:r w:rsidR="001A1032" w:rsidRPr="00E31505">
        <w:rPr>
          <w:rFonts w:ascii="Times New Roman" w:hAnsi="Times New Roman" w:cs="Times New Roman"/>
          <w:sz w:val="24"/>
          <w:szCs w:val="24"/>
        </w:rPr>
        <w:t>dados</w:t>
      </w:r>
      <w:r w:rsidR="00AF0204" w:rsidRPr="00E31505">
        <w:rPr>
          <w:rFonts w:ascii="Times New Roman" w:hAnsi="Times New Roman" w:cs="Times New Roman"/>
          <w:sz w:val="24"/>
          <w:szCs w:val="24"/>
        </w:rPr>
        <w:t xml:space="preserve"> da avaliação do primeiro estágio </w:t>
      </w:r>
      <w:r w:rsidR="00B86004" w:rsidRPr="00E31505">
        <w:rPr>
          <w:rFonts w:ascii="Times New Roman" w:hAnsi="Times New Roman" w:cs="Times New Roman"/>
          <w:sz w:val="24"/>
          <w:szCs w:val="24"/>
        </w:rPr>
        <w:t>foram</w:t>
      </w:r>
      <w:r w:rsidR="00AF0204" w:rsidRPr="00E31505">
        <w:rPr>
          <w:rFonts w:ascii="Times New Roman" w:hAnsi="Times New Roman" w:cs="Times New Roman"/>
          <w:sz w:val="24"/>
          <w:szCs w:val="24"/>
        </w:rPr>
        <w:t xml:space="preserve"> submetidos ao cálculo da Taxa de Concordância (TC), </w:t>
      </w:r>
      <w:r w:rsidR="00CA43D4" w:rsidRPr="00E31505">
        <w:rPr>
          <w:rFonts w:ascii="Times New Roman" w:hAnsi="Times New Roman" w:cs="Times New Roman"/>
          <w:sz w:val="24"/>
          <w:szCs w:val="24"/>
        </w:rPr>
        <w:t xml:space="preserve">que possui </w:t>
      </w:r>
      <w:r w:rsidR="00365CDC" w:rsidRPr="00E31505">
        <w:rPr>
          <w:rFonts w:ascii="Times New Roman" w:hAnsi="Times New Roman" w:cs="Times New Roman"/>
          <w:sz w:val="24"/>
          <w:szCs w:val="24"/>
        </w:rPr>
        <w:t>amplitude global quanto à c</w:t>
      </w:r>
      <w:r w:rsidR="00AF0204" w:rsidRPr="00E31505">
        <w:rPr>
          <w:rFonts w:ascii="Times New Roman" w:hAnsi="Times New Roman" w:cs="Times New Roman"/>
          <w:sz w:val="24"/>
          <w:szCs w:val="24"/>
        </w:rPr>
        <w:t xml:space="preserve">onsonância entre os avaliadores. </w:t>
      </w:r>
      <w:r w:rsidR="00C31C3E" w:rsidRPr="00E31505">
        <w:rPr>
          <w:rFonts w:ascii="Times New Roman" w:hAnsi="Times New Roman" w:cs="Times New Roman"/>
          <w:sz w:val="24"/>
          <w:szCs w:val="24"/>
        </w:rPr>
        <w:t>A TC representa o cálculo de porcentagem de concordância em cada domínio</w:t>
      </w:r>
      <w:r w:rsidR="00866592">
        <w:rPr>
          <w:rFonts w:ascii="Times New Roman" w:hAnsi="Times New Roman" w:cs="Times New Roman"/>
          <w:sz w:val="24"/>
          <w:szCs w:val="24"/>
        </w:rPr>
        <w:t xml:space="preserve"> ou aspecto avaliado</w:t>
      </w:r>
      <w:r w:rsidR="00C31C3E" w:rsidRPr="00E31505">
        <w:rPr>
          <w:rFonts w:ascii="Times New Roman" w:hAnsi="Times New Roman" w:cs="Times New Roman"/>
          <w:sz w:val="24"/>
          <w:szCs w:val="24"/>
        </w:rPr>
        <w:t xml:space="preserve"> e para essa adequação </w:t>
      </w:r>
      <w:r w:rsidR="00B86004" w:rsidRPr="00E31505">
        <w:rPr>
          <w:rFonts w:ascii="Times New Roman" w:hAnsi="Times New Roman" w:cs="Times New Roman"/>
          <w:sz w:val="24"/>
          <w:szCs w:val="24"/>
        </w:rPr>
        <w:t>foi</w:t>
      </w:r>
      <w:r w:rsidR="00C31C3E" w:rsidRPr="00E31505">
        <w:rPr>
          <w:rFonts w:ascii="Times New Roman" w:hAnsi="Times New Roman" w:cs="Times New Roman"/>
          <w:sz w:val="24"/>
          <w:szCs w:val="24"/>
        </w:rPr>
        <w:t xml:space="preserve"> adotad</w:t>
      </w:r>
      <w:r w:rsidR="001D71D0">
        <w:rPr>
          <w:rFonts w:ascii="Times New Roman" w:hAnsi="Times New Roman" w:cs="Times New Roman"/>
          <w:sz w:val="24"/>
          <w:szCs w:val="24"/>
        </w:rPr>
        <w:t>a</w:t>
      </w:r>
      <w:r w:rsidR="00C31C3E" w:rsidRPr="00E31505">
        <w:rPr>
          <w:rFonts w:ascii="Times New Roman" w:hAnsi="Times New Roman" w:cs="Times New Roman"/>
          <w:sz w:val="24"/>
          <w:szCs w:val="24"/>
        </w:rPr>
        <w:t xml:space="preserve"> uma taxa de concor</w:t>
      </w:r>
      <w:r w:rsidR="009036B6" w:rsidRPr="00E31505">
        <w:rPr>
          <w:rFonts w:ascii="Times New Roman" w:hAnsi="Times New Roman" w:cs="Times New Roman"/>
          <w:sz w:val="24"/>
          <w:szCs w:val="24"/>
        </w:rPr>
        <w:t>dância igual ou superior a 90% (</w:t>
      </w:r>
      <w:r w:rsidR="007205F6" w:rsidRPr="00E31505">
        <w:rPr>
          <w:rFonts w:ascii="Times New Roman" w:hAnsi="Times New Roman" w:cs="Times New Roman"/>
          <w:sz w:val="24"/>
          <w:szCs w:val="24"/>
        </w:rPr>
        <w:t>COLUCI, ALEXANDRE, MLANI, 2015; TILDEN; NELSON; MAY, 1990</w:t>
      </w:r>
      <w:r w:rsidR="009036B6" w:rsidRPr="00E31505">
        <w:rPr>
          <w:rFonts w:ascii="Times New Roman" w:hAnsi="Times New Roman" w:cs="Times New Roman"/>
          <w:sz w:val="24"/>
          <w:szCs w:val="24"/>
        </w:rPr>
        <w:t xml:space="preserve">). </w:t>
      </w:r>
      <w:r w:rsidR="00891B52">
        <w:rPr>
          <w:rFonts w:ascii="Times New Roman" w:hAnsi="Times New Roman" w:cs="Times New Roman"/>
          <w:sz w:val="24"/>
          <w:szCs w:val="24"/>
        </w:rPr>
        <w:t>Ela</w:t>
      </w:r>
      <w:r w:rsidR="00C31C3E" w:rsidRPr="00E31505">
        <w:rPr>
          <w:rFonts w:ascii="Times New Roman" w:hAnsi="Times New Roman" w:cs="Times New Roman"/>
          <w:sz w:val="24"/>
          <w:szCs w:val="24"/>
        </w:rPr>
        <w:t xml:space="preserve"> </w:t>
      </w:r>
      <w:r w:rsidR="00B86004" w:rsidRPr="00E31505">
        <w:rPr>
          <w:rFonts w:ascii="Times New Roman" w:hAnsi="Times New Roman" w:cs="Times New Roman"/>
          <w:sz w:val="24"/>
          <w:szCs w:val="24"/>
        </w:rPr>
        <w:t xml:space="preserve">foi </w:t>
      </w:r>
      <w:r w:rsidR="00C31C3E" w:rsidRPr="00E31505">
        <w:rPr>
          <w:rFonts w:ascii="Times New Roman" w:hAnsi="Times New Roman" w:cs="Times New Roman"/>
          <w:sz w:val="24"/>
          <w:szCs w:val="24"/>
        </w:rPr>
        <w:t>calc</w:t>
      </w:r>
      <w:r w:rsidR="00BE7D2D" w:rsidRPr="00E31505">
        <w:rPr>
          <w:rFonts w:ascii="Times New Roman" w:hAnsi="Times New Roman" w:cs="Times New Roman"/>
          <w:sz w:val="24"/>
          <w:szCs w:val="24"/>
        </w:rPr>
        <w:t>ulada a partir da seguinte fórmula</w:t>
      </w:r>
      <w:r w:rsidR="00C31C3E" w:rsidRPr="00E31505">
        <w:rPr>
          <w:rFonts w:ascii="Times New Roman" w:hAnsi="Times New Roman" w:cs="Times New Roman"/>
          <w:sz w:val="24"/>
          <w:szCs w:val="24"/>
        </w:rPr>
        <w:t>:</w:t>
      </w:r>
    </w:p>
    <w:p w14:paraId="32E0FD82" w14:textId="61160976" w:rsidR="00DD71B5" w:rsidRDefault="00B66A6C" w:rsidP="00C31C3E">
      <w:pPr>
        <w:autoSpaceDE w:val="0"/>
        <w:autoSpaceDN w:val="0"/>
        <w:adjustRightInd w:val="0"/>
        <w:spacing w:line="360" w:lineRule="auto"/>
        <w:jc w:val="center"/>
        <w:rPr>
          <w:rFonts w:ascii="Times New Roman" w:hAnsi="Times New Roman" w:cs="Times New Roman"/>
          <w:sz w:val="24"/>
          <w:szCs w:val="24"/>
        </w:rPr>
      </w:pPr>
      <w:r w:rsidRPr="00E31505">
        <w:rPr>
          <w:noProof/>
          <w:lang w:eastAsia="pt-BR"/>
        </w:rPr>
        <w:drawing>
          <wp:inline distT="0" distB="0" distL="0" distR="0" wp14:anchorId="31FED0EE" wp14:editId="17A20578">
            <wp:extent cx="3242603" cy="761519"/>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49456" t="49501" r="18300" b="37036"/>
                    <a:stretch/>
                  </pic:blipFill>
                  <pic:spPr bwMode="auto">
                    <a:xfrm>
                      <a:off x="0" y="0"/>
                      <a:ext cx="3257573" cy="765035"/>
                    </a:xfrm>
                    <a:prstGeom prst="rect">
                      <a:avLst/>
                    </a:prstGeom>
                    <a:ln>
                      <a:noFill/>
                    </a:ln>
                    <a:extLst>
                      <a:ext uri="{53640926-AAD7-44D8-BBD7-CCE9431645EC}">
                        <a14:shadowObscured xmlns:a14="http://schemas.microsoft.com/office/drawing/2010/main"/>
                      </a:ext>
                    </a:extLst>
                  </pic:spPr>
                </pic:pic>
              </a:graphicData>
            </a:graphic>
          </wp:inline>
        </w:drawing>
      </w:r>
    </w:p>
    <w:p w14:paraId="2575EDDA" w14:textId="77777777" w:rsidR="00B66A6C" w:rsidRPr="00E31505" w:rsidRDefault="00B66A6C" w:rsidP="00C31C3E">
      <w:pPr>
        <w:autoSpaceDE w:val="0"/>
        <w:autoSpaceDN w:val="0"/>
        <w:adjustRightInd w:val="0"/>
        <w:spacing w:line="360" w:lineRule="auto"/>
        <w:jc w:val="center"/>
        <w:rPr>
          <w:rFonts w:ascii="Times New Roman" w:hAnsi="Times New Roman" w:cs="Times New Roman"/>
          <w:sz w:val="24"/>
          <w:szCs w:val="24"/>
        </w:rPr>
      </w:pPr>
    </w:p>
    <w:p w14:paraId="6DC68471" w14:textId="35BB7631" w:rsidR="00BE7D2D" w:rsidRPr="00E31505" w:rsidRDefault="00C64C38" w:rsidP="00B27671">
      <w:pPr>
        <w:autoSpaceDE w:val="0"/>
        <w:autoSpaceDN w:val="0"/>
        <w:adjustRightInd w:val="0"/>
        <w:spacing w:line="360" w:lineRule="auto"/>
        <w:ind w:firstLine="708"/>
        <w:rPr>
          <w:rFonts w:ascii="Times New Roman" w:hAnsi="Times New Roman" w:cs="Times New Roman"/>
          <w:sz w:val="24"/>
          <w:szCs w:val="24"/>
        </w:rPr>
      </w:pPr>
      <w:r w:rsidRPr="00E31505">
        <w:rPr>
          <w:rFonts w:ascii="Times New Roman" w:hAnsi="Times New Roman" w:cs="Times New Roman"/>
          <w:sz w:val="24"/>
          <w:szCs w:val="24"/>
        </w:rPr>
        <w:t xml:space="preserve">Enquanto isso, os dados obtidos no segundo estágio </w:t>
      </w:r>
      <w:r w:rsidR="00B86004" w:rsidRPr="00E31505">
        <w:rPr>
          <w:rFonts w:ascii="Times New Roman" w:hAnsi="Times New Roman" w:cs="Times New Roman"/>
          <w:sz w:val="24"/>
          <w:szCs w:val="24"/>
        </w:rPr>
        <w:t>foram</w:t>
      </w:r>
      <w:r w:rsidRPr="00E31505">
        <w:rPr>
          <w:rFonts w:ascii="Times New Roman" w:hAnsi="Times New Roman" w:cs="Times New Roman"/>
          <w:sz w:val="24"/>
          <w:szCs w:val="24"/>
        </w:rPr>
        <w:t xml:space="preserve"> submetidos ao cálculo do</w:t>
      </w:r>
      <w:r w:rsidR="007D236D" w:rsidRPr="00E31505">
        <w:rPr>
          <w:rFonts w:ascii="Times New Roman" w:hAnsi="Times New Roman" w:cs="Times New Roman"/>
          <w:sz w:val="24"/>
          <w:szCs w:val="24"/>
        </w:rPr>
        <w:t xml:space="preserve"> Índice de Validade de Conteúdo</w:t>
      </w:r>
      <w:r w:rsidR="001D0368" w:rsidRPr="00E31505">
        <w:rPr>
          <w:rFonts w:ascii="Times New Roman" w:hAnsi="Times New Roman" w:cs="Times New Roman"/>
          <w:sz w:val="24"/>
          <w:szCs w:val="24"/>
        </w:rPr>
        <w:t xml:space="preserve"> (</w:t>
      </w:r>
      <w:proofErr w:type="spellStart"/>
      <w:r w:rsidR="001D0368" w:rsidRPr="00E31505">
        <w:rPr>
          <w:rFonts w:ascii="Times New Roman" w:hAnsi="Times New Roman" w:cs="Times New Roman"/>
          <w:i/>
          <w:sz w:val="24"/>
          <w:szCs w:val="24"/>
        </w:rPr>
        <w:t>Content</w:t>
      </w:r>
      <w:proofErr w:type="spellEnd"/>
      <w:r w:rsidR="00D131E0" w:rsidRPr="00E31505">
        <w:rPr>
          <w:rFonts w:ascii="Times New Roman" w:hAnsi="Times New Roman" w:cs="Times New Roman"/>
          <w:i/>
          <w:sz w:val="24"/>
          <w:szCs w:val="24"/>
        </w:rPr>
        <w:t xml:space="preserve"> </w:t>
      </w:r>
      <w:proofErr w:type="spellStart"/>
      <w:r w:rsidR="001D0368" w:rsidRPr="00E31505">
        <w:rPr>
          <w:rFonts w:ascii="Times New Roman" w:hAnsi="Times New Roman" w:cs="Times New Roman"/>
          <w:i/>
          <w:sz w:val="24"/>
          <w:szCs w:val="24"/>
        </w:rPr>
        <w:t>Validity</w:t>
      </w:r>
      <w:proofErr w:type="spellEnd"/>
      <w:r w:rsidR="00D131E0" w:rsidRPr="00E31505">
        <w:rPr>
          <w:rFonts w:ascii="Times New Roman" w:hAnsi="Times New Roman" w:cs="Times New Roman"/>
          <w:i/>
          <w:sz w:val="24"/>
          <w:szCs w:val="24"/>
        </w:rPr>
        <w:t xml:space="preserve"> </w:t>
      </w:r>
      <w:r w:rsidR="001D0368" w:rsidRPr="00BB4473">
        <w:rPr>
          <w:rFonts w:ascii="Times New Roman" w:hAnsi="Times New Roman" w:cs="Times New Roman"/>
          <w:i/>
          <w:sz w:val="24"/>
          <w:szCs w:val="24"/>
        </w:rPr>
        <w:t xml:space="preserve">Index </w:t>
      </w:r>
      <w:r w:rsidR="001D0368" w:rsidRPr="00E31505">
        <w:rPr>
          <w:rFonts w:ascii="Times New Roman" w:hAnsi="Times New Roman" w:cs="Times New Roman"/>
          <w:sz w:val="24"/>
          <w:szCs w:val="24"/>
        </w:rPr>
        <w:t>– IVC)</w:t>
      </w:r>
      <w:r w:rsidR="00365CDC" w:rsidRPr="00E31505">
        <w:rPr>
          <w:rFonts w:ascii="Times New Roman" w:hAnsi="Times New Roman" w:cs="Times New Roman"/>
          <w:sz w:val="24"/>
          <w:szCs w:val="24"/>
        </w:rPr>
        <w:t xml:space="preserve">, que </w:t>
      </w:r>
      <w:r w:rsidRPr="00E31505">
        <w:rPr>
          <w:rFonts w:ascii="Times New Roman" w:hAnsi="Times New Roman" w:cs="Times New Roman"/>
          <w:sz w:val="24"/>
          <w:szCs w:val="24"/>
        </w:rPr>
        <w:t>mensura a porcentagem de juízes que estão em concordância sobre os aspectos individuais dos itens do instrumento</w:t>
      </w:r>
      <w:r w:rsidR="009036B6" w:rsidRPr="00E31505">
        <w:rPr>
          <w:rFonts w:ascii="Times New Roman" w:hAnsi="Times New Roman" w:cs="Times New Roman"/>
          <w:sz w:val="24"/>
          <w:szCs w:val="24"/>
        </w:rPr>
        <w:t xml:space="preserve"> (</w:t>
      </w:r>
      <w:r w:rsidR="007205F6" w:rsidRPr="00E31505">
        <w:rPr>
          <w:rFonts w:ascii="Times New Roman" w:hAnsi="Times New Roman" w:cs="Times New Roman"/>
          <w:sz w:val="24"/>
          <w:szCs w:val="24"/>
        </w:rPr>
        <w:t>ALEXANDRE; COLUCI, 2011; WYND; SCHMIDT; SCHAEFER, 2003).</w:t>
      </w:r>
      <w:r w:rsidR="009036B6" w:rsidRPr="00E31505">
        <w:rPr>
          <w:rFonts w:ascii="Times New Roman" w:hAnsi="Times New Roman" w:cs="Times New Roman"/>
          <w:sz w:val="24"/>
          <w:szCs w:val="24"/>
        </w:rPr>
        <w:t xml:space="preserve"> </w:t>
      </w:r>
      <w:r w:rsidRPr="00E31505">
        <w:rPr>
          <w:rFonts w:ascii="Times New Roman" w:hAnsi="Times New Roman" w:cs="Times New Roman"/>
          <w:sz w:val="24"/>
          <w:szCs w:val="24"/>
        </w:rPr>
        <w:t xml:space="preserve">O IVC </w:t>
      </w:r>
      <w:r w:rsidR="00B86004" w:rsidRPr="00E31505">
        <w:rPr>
          <w:rFonts w:ascii="Times New Roman" w:hAnsi="Times New Roman" w:cs="Times New Roman"/>
          <w:sz w:val="24"/>
          <w:szCs w:val="24"/>
        </w:rPr>
        <w:t>foi</w:t>
      </w:r>
      <w:r w:rsidRPr="00E31505">
        <w:rPr>
          <w:rFonts w:ascii="Times New Roman" w:hAnsi="Times New Roman" w:cs="Times New Roman"/>
          <w:sz w:val="24"/>
          <w:szCs w:val="24"/>
        </w:rPr>
        <w:t xml:space="preserve"> calculado a </w:t>
      </w:r>
      <w:r w:rsidR="00BE7D2D" w:rsidRPr="00E31505">
        <w:rPr>
          <w:rFonts w:ascii="Times New Roman" w:hAnsi="Times New Roman" w:cs="Times New Roman"/>
          <w:sz w:val="24"/>
          <w:szCs w:val="24"/>
        </w:rPr>
        <w:t xml:space="preserve">partir da seguinte fórmula: </w:t>
      </w:r>
    </w:p>
    <w:p w14:paraId="5BDC1E00" w14:textId="3C7BF9CD" w:rsidR="00C64C38" w:rsidRPr="00E31505" w:rsidRDefault="00B66A6C" w:rsidP="00BE7D2D">
      <w:pPr>
        <w:autoSpaceDE w:val="0"/>
        <w:autoSpaceDN w:val="0"/>
        <w:adjustRightInd w:val="0"/>
        <w:spacing w:line="360" w:lineRule="auto"/>
        <w:ind w:firstLine="360"/>
        <w:jc w:val="center"/>
        <w:rPr>
          <w:rFonts w:ascii="Times New Roman" w:hAnsi="Times New Roman" w:cs="Times New Roman"/>
          <w:sz w:val="24"/>
          <w:szCs w:val="24"/>
        </w:rPr>
      </w:pPr>
      <w:r w:rsidRPr="00E31505">
        <w:rPr>
          <w:noProof/>
          <w:lang w:eastAsia="pt-BR"/>
        </w:rPr>
        <w:drawing>
          <wp:inline distT="0" distB="0" distL="0" distR="0" wp14:anchorId="7B2B0968" wp14:editId="3D14D61D">
            <wp:extent cx="2856180" cy="583810"/>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24789" t="52323" r="36371" b="33562"/>
                    <a:stretch/>
                  </pic:blipFill>
                  <pic:spPr bwMode="auto">
                    <a:xfrm>
                      <a:off x="0" y="0"/>
                      <a:ext cx="2955012" cy="604011"/>
                    </a:xfrm>
                    <a:prstGeom prst="rect">
                      <a:avLst/>
                    </a:prstGeom>
                    <a:ln>
                      <a:noFill/>
                    </a:ln>
                    <a:extLst>
                      <a:ext uri="{53640926-AAD7-44D8-BBD7-CCE9431645EC}">
                        <a14:shadowObscured xmlns:a14="http://schemas.microsoft.com/office/drawing/2010/main"/>
                      </a:ext>
                    </a:extLst>
                  </pic:spPr>
                </pic:pic>
              </a:graphicData>
            </a:graphic>
          </wp:inline>
        </w:drawing>
      </w:r>
    </w:p>
    <w:p w14:paraId="718C9243" w14:textId="54A01C8F" w:rsidR="00CF6994" w:rsidRPr="00E31505" w:rsidRDefault="00CF6994" w:rsidP="00F81372">
      <w:pPr>
        <w:autoSpaceDE w:val="0"/>
        <w:autoSpaceDN w:val="0"/>
        <w:adjustRightInd w:val="0"/>
        <w:spacing w:line="360" w:lineRule="auto"/>
        <w:ind w:firstLine="360"/>
        <w:rPr>
          <w:rFonts w:ascii="Times New Roman" w:hAnsi="Times New Roman" w:cs="Times New Roman"/>
          <w:sz w:val="24"/>
          <w:szCs w:val="24"/>
        </w:rPr>
      </w:pPr>
    </w:p>
    <w:p w14:paraId="2B8CED49" w14:textId="6922817A" w:rsidR="00613359" w:rsidRDefault="00BE7D2D" w:rsidP="005D5D88">
      <w:pPr>
        <w:autoSpaceDE w:val="0"/>
        <w:autoSpaceDN w:val="0"/>
        <w:adjustRightInd w:val="0"/>
        <w:spacing w:line="360" w:lineRule="auto"/>
        <w:rPr>
          <w:rFonts w:ascii="Times New Roman" w:hAnsi="Times New Roman" w:cs="Times New Roman"/>
          <w:sz w:val="24"/>
          <w:szCs w:val="24"/>
        </w:rPr>
      </w:pPr>
      <w:r w:rsidRPr="00E31505">
        <w:rPr>
          <w:rFonts w:ascii="Times New Roman" w:hAnsi="Times New Roman" w:cs="Times New Roman"/>
          <w:sz w:val="24"/>
          <w:szCs w:val="24"/>
        </w:rPr>
        <w:tab/>
      </w:r>
      <w:r w:rsidR="001C71EA" w:rsidRPr="00E31505">
        <w:rPr>
          <w:rFonts w:ascii="Times New Roman" w:hAnsi="Times New Roman" w:cs="Times New Roman"/>
          <w:sz w:val="24"/>
          <w:szCs w:val="24"/>
        </w:rPr>
        <w:t>Diante des</w:t>
      </w:r>
      <w:r w:rsidR="00EB0FEC">
        <w:rPr>
          <w:rFonts w:ascii="Times New Roman" w:hAnsi="Times New Roman" w:cs="Times New Roman"/>
          <w:sz w:val="24"/>
          <w:szCs w:val="24"/>
        </w:rPr>
        <w:t>s</w:t>
      </w:r>
      <w:r w:rsidR="001C71EA" w:rsidRPr="00E31505">
        <w:rPr>
          <w:rFonts w:ascii="Times New Roman" w:hAnsi="Times New Roman" w:cs="Times New Roman"/>
          <w:sz w:val="24"/>
          <w:szCs w:val="24"/>
        </w:rPr>
        <w:t>e cálculo</w:t>
      </w:r>
      <w:r w:rsidR="00B86004" w:rsidRPr="00E31505">
        <w:rPr>
          <w:rFonts w:ascii="Times New Roman" w:hAnsi="Times New Roman" w:cs="Times New Roman"/>
          <w:sz w:val="24"/>
          <w:szCs w:val="24"/>
        </w:rPr>
        <w:t>, os itens que receberam</w:t>
      </w:r>
      <w:r w:rsidRPr="00E31505">
        <w:rPr>
          <w:rFonts w:ascii="Times New Roman" w:hAnsi="Times New Roman" w:cs="Times New Roman"/>
          <w:sz w:val="24"/>
          <w:szCs w:val="24"/>
        </w:rPr>
        <w:t xml:space="preserve"> pontuação “1” ou “2” </w:t>
      </w:r>
      <w:r w:rsidR="00B86004" w:rsidRPr="00E31505">
        <w:rPr>
          <w:rFonts w:ascii="Times New Roman" w:hAnsi="Times New Roman" w:cs="Times New Roman"/>
          <w:sz w:val="24"/>
          <w:szCs w:val="24"/>
        </w:rPr>
        <w:t>foram</w:t>
      </w:r>
      <w:r w:rsidRPr="00E31505">
        <w:rPr>
          <w:rFonts w:ascii="Times New Roman" w:hAnsi="Times New Roman" w:cs="Times New Roman"/>
          <w:sz w:val="24"/>
          <w:szCs w:val="24"/>
        </w:rPr>
        <w:t xml:space="preserve"> revisados ou eliminados. </w:t>
      </w:r>
      <w:r w:rsidR="001C71EA" w:rsidRPr="00E31505">
        <w:rPr>
          <w:rFonts w:ascii="Times New Roman" w:hAnsi="Times New Roman" w:cs="Times New Roman"/>
          <w:sz w:val="24"/>
          <w:szCs w:val="24"/>
        </w:rPr>
        <w:t xml:space="preserve">Além do cálculo dos itens, </w:t>
      </w:r>
      <w:r w:rsidR="00B86004" w:rsidRPr="00E31505">
        <w:rPr>
          <w:rFonts w:ascii="Times New Roman" w:hAnsi="Times New Roman" w:cs="Times New Roman"/>
          <w:sz w:val="24"/>
          <w:szCs w:val="24"/>
        </w:rPr>
        <w:t>foi</w:t>
      </w:r>
      <w:r w:rsidR="001C71EA" w:rsidRPr="00E31505">
        <w:rPr>
          <w:rFonts w:ascii="Times New Roman" w:hAnsi="Times New Roman" w:cs="Times New Roman"/>
          <w:sz w:val="24"/>
          <w:szCs w:val="24"/>
        </w:rPr>
        <w:t xml:space="preserve"> realizada ainda a avaliação global dos itens do instrumento</w:t>
      </w:r>
      <w:r w:rsidR="005D5D88" w:rsidRPr="00E31505">
        <w:rPr>
          <w:rFonts w:ascii="Times New Roman" w:hAnsi="Times New Roman" w:cs="Times New Roman"/>
          <w:sz w:val="24"/>
          <w:szCs w:val="24"/>
        </w:rPr>
        <w:t>,</w:t>
      </w:r>
      <w:r w:rsidR="001C71EA" w:rsidRPr="00E31505">
        <w:rPr>
          <w:rFonts w:ascii="Times New Roman" w:hAnsi="Times New Roman" w:cs="Times New Roman"/>
          <w:sz w:val="24"/>
          <w:szCs w:val="24"/>
        </w:rPr>
        <w:t xml:space="preserve"> através da média dos valores dos itens calculados separadamente, isto é, soma</w:t>
      </w:r>
      <w:r w:rsidR="00EB0FEC">
        <w:rPr>
          <w:rFonts w:ascii="Times New Roman" w:hAnsi="Times New Roman" w:cs="Times New Roman"/>
          <w:sz w:val="24"/>
          <w:szCs w:val="24"/>
        </w:rPr>
        <w:t>m</w:t>
      </w:r>
      <w:r w:rsidR="001C71EA" w:rsidRPr="00E31505">
        <w:rPr>
          <w:rFonts w:ascii="Times New Roman" w:hAnsi="Times New Roman" w:cs="Times New Roman"/>
          <w:sz w:val="24"/>
          <w:szCs w:val="24"/>
        </w:rPr>
        <w:t>-se todos os IVC calculados separadamente e divide</w:t>
      </w:r>
      <w:r w:rsidR="00EB0FEC">
        <w:rPr>
          <w:rFonts w:ascii="Times New Roman" w:hAnsi="Times New Roman" w:cs="Times New Roman"/>
          <w:sz w:val="24"/>
          <w:szCs w:val="24"/>
        </w:rPr>
        <w:t>m</w:t>
      </w:r>
      <w:r w:rsidR="001C71EA" w:rsidRPr="00E31505">
        <w:rPr>
          <w:rFonts w:ascii="Times New Roman" w:hAnsi="Times New Roman" w:cs="Times New Roman"/>
          <w:sz w:val="24"/>
          <w:szCs w:val="24"/>
        </w:rPr>
        <w:t>-se pelo número de i</w:t>
      </w:r>
      <w:r w:rsidR="005D5D88" w:rsidRPr="00E31505">
        <w:rPr>
          <w:rFonts w:ascii="Times New Roman" w:hAnsi="Times New Roman" w:cs="Times New Roman"/>
          <w:sz w:val="24"/>
          <w:szCs w:val="24"/>
        </w:rPr>
        <w:t xml:space="preserve">tens considerados na </w:t>
      </w:r>
      <w:r w:rsidR="005D5D88" w:rsidRPr="00E31505">
        <w:rPr>
          <w:rFonts w:ascii="Times New Roman" w:hAnsi="Times New Roman" w:cs="Times New Roman"/>
          <w:sz w:val="24"/>
          <w:szCs w:val="24"/>
        </w:rPr>
        <w:lastRenderedPageBreak/>
        <w:t xml:space="preserve">avaliação. </w:t>
      </w:r>
      <w:r w:rsidRPr="00E31505">
        <w:rPr>
          <w:rFonts w:ascii="Times New Roman" w:hAnsi="Times New Roman" w:cs="Times New Roman"/>
          <w:sz w:val="24"/>
          <w:szCs w:val="24"/>
        </w:rPr>
        <w:t>Par</w:t>
      </w:r>
      <w:r w:rsidR="00B86004" w:rsidRPr="00E31505">
        <w:rPr>
          <w:rFonts w:ascii="Times New Roman" w:hAnsi="Times New Roman" w:cs="Times New Roman"/>
          <w:sz w:val="24"/>
          <w:szCs w:val="24"/>
        </w:rPr>
        <w:t>a ser considerado válido, esperou</w:t>
      </w:r>
      <w:r w:rsidRPr="00E31505">
        <w:rPr>
          <w:rFonts w:ascii="Times New Roman" w:hAnsi="Times New Roman" w:cs="Times New Roman"/>
          <w:sz w:val="24"/>
          <w:szCs w:val="24"/>
        </w:rPr>
        <w:t>-se uma concordância mínima de 0,80 e preferencialmente superior a 0,90 por se tratar da validação de conteúdo de um instrumento novo no cenário d</w:t>
      </w:r>
      <w:r w:rsidR="005D5D88" w:rsidRPr="00E31505">
        <w:rPr>
          <w:rFonts w:ascii="Times New Roman" w:hAnsi="Times New Roman" w:cs="Times New Roman"/>
          <w:sz w:val="24"/>
          <w:szCs w:val="24"/>
        </w:rPr>
        <w:t>e estudo (</w:t>
      </w:r>
      <w:r w:rsidR="007205F6" w:rsidRPr="00E31505">
        <w:rPr>
          <w:rFonts w:ascii="Times New Roman" w:hAnsi="Times New Roman" w:cs="Times New Roman"/>
          <w:sz w:val="24"/>
          <w:szCs w:val="24"/>
        </w:rPr>
        <w:t xml:space="preserve">ALEXANDRE; COLUCI, 2011; </w:t>
      </w:r>
      <w:r w:rsidR="005D5D88" w:rsidRPr="00E31505">
        <w:rPr>
          <w:rFonts w:ascii="Times New Roman" w:hAnsi="Times New Roman" w:cs="Times New Roman"/>
          <w:sz w:val="24"/>
          <w:szCs w:val="24"/>
        </w:rPr>
        <w:t xml:space="preserve">POLIT; BECK, </w:t>
      </w:r>
      <w:r w:rsidR="007205F6" w:rsidRPr="00E31505">
        <w:rPr>
          <w:rFonts w:ascii="Times New Roman" w:hAnsi="Times New Roman" w:cs="Times New Roman"/>
          <w:sz w:val="24"/>
          <w:szCs w:val="24"/>
        </w:rPr>
        <w:t>2006</w:t>
      </w:r>
      <w:r w:rsidR="005D5D88" w:rsidRPr="00E31505">
        <w:rPr>
          <w:rFonts w:ascii="Times New Roman" w:hAnsi="Times New Roman" w:cs="Times New Roman"/>
          <w:sz w:val="24"/>
          <w:szCs w:val="24"/>
        </w:rPr>
        <w:t>).</w:t>
      </w:r>
    </w:p>
    <w:p w14:paraId="6BCE03A7" w14:textId="77777777" w:rsidR="00A35200" w:rsidRPr="00E31505" w:rsidRDefault="00A35200" w:rsidP="005D5D88">
      <w:pPr>
        <w:autoSpaceDE w:val="0"/>
        <w:autoSpaceDN w:val="0"/>
        <w:adjustRightInd w:val="0"/>
        <w:spacing w:line="360" w:lineRule="auto"/>
        <w:rPr>
          <w:rFonts w:ascii="Times New Roman" w:hAnsi="Times New Roman" w:cs="Times New Roman"/>
          <w:sz w:val="24"/>
          <w:szCs w:val="24"/>
        </w:rPr>
      </w:pPr>
    </w:p>
    <w:p w14:paraId="3CA7FB39" w14:textId="1232211A" w:rsidR="006F4AC7" w:rsidRPr="00E31505" w:rsidRDefault="00965FB0" w:rsidP="0089227B">
      <w:pPr>
        <w:pStyle w:val="PargrafodaLista"/>
        <w:numPr>
          <w:ilvl w:val="1"/>
          <w:numId w:val="21"/>
        </w:numPr>
        <w:spacing w:line="360" w:lineRule="auto"/>
        <w:rPr>
          <w:rFonts w:ascii="Times New Roman" w:hAnsi="Times New Roman" w:cs="Times New Roman"/>
          <w:sz w:val="24"/>
          <w:szCs w:val="24"/>
        </w:rPr>
      </w:pPr>
      <w:r w:rsidRPr="00E31505">
        <w:rPr>
          <w:rFonts w:ascii="Times New Roman" w:hAnsi="Times New Roman" w:cs="Times New Roman"/>
          <w:sz w:val="24"/>
          <w:szCs w:val="24"/>
        </w:rPr>
        <w:t xml:space="preserve">ASPECTOS ÉTICOS E LEGAIS DA PESQUISA </w:t>
      </w:r>
    </w:p>
    <w:p w14:paraId="2EE6A681" w14:textId="01EA2907" w:rsidR="008B37C0" w:rsidRPr="00E31505" w:rsidRDefault="008B37C0" w:rsidP="008B37C0">
      <w:pPr>
        <w:spacing w:line="360" w:lineRule="auto"/>
        <w:ind w:firstLine="708"/>
        <w:rPr>
          <w:rFonts w:ascii="Times New Roman" w:hAnsi="Times New Roman" w:cs="Times New Roman"/>
          <w:sz w:val="24"/>
        </w:rPr>
      </w:pPr>
      <w:r w:rsidRPr="00E31505">
        <w:rPr>
          <w:rFonts w:ascii="Times New Roman" w:hAnsi="Times New Roman" w:cs="Times New Roman"/>
          <w:sz w:val="24"/>
        </w:rPr>
        <w:t xml:space="preserve">A pesquisa </w:t>
      </w:r>
      <w:r w:rsidR="00056897" w:rsidRPr="00E31505">
        <w:rPr>
          <w:rFonts w:ascii="Times New Roman" w:hAnsi="Times New Roman" w:cs="Times New Roman"/>
          <w:sz w:val="24"/>
        </w:rPr>
        <w:t xml:space="preserve">foi </w:t>
      </w:r>
      <w:r w:rsidR="00E548F7" w:rsidRPr="00E31505">
        <w:rPr>
          <w:rFonts w:ascii="Times New Roman" w:hAnsi="Times New Roman" w:cs="Times New Roman"/>
          <w:sz w:val="24"/>
        </w:rPr>
        <w:t>realizada sob atendimento às</w:t>
      </w:r>
      <w:r w:rsidRPr="00E31505">
        <w:rPr>
          <w:rFonts w:ascii="Times New Roman" w:hAnsi="Times New Roman" w:cs="Times New Roman"/>
          <w:sz w:val="24"/>
        </w:rPr>
        <w:t xml:space="preserve"> exigências éticas e científicas contidas na Resolução nº 466/</w:t>
      </w:r>
      <w:r w:rsidR="00C22486" w:rsidRPr="00E31505">
        <w:rPr>
          <w:rFonts w:ascii="Times New Roman" w:hAnsi="Times New Roman" w:cs="Times New Roman"/>
          <w:sz w:val="24"/>
        </w:rPr>
        <w:t>2012</w:t>
      </w:r>
      <w:r w:rsidR="00F030A2" w:rsidRPr="00E31505">
        <w:rPr>
          <w:rFonts w:ascii="Times New Roman" w:hAnsi="Times New Roman" w:cs="Times New Roman"/>
          <w:sz w:val="24"/>
        </w:rPr>
        <w:t xml:space="preserve">, Resolução </w:t>
      </w:r>
      <w:r w:rsidR="00E548F7" w:rsidRPr="00E31505">
        <w:rPr>
          <w:rFonts w:ascii="Times New Roman" w:hAnsi="Times New Roman" w:cs="Times New Roman"/>
          <w:sz w:val="24"/>
        </w:rPr>
        <w:t>nº</w:t>
      </w:r>
      <w:r w:rsidR="00C22486" w:rsidRPr="00E31505">
        <w:rPr>
          <w:rFonts w:ascii="Times New Roman" w:hAnsi="Times New Roman" w:cs="Times New Roman"/>
          <w:sz w:val="24"/>
        </w:rPr>
        <w:t xml:space="preserve"> </w:t>
      </w:r>
      <w:r w:rsidRPr="00E31505">
        <w:rPr>
          <w:rFonts w:ascii="Times New Roman" w:hAnsi="Times New Roman" w:cs="Times New Roman"/>
          <w:sz w:val="24"/>
        </w:rPr>
        <w:t>510/</w:t>
      </w:r>
      <w:r w:rsidR="00C22486" w:rsidRPr="00E31505">
        <w:rPr>
          <w:rFonts w:ascii="Times New Roman" w:hAnsi="Times New Roman" w:cs="Times New Roman"/>
          <w:sz w:val="24"/>
        </w:rPr>
        <w:t>20</w:t>
      </w:r>
      <w:r w:rsidRPr="00E31505">
        <w:rPr>
          <w:rFonts w:ascii="Times New Roman" w:hAnsi="Times New Roman" w:cs="Times New Roman"/>
          <w:sz w:val="24"/>
        </w:rPr>
        <w:t xml:space="preserve">16 </w:t>
      </w:r>
      <w:r w:rsidR="00F030A2" w:rsidRPr="00E31505">
        <w:rPr>
          <w:rFonts w:ascii="Times New Roman" w:hAnsi="Times New Roman" w:cs="Times New Roman"/>
          <w:sz w:val="24"/>
        </w:rPr>
        <w:t xml:space="preserve">e Resolução nº 580/2018 </w:t>
      </w:r>
      <w:r w:rsidRPr="00E31505">
        <w:rPr>
          <w:rFonts w:ascii="Times New Roman" w:hAnsi="Times New Roman" w:cs="Times New Roman"/>
          <w:sz w:val="24"/>
        </w:rPr>
        <w:t>do Conselho Nacional de Saúde</w:t>
      </w:r>
      <w:r w:rsidR="000C6013" w:rsidRPr="00E31505">
        <w:rPr>
          <w:rFonts w:ascii="Times New Roman" w:hAnsi="Times New Roman" w:cs="Times New Roman"/>
          <w:sz w:val="24"/>
        </w:rPr>
        <w:t xml:space="preserve"> (CNS)</w:t>
      </w:r>
      <w:r w:rsidRPr="00E31505">
        <w:rPr>
          <w:rFonts w:ascii="Times New Roman" w:hAnsi="Times New Roman" w:cs="Times New Roman"/>
          <w:sz w:val="24"/>
        </w:rPr>
        <w:t xml:space="preserve">. </w:t>
      </w:r>
      <w:r w:rsidR="00EB0FEC">
        <w:rPr>
          <w:rFonts w:ascii="Times New Roman" w:hAnsi="Times New Roman" w:cs="Times New Roman"/>
          <w:sz w:val="24"/>
        </w:rPr>
        <w:t>O</w:t>
      </w:r>
      <w:r w:rsidRPr="00E31505">
        <w:rPr>
          <w:rFonts w:ascii="Times New Roman" w:hAnsi="Times New Roman" w:cs="Times New Roman"/>
          <w:sz w:val="24"/>
        </w:rPr>
        <w:t xml:space="preserve"> projeto de pesquisa </w:t>
      </w:r>
      <w:r w:rsidR="00056897" w:rsidRPr="00E31505">
        <w:rPr>
          <w:rFonts w:ascii="Times New Roman" w:hAnsi="Times New Roman" w:cs="Times New Roman"/>
          <w:sz w:val="24"/>
        </w:rPr>
        <w:t>foi</w:t>
      </w:r>
      <w:r w:rsidRPr="00E31505">
        <w:rPr>
          <w:rFonts w:ascii="Times New Roman" w:hAnsi="Times New Roman" w:cs="Times New Roman"/>
          <w:sz w:val="24"/>
        </w:rPr>
        <w:t xml:space="preserve"> submetido ao Comitê de Ética em Pesquisa (CEP)</w:t>
      </w:r>
      <w:r w:rsidR="00924205">
        <w:rPr>
          <w:rFonts w:ascii="Times New Roman" w:hAnsi="Times New Roman" w:cs="Times New Roman"/>
          <w:sz w:val="24"/>
        </w:rPr>
        <w:t>,</w:t>
      </w:r>
      <w:r w:rsidRPr="00E31505">
        <w:rPr>
          <w:rFonts w:ascii="Times New Roman" w:hAnsi="Times New Roman" w:cs="Times New Roman"/>
          <w:sz w:val="24"/>
        </w:rPr>
        <w:t xml:space="preserve"> conforme prerrogativas da Plataforma Brasil e</w:t>
      </w:r>
      <w:r w:rsidR="00056897" w:rsidRPr="00E31505">
        <w:rPr>
          <w:rFonts w:ascii="Times New Roman" w:hAnsi="Times New Roman" w:cs="Times New Roman"/>
          <w:sz w:val="24"/>
        </w:rPr>
        <w:t xml:space="preserve"> teve aprovação do CEP da Universidade Estadual de Feira de Santana sob </w:t>
      </w:r>
      <w:r w:rsidR="00056897" w:rsidRPr="00E31505">
        <w:rPr>
          <w:rFonts w:ascii="Times New Roman" w:hAnsi="Times New Roman" w:cs="Times New Roman"/>
          <w:sz w:val="24"/>
          <w:szCs w:val="24"/>
        </w:rPr>
        <w:t>parecer número 5.469.335 e CAAE: 57529522.1.0000.0053</w:t>
      </w:r>
      <w:r w:rsidR="00791D16">
        <w:rPr>
          <w:rFonts w:ascii="Times New Roman" w:hAnsi="Times New Roman" w:cs="Times New Roman"/>
          <w:sz w:val="24"/>
          <w:szCs w:val="24"/>
        </w:rPr>
        <w:t xml:space="preserve"> </w:t>
      </w:r>
      <w:r w:rsidR="008E5982">
        <w:rPr>
          <w:rFonts w:ascii="Times New Roman" w:hAnsi="Times New Roman" w:cs="Times New Roman"/>
          <w:sz w:val="24"/>
          <w:szCs w:val="24"/>
        </w:rPr>
        <w:t xml:space="preserve">(ANEXO A). </w:t>
      </w:r>
      <w:r w:rsidR="00056897" w:rsidRPr="00E31505">
        <w:t xml:space="preserve">  </w:t>
      </w:r>
      <w:r w:rsidRPr="00E31505">
        <w:rPr>
          <w:rFonts w:ascii="Times New Roman" w:hAnsi="Times New Roman" w:cs="Times New Roman"/>
          <w:sz w:val="24"/>
        </w:rPr>
        <w:t xml:space="preserve"> </w:t>
      </w:r>
    </w:p>
    <w:p w14:paraId="75D41F85" w14:textId="401D8122" w:rsidR="00781EE6" w:rsidRPr="00E31505" w:rsidRDefault="008B37C0" w:rsidP="008B37C0">
      <w:pPr>
        <w:spacing w:line="360" w:lineRule="auto"/>
        <w:ind w:firstLine="708"/>
        <w:rPr>
          <w:rFonts w:ascii="Times New Roman" w:hAnsi="Times New Roman" w:cs="Times New Roman"/>
          <w:sz w:val="24"/>
        </w:rPr>
      </w:pPr>
      <w:r w:rsidRPr="00E31505">
        <w:rPr>
          <w:rFonts w:ascii="Times New Roman" w:hAnsi="Times New Roman" w:cs="Times New Roman"/>
          <w:sz w:val="24"/>
        </w:rPr>
        <w:t xml:space="preserve">A coleta de dados </w:t>
      </w:r>
      <w:r w:rsidR="008A4DAE" w:rsidRPr="00E31505">
        <w:rPr>
          <w:rFonts w:ascii="Times New Roman" w:hAnsi="Times New Roman" w:cs="Times New Roman"/>
          <w:sz w:val="24"/>
        </w:rPr>
        <w:t xml:space="preserve">foi </w:t>
      </w:r>
      <w:r w:rsidRPr="00E31505">
        <w:rPr>
          <w:rFonts w:ascii="Times New Roman" w:hAnsi="Times New Roman" w:cs="Times New Roman"/>
          <w:sz w:val="24"/>
        </w:rPr>
        <w:t>realizada pelo</w:t>
      </w:r>
      <w:r w:rsidR="000C6013" w:rsidRPr="00E31505">
        <w:rPr>
          <w:rFonts w:ascii="Times New Roman" w:hAnsi="Times New Roman" w:cs="Times New Roman"/>
          <w:sz w:val="24"/>
        </w:rPr>
        <w:t>s</w:t>
      </w:r>
      <w:r w:rsidRPr="00E31505">
        <w:rPr>
          <w:rFonts w:ascii="Times New Roman" w:hAnsi="Times New Roman" w:cs="Times New Roman"/>
          <w:sz w:val="24"/>
        </w:rPr>
        <w:t xml:space="preserve"> pesquisador</w:t>
      </w:r>
      <w:r w:rsidR="000C6013" w:rsidRPr="00E31505">
        <w:rPr>
          <w:rFonts w:ascii="Times New Roman" w:hAnsi="Times New Roman" w:cs="Times New Roman"/>
          <w:sz w:val="24"/>
        </w:rPr>
        <w:t>es</w:t>
      </w:r>
      <w:r w:rsidRPr="00E31505">
        <w:rPr>
          <w:rFonts w:ascii="Times New Roman" w:hAnsi="Times New Roman" w:cs="Times New Roman"/>
          <w:sz w:val="24"/>
        </w:rPr>
        <w:t>, após prévio esclarecimento aos participantes da pe</w:t>
      </w:r>
      <w:r w:rsidR="00F61AFC">
        <w:rPr>
          <w:rFonts w:ascii="Times New Roman" w:hAnsi="Times New Roman" w:cs="Times New Roman"/>
          <w:sz w:val="24"/>
        </w:rPr>
        <w:t>squisa</w:t>
      </w:r>
      <w:r w:rsidR="00785ED8">
        <w:rPr>
          <w:rFonts w:ascii="Times New Roman" w:hAnsi="Times New Roman" w:cs="Times New Roman"/>
          <w:sz w:val="24"/>
        </w:rPr>
        <w:t>,</w:t>
      </w:r>
      <w:r w:rsidR="00F61AFC">
        <w:rPr>
          <w:rFonts w:ascii="Times New Roman" w:hAnsi="Times New Roman" w:cs="Times New Roman"/>
          <w:sz w:val="24"/>
        </w:rPr>
        <w:t xml:space="preserve"> através de carta-convite e </w:t>
      </w:r>
      <w:r w:rsidR="000C6013" w:rsidRPr="00E31505">
        <w:rPr>
          <w:rFonts w:ascii="Times New Roman" w:hAnsi="Times New Roman" w:cs="Times New Roman"/>
          <w:sz w:val="24"/>
        </w:rPr>
        <w:t>Termo de Consentimento Livre e Esclarecido (TCLE)</w:t>
      </w:r>
      <w:r w:rsidR="00F61AFC">
        <w:rPr>
          <w:rFonts w:ascii="Times New Roman" w:hAnsi="Times New Roman" w:cs="Times New Roman"/>
          <w:sz w:val="24"/>
        </w:rPr>
        <w:t xml:space="preserve"> (APÊNDICE B) com detalhamento dos objetivos, riscos e benefícios da pesquisa. </w:t>
      </w:r>
    </w:p>
    <w:p w14:paraId="398C9AAB" w14:textId="0D33F6C5" w:rsidR="00F931A9" w:rsidRPr="00E31505" w:rsidRDefault="00F931A9" w:rsidP="00F931A9">
      <w:pPr>
        <w:spacing w:line="360" w:lineRule="auto"/>
        <w:ind w:firstLine="708"/>
        <w:rPr>
          <w:rFonts w:ascii="Times New Roman" w:hAnsi="Times New Roman" w:cs="Times New Roman"/>
          <w:sz w:val="24"/>
        </w:rPr>
      </w:pPr>
      <w:r w:rsidRPr="00E31505">
        <w:rPr>
          <w:rFonts w:ascii="Times New Roman" w:hAnsi="Times New Roman" w:cs="Times New Roman"/>
          <w:sz w:val="24"/>
        </w:rPr>
        <w:t xml:space="preserve">Os riscos da pesquisa </w:t>
      </w:r>
      <w:r w:rsidR="00F32C51" w:rsidRPr="00E31505">
        <w:rPr>
          <w:rFonts w:ascii="Times New Roman" w:hAnsi="Times New Roman" w:cs="Times New Roman"/>
          <w:sz w:val="24"/>
        </w:rPr>
        <w:t xml:space="preserve">foram </w:t>
      </w:r>
      <w:r w:rsidRPr="00E31505">
        <w:rPr>
          <w:rFonts w:ascii="Times New Roman" w:hAnsi="Times New Roman" w:cs="Times New Roman"/>
          <w:sz w:val="24"/>
        </w:rPr>
        <w:t>a divulgação dos dados sem respeito às resoluções éticas, alteração do comportamento real dos participantes (em expor suas opiniões sobre a temática)</w:t>
      </w:r>
      <w:r w:rsidR="005950AF">
        <w:rPr>
          <w:rFonts w:ascii="Times New Roman" w:hAnsi="Times New Roman" w:cs="Times New Roman"/>
          <w:sz w:val="24"/>
        </w:rPr>
        <w:t>,</w:t>
      </w:r>
      <w:r w:rsidRPr="00E31505">
        <w:rPr>
          <w:rFonts w:ascii="Times New Roman" w:hAnsi="Times New Roman" w:cs="Times New Roman"/>
          <w:sz w:val="24"/>
        </w:rPr>
        <w:t xml:space="preserve"> durante a pesquisa, bem como a interferência </w:t>
      </w:r>
      <w:r w:rsidR="00696D17">
        <w:rPr>
          <w:rFonts w:ascii="Times New Roman" w:hAnsi="Times New Roman" w:cs="Times New Roman"/>
          <w:sz w:val="24"/>
        </w:rPr>
        <w:t>em suas</w:t>
      </w:r>
      <w:r w:rsidRPr="00E31505">
        <w:rPr>
          <w:rFonts w:ascii="Times New Roman" w:hAnsi="Times New Roman" w:cs="Times New Roman"/>
          <w:sz w:val="24"/>
        </w:rPr>
        <w:t xml:space="preserve"> rotina</w:t>
      </w:r>
      <w:r w:rsidR="00696D17">
        <w:rPr>
          <w:rFonts w:ascii="Times New Roman" w:hAnsi="Times New Roman" w:cs="Times New Roman"/>
          <w:sz w:val="24"/>
        </w:rPr>
        <w:t>s</w:t>
      </w:r>
      <w:r w:rsidRPr="00E31505">
        <w:rPr>
          <w:rFonts w:ascii="Times New Roman" w:hAnsi="Times New Roman" w:cs="Times New Roman"/>
          <w:sz w:val="24"/>
        </w:rPr>
        <w:t xml:space="preserve">. Esses riscos </w:t>
      </w:r>
      <w:r w:rsidR="00F32C51" w:rsidRPr="00E31505">
        <w:rPr>
          <w:rFonts w:ascii="Times New Roman" w:hAnsi="Times New Roman" w:cs="Times New Roman"/>
          <w:sz w:val="24"/>
        </w:rPr>
        <w:t>foram</w:t>
      </w:r>
      <w:r w:rsidRPr="00E31505">
        <w:rPr>
          <w:rFonts w:ascii="Times New Roman" w:hAnsi="Times New Roman" w:cs="Times New Roman"/>
          <w:sz w:val="24"/>
        </w:rPr>
        <w:t xml:space="preserve"> minimizados a partir da descrição prévia feita pelo pesquisador sobre a pesquisa, a não interferência do pesquisador, a garantia do anonimato, confidencialidade e privacidade, a fidelidade na coleta e interpretação dos dados, impassibilidade do pesquisador e espera do momento mais oportuno para a contribuição do participante</w:t>
      </w:r>
      <w:r w:rsidR="00696D17">
        <w:rPr>
          <w:rFonts w:ascii="Times New Roman" w:hAnsi="Times New Roman" w:cs="Times New Roman"/>
          <w:sz w:val="24"/>
        </w:rPr>
        <w:t>;</w:t>
      </w:r>
      <w:r w:rsidRPr="00E31505">
        <w:rPr>
          <w:rFonts w:ascii="Times New Roman" w:hAnsi="Times New Roman" w:cs="Times New Roman"/>
          <w:sz w:val="24"/>
        </w:rPr>
        <w:t xml:space="preserve"> preservando assim a sua autonomia de decidir sobre sua participação e garantindo-lhe o direito de abandonar o estudo a qualquer momento, sem prejuízo pessoal e/ou organizacional. </w:t>
      </w:r>
      <w:r w:rsidR="00F32C51" w:rsidRPr="00E31505">
        <w:rPr>
          <w:rFonts w:ascii="Times New Roman" w:hAnsi="Times New Roman" w:cs="Times New Roman"/>
          <w:sz w:val="24"/>
        </w:rPr>
        <w:t>Foi informado</w:t>
      </w:r>
      <w:r w:rsidR="00696D17">
        <w:rPr>
          <w:rFonts w:ascii="Times New Roman" w:hAnsi="Times New Roman" w:cs="Times New Roman"/>
          <w:sz w:val="24"/>
        </w:rPr>
        <w:t>,</w:t>
      </w:r>
      <w:r w:rsidR="00F32C51" w:rsidRPr="00E31505">
        <w:rPr>
          <w:rFonts w:ascii="Times New Roman" w:hAnsi="Times New Roman" w:cs="Times New Roman"/>
          <w:sz w:val="24"/>
        </w:rPr>
        <w:t xml:space="preserve"> também</w:t>
      </w:r>
      <w:r w:rsidR="00696D17">
        <w:rPr>
          <w:rFonts w:ascii="Times New Roman" w:hAnsi="Times New Roman" w:cs="Times New Roman"/>
          <w:sz w:val="24"/>
        </w:rPr>
        <w:t>,</w:t>
      </w:r>
      <w:r w:rsidR="00F32C51" w:rsidRPr="00E31505">
        <w:rPr>
          <w:rFonts w:ascii="Times New Roman" w:hAnsi="Times New Roman" w:cs="Times New Roman"/>
          <w:sz w:val="24"/>
        </w:rPr>
        <w:t xml:space="preserve"> que</w:t>
      </w:r>
      <w:r w:rsidRPr="00E31505">
        <w:rPr>
          <w:rFonts w:ascii="Times New Roman" w:hAnsi="Times New Roman" w:cs="Times New Roman"/>
          <w:sz w:val="24"/>
        </w:rPr>
        <w:t xml:space="preserve"> a pesquisa não e</w:t>
      </w:r>
      <w:r w:rsidR="00F32C51" w:rsidRPr="00E31505">
        <w:rPr>
          <w:rFonts w:ascii="Times New Roman" w:hAnsi="Times New Roman" w:cs="Times New Roman"/>
          <w:sz w:val="24"/>
        </w:rPr>
        <w:t>xigia</w:t>
      </w:r>
      <w:r w:rsidRPr="00E31505">
        <w:rPr>
          <w:rFonts w:ascii="Times New Roman" w:hAnsi="Times New Roman" w:cs="Times New Roman"/>
          <w:sz w:val="24"/>
        </w:rPr>
        <w:t xml:space="preserve"> d</w:t>
      </w:r>
      <w:r w:rsidR="00F32C51" w:rsidRPr="00E31505">
        <w:rPr>
          <w:rFonts w:ascii="Times New Roman" w:hAnsi="Times New Roman" w:cs="Times New Roman"/>
          <w:sz w:val="24"/>
        </w:rPr>
        <w:t>espesas</w:t>
      </w:r>
      <w:r w:rsidR="00C63DD6">
        <w:rPr>
          <w:rFonts w:ascii="Times New Roman" w:hAnsi="Times New Roman" w:cs="Times New Roman"/>
          <w:sz w:val="24"/>
        </w:rPr>
        <w:t>,</w:t>
      </w:r>
      <w:r w:rsidR="00F32C51" w:rsidRPr="00E31505">
        <w:rPr>
          <w:rFonts w:ascii="Times New Roman" w:hAnsi="Times New Roman" w:cs="Times New Roman"/>
          <w:sz w:val="24"/>
        </w:rPr>
        <w:t xml:space="preserve"> e, se porventura houvesse</w:t>
      </w:r>
      <w:r w:rsidRPr="00E31505">
        <w:rPr>
          <w:rFonts w:ascii="Times New Roman" w:hAnsi="Times New Roman" w:cs="Times New Roman"/>
          <w:sz w:val="24"/>
        </w:rPr>
        <w:t xml:space="preserve">, decorrente da participação na pesquisa, </w:t>
      </w:r>
      <w:r w:rsidR="00F32C51" w:rsidRPr="00E31505">
        <w:rPr>
          <w:rFonts w:ascii="Times New Roman" w:hAnsi="Times New Roman" w:cs="Times New Roman"/>
          <w:sz w:val="24"/>
        </w:rPr>
        <w:t>o</w:t>
      </w:r>
      <w:r w:rsidR="00B90646" w:rsidRPr="00E31505">
        <w:rPr>
          <w:rFonts w:ascii="Times New Roman" w:hAnsi="Times New Roman" w:cs="Times New Roman"/>
          <w:sz w:val="24"/>
        </w:rPr>
        <w:t xml:space="preserve"> (a)</w:t>
      </w:r>
      <w:r w:rsidR="00F32C51" w:rsidRPr="00E31505">
        <w:rPr>
          <w:rFonts w:ascii="Times New Roman" w:hAnsi="Times New Roman" w:cs="Times New Roman"/>
          <w:sz w:val="24"/>
        </w:rPr>
        <w:t xml:space="preserve"> participante seria ressarcido</w:t>
      </w:r>
      <w:r w:rsidR="00B90646" w:rsidRPr="00E31505">
        <w:rPr>
          <w:rFonts w:ascii="Times New Roman" w:hAnsi="Times New Roman" w:cs="Times New Roman"/>
          <w:sz w:val="24"/>
        </w:rPr>
        <w:t xml:space="preserve"> (a)</w:t>
      </w:r>
      <w:r w:rsidR="00C63DD6">
        <w:rPr>
          <w:rFonts w:ascii="Times New Roman" w:hAnsi="Times New Roman" w:cs="Times New Roman"/>
          <w:sz w:val="24"/>
        </w:rPr>
        <w:t>,</w:t>
      </w:r>
      <w:r w:rsidRPr="00E31505">
        <w:rPr>
          <w:rFonts w:ascii="Times New Roman" w:hAnsi="Times New Roman" w:cs="Times New Roman"/>
          <w:sz w:val="24"/>
        </w:rPr>
        <w:t xml:space="preserve"> </w:t>
      </w:r>
      <w:r w:rsidR="00F32C51" w:rsidRPr="00E31505">
        <w:rPr>
          <w:rFonts w:ascii="Times New Roman" w:hAnsi="Times New Roman" w:cs="Times New Roman"/>
          <w:sz w:val="24"/>
        </w:rPr>
        <w:t>e caso ocorresse</w:t>
      </w:r>
      <w:r w:rsidRPr="00E31505">
        <w:rPr>
          <w:rFonts w:ascii="Times New Roman" w:hAnsi="Times New Roman" w:cs="Times New Roman"/>
          <w:sz w:val="24"/>
        </w:rPr>
        <w:t xml:space="preserve"> algum dano – imediato ou tardio </w:t>
      </w:r>
      <w:r w:rsidR="008954C9" w:rsidRPr="00E31505">
        <w:rPr>
          <w:rFonts w:ascii="Times New Roman" w:hAnsi="Times New Roman" w:cs="Times New Roman"/>
          <w:sz w:val="24"/>
        </w:rPr>
        <w:t>–</w:t>
      </w:r>
      <w:r w:rsidRPr="00E31505">
        <w:rPr>
          <w:rFonts w:ascii="Times New Roman" w:hAnsi="Times New Roman" w:cs="Times New Roman"/>
          <w:sz w:val="24"/>
        </w:rPr>
        <w:t xml:space="preserve"> decorrente da participação no estudo, o</w:t>
      </w:r>
      <w:r w:rsidR="00B90646" w:rsidRPr="00E31505">
        <w:rPr>
          <w:rFonts w:ascii="Times New Roman" w:hAnsi="Times New Roman" w:cs="Times New Roman"/>
          <w:sz w:val="24"/>
        </w:rPr>
        <w:t xml:space="preserve"> (a) participante seria in</w:t>
      </w:r>
      <w:r w:rsidRPr="00E31505">
        <w:rPr>
          <w:rFonts w:ascii="Times New Roman" w:hAnsi="Times New Roman" w:cs="Times New Roman"/>
          <w:sz w:val="24"/>
        </w:rPr>
        <w:t xml:space="preserve">denizado (a), conforme determinação legal. </w:t>
      </w:r>
      <w:r w:rsidR="00B90646" w:rsidRPr="00E31505">
        <w:rPr>
          <w:rFonts w:ascii="Times New Roman" w:hAnsi="Times New Roman" w:cs="Times New Roman"/>
          <w:sz w:val="24"/>
        </w:rPr>
        <w:t xml:space="preserve">Foi declarado também que jamais seria exigido, </w:t>
      </w:r>
      <w:r w:rsidRPr="00E31505">
        <w:rPr>
          <w:rFonts w:ascii="Times New Roman" w:hAnsi="Times New Roman" w:cs="Times New Roman"/>
          <w:sz w:val="24"/>
        </w:rPr>
        <w:t xml:space="preserve">sob qualquer argumento, renúncia ao direito à indenização por dano. </w:t>
      </w:r>
    </w:p>
    <w:p w14:paraId="362AC1DA" w14:textId="32940781" w:rsidR="00F931A9" w:rsidRPr="00E31505" w:rsidRDefault="00173EA1" w:rsidP="001458F4">
      <w:pPr>
        <w:spacing w:line="360" w:lineRule="auto"/>
        <w:ind w:firstLine="708"/>
        <w:rPr>
          <w:rFonts w:ascii="Times New Roman" w:hAnsi="Times New Roman" w:cs="Times New Roman"/>
          <w:sz w:val="24"/>
        </w:rPr>
      </w:pPr>
      <w:r>
        <w:rPr>
          <w:rFonts w:ascii="Times New Roman" w:hAnsi="Times New Roman" w:cs="Times New Roman"/>
          <w:sz w:val="24"/>
        </w:rPr>
        <w:t xml:space="preserve">Ao mesmo tempo, </w:t>
      </w:r>
      <w:r w:rsidR="009B3088">
        <w:rPr>
          <w:rFonts w:ascii="Times New Roman" w:hAnsi="Times New Roman" w:cs="Times New Roman"/>
          <w:sz w:val="24"/>
        </w:rPr>
        <w:t>foram vistas</w:t>
      </w:r>
      <w:r w:rsidR="00F931A9" w:rsidRPr="00E31505">
        <w:rPr>
          <w:rFonts w:ascii="Times New Roman" w:hAnsi="Times New Roman" w:cs="Times New Roman"/>
          <w:sz w:val="24"/>
        </w:rPr>
        <w:t xml:space="preserve"> possibilidades de benefícios da pesquisa, tanto individuais, por meio da sensibilização e aprendizagem sobre a temática estudada, como coletivos, por favorecer o desenvolvimento de uma ferramenta que possa ser utilizada pela enfermagem para facilitar a</w:t>
      </w:r>
      <w:r w:rsidR="00971E72">
        <w:rPr>
          <w:rFonts w:ascii="Times New Roman" w:hAnsi="Times New Roman" w:cs="Times New Roman"/>
          <w:sz w:val="24"/>
        </w:rPr>
        <w:t xml:space="preserve"> avaliação e</w:t>
      </w:r>
      <w:r w:rsidR="00F931A9" w:rsidRPr="00E31505">
        <w:rPr>
          <w:rFonts w:ascii="Times New Roman" w:hAnsi="Times New Roman" w:cs="Times New Roman"/>
          <w:sz w:val="24"/>
        </w:rPr>
        <w:t xml:space="preserve"> estruturação adequada do processo de enfermagem no contexto hospitalar. </w:t>
      </w:r>
    </w:p>
    <w:p w14:paraId="79146E17" w14:textId="08937058" w:rsidR="00836E4C" w:rsidRPr="00E31505" w:rsidRDefault="00836E4C" w:rsidP="001458F4">
      <w:pPr>
        <w:spacing w:line="360" w:lineRule="auto"/>
        <w:ind w:firstLine="708"/>
        <w:rPr>
          <w:rFonts w:ascii="Times New Roman" w:eastAsia="Calibri" w:hAnsi="Times New Roman" w:cs="Times New Roman"/>
          <w:sz w:val="28"/>
          <w:szCs w:val="24"/>
        </w:rPr>
      </w:pPr>
      <w:r w:rsidRPr="00E31505">
        <w:rPr>
          <w:rFonts w:ascii="Times New Roman" w:hAnsi="Times New Roman" w:cs="Times New Roman"/>
          <w:sz w:val="24"/>
        </w:rPr>
        <w:lastRenderedPageBreak/>
        <w:t xml:space="preserve">O conteúdo das respostas </w:t>
      </w:r>
      <w:r w:rsidR="00546FB0" w:rsidRPr="00E31505">
        <w:rPr>
          <w:rFonts w:ascii="Times New Roman" w:hAnsi="Times New Roman" w:cs="Times New Roman"/>
          <w:sz w:val="24"/>
        </w:rPr>
        <w:t>foi</w:t>
      </w:r>
      <w:r w:rsidRPr="00E31505">
        <w:rPr>
          <w:rFonts w:ascii="Times New Roman" w:hAnsi="Times New Roman" w:cs="Times New Roman"/>
          <w:sz w:val="24"/>
        </w:rPr>
        <w:t xml:space="preserve"> analisado para obtenção dos resultados da pesquisa e os dados </w:t>
      </w:r>
      <w:r w:rsidR="00546FB0" w:rsidRPr="00E31505">
        <w:rPr>
          <w:rFonts w:ascii="Times New Roman" w:hAnsi="Times New Roman" w:cs="Times New Roman"/>
          <w:sz w:val="24"/>
        </w:rPr>
        <w:t>est</w:t>
      </w:r>
      <w:r w:rsidR="005545DF">
        <w:rPr>
          <w:rFonts w:ascii="Times New Roman" w:hAnsi="Times New Roman" w:cs="Times New Roman"/>
          <w:sz w:val="24"/>
        </w:rPr>
        <w:t>arã</w:t>
      </w:r>
      <w:r w:rsidR="00546FB0" w:rsidRPr="00E31505">
        <w:rPr>
          <w:rFonts w:ascii="Times New Roman" w:hAnsi="Times New Roman" w:cs="Times New Roman"/>
          <w:sz w:val="24"/>
        </w:rPr>
        <w:t>o</w:t>
      </w:r>
      <w:r w:rsidRPr="00E31505">
        <w:rPr>
          <w:rFonts w:ascii="Times New Roman" w:hAnsi="Times New Roman" w:cs="Times New Roman"/>
          <w:sz w:val="24"/>
        </w:rPr>
        <w:t xml:space="preserve"> armazenados no </w:t>
      </w:r>
      <w:r w:rsidR="00F10F75">
        <w:rPr>
          <w:rFonts w:ascii="Times New Roman" w:hAnsi="Times New Roman" w:cs="Times New Roman"/>
          <w:sz w:val="24"/>
        </w:rPr>
        <w:t>Laboratório</w:t>
      </w:r>
      <w:r w:rsidRPr="00E31505">
        <w:rPr>
          <w:rFonts w:ascii="Times New Roman" w:hAnsi="Times New Roman" w:cs="Times New Roman"/>
          <w:sz w:val="24"/>
        </w:rPr>
        <w:t xml:space="preserve"> de Pesquisa em Gestão, Avaliação e História em Enfermagem (GAHE), </w:t>
      </w:r>
      <w:r w:rsidR="00F10F75">
        <w:rPr>
          <w:rFonts w:ascii="Times New Roman" w:hAnsi="Times New Roman" w:cs="Times New Roman"/>
          <w:sz w:val="24"/>
        </w:rPr>
        <w:t>Universidade Estadual de Feira de Santana (</w:t>
      </w:r>
      <w:r w:rsidRPr="00E31505">
        <w:rPr>
          <w:rFonts w:ascii="Times New Roman" w:hAnsi="Times New Roman" w:cs="Times New Roman"/>
          <w:sz w:val="24"/>
        </w:rPr>
        <w:t>UEFS</w:t>
      </w:r>
      <w:r w:rsidR="00F10F75">
        <w:rPr>
          <w:rFonts w:ascii="Times New Roman" w:hAnsi="Times New Roman" w:cs="Times New Roman"/>
          <w:sz w:val="24"/>
        </w:rPr>
        <w:t>)</w:t>
      </w:r>
      <w:r w:rsidRPr="00E31505">
        <w:rPr>
          <w:rFonts w:ascii="Times New Roman" w:hAnsi="Times New Roman" w:cs="Times New Roman"/>
          <w:sz w:val="24"/>
        </w:rPr>
        <w:t>, por 5 anos. Nesse período, as informações poderão ser utilizadas em futuras pesquisas</w:t>
      </w:r>
      <w:r w:rsidR="00A913F8">
        <w:rPr>
          <w:rFonts w:ascii="Times New Roman" w:hAnsi="Times New Roman" w:cs="Times New Roman"/>
          <w:sz w:val="24"/>
        </w:rPr>
        <w:t>.</w:t>
      </w:r>
      <w:r w:rsidRPr="00E31505">
        <w:rPr>
          <w:rFonts w:ascii="Times New Roman" w:hAnsi="Times New Roman" w:cs="Times New Roman"/>
          <w:sz w:val="24"/>
        </w:rPr>
        <w:t xml:space="preserve"> </w:t>
      </w:r>
      <w:r w:rsidR="00A913F8">
        <w:rPr>
          <w:rFonts w:ascii="Times New Roman" w:hAnsi="Times New Roman" w:cs="Times New Roman"/>
          <w:sz w:val="24"/>
        </w:rPr>
        <w:t>P</w:t>
      </w:r>
      <w:r w:rsidRPr="00E31505">
        <w:rPr>
          <w:rFonts w:ascii="Times New Roman" w:hAnsi="Times New Roman" w:cs="Times New Roman"/>
          <w:sz w:val="24"/>
        </w:rPr>
        <w:t>orém, para que isso ocorra, um novo projeto de pesquisa com TCLE será submetido ao Comitê de Ética em Pesquisa com Seres Humanos (CEP). Após o prazo de 5 anos, todos os arquivos serão destruídos.</w:t>
      </w:r>
    </w:p>
    <w:p w14:paraId="39C17CE3" w14:textId="56BE27E5" w:rsidR="005F0D20" w:rsidRPr="00E31505" w:rsidRDefault="00126E47" w:rsidP="001458F4">
      <w:pPr>
        <w:spacing w:line="360" w:lineRule="auto"/>
        <w:ind w:firstLine="708"/>
        <w:rPr>
          <w:rFonts w:ascii="Times New Roman" w:eastAsia="Calibri" w:hAnsi="Times New Roman" w:cs="Times New Roman"/>
          <w:sz w:val="24"/>
          <w:szCs w:val="24"/>
        </w:rPr>
      </w:pPr>
      <w:r>
        <w:rPr>
          <w:rFonts w:ascii="Times New Roman" w:eastAsia="Calibri" w:hAnsi="Times New Roman" w:cs="Times New Roman"/>
          <w:sz w:val="24"/>
          <w:szCs w:val="24"/>
        </w:rPr>
        <w:t xml:space="preserve">Os </w:t>
      </w:r>
      <w:r w:rsidR="00386DEF" w:rsidRPr="00E31505">
        <w:rPr>
          <w:rFonts w:ascii="Times New Roman" w:eastAsia="Calibri" w:hAnsi="Times New Roman" w:cs="Times New Roman"/>
          <w:sz w:val="24"/>
          <w:szCs w:val="24"/>
        </w:rPr>
        <w:t>pesquisador</w:t>
      </w:r>
      <w:r>
        <w:rPr>
          <w:rFonts w:ascii="Times New Roman" w:eastAsia="Calibri" w:hAnsi="Times New Roman" w:cs="Times New Roman"/>
          <w:sz w:val="24"/>
          <w:szCs w:val="24"/>
        </w:rPr>
        <w:t>es</w:t>
      </w:r>
      <w:r w:rsidR="00386DEF" w:rsidRPr="00E31505">
        <w:rPr>
          <w:rFonts w:ascii="Times New Roman" w:eastAsia="Calibri" w:hAnsi="Times New Roman" w:cs="Times New Roman"/>
          <w:sz w:val="24"/>
          <w:szCs w:val="24"/>
        </w:rPr>
        <w:t xml:space="preserve"> se compromete</w:t>
      </w:r>
      <w:r>
        <w:rPr>
          <w:rFonts w:ascii="Times New Roman" w:eastAsia="Calibri" w:hAnsi="Times New Roman" w:cs="Times New Roman"/>
          <w:sz w:val="24"/>
          <w:szCs w:val="24"/>
        </w:rPr>
        <w:t>ram</w:t>
      </w:r>
      <w:r w:rsidR="00386DEF" w:rsidRPr="00E31505">
        <w:rPr>
          <w:rFonts w:ascii="Times New Roman" w:eastAsia="Calibri" w:hAnsi="Times New Roman" w:cs="Times New Roman"/>
          <w:sz w:val="24"/>
          <w:szCs w:val="24"/>
        </w:rPr>
        <w:t xml:space="preserve"> em utilizar o conhecimento obtido através deste projeto para elaborar uma dissertação de mestrado, bem como para publicar artigos na área de saúde e em enfermagem. Além disso, a translação do conhecimento se dará através da validação</w:t>
      </w:r>
      <w:r w:rsidR="00CB4D61">
        <w:rPr>
          <w:rFonts w:ascii="Times New Roman" w:eastAsia="Calibri" w:hAnsi="Times New Roman" w:cs="Times New Roman"/>
          <w:sz w:val="24"/>
          <w:szCs w:val="24"/>
        </w:rPr>
        <w:t xml:space="preserve"> do conteúdo</w:t>
      </w:r>
      <w:r w:rsidR="00386DEF" w:rsidRPr="00E31505">
        <w:rPr>
          <w:rFonts w:ascii="Times New Roman" w:eastAsia="Calibri" w:hAnsi="Times New Roman" w:cs="Times New Roman"/>
          <w:sz w:val="24"/>
          <w:szCs w:val="24"/>
        </w:rPr>
        <w:t xml:space="preserve"> da própria matriz avaliativa, que se traduzirá em um produto técnico e científico que poderá ser utilizado </w:t>
      </w:r>
      <w:r w:rsidR="002F3FC6" w:rsidRPr="00E31505">
        <w:rPr>
          <w:rFonts w:ascii="Times New Roman" w:eastAsia="Calibri" w:hAnsi="Times New Roman" w:cs="Times New Roman"/>
          <w:sz w:val="24"/>
          <w:szCs w:val="24"/>
        </w:rPr>
        <w:t>pelo</w:t>
      </w:r>
      <w:r w:rsidR="00A15CA9" w:rsidRPr="00E31505">
        <w:rPr>
          <w:rFonts w:ascii="Times New Roman" w:eastAsia="Calibri" w:hAnsi="Times New Roman" w:cs="Times New Roman"/>
          <w:sz w:val="24"/>
          <w:szCs w:val="24"/>
        </w:rPr>
        <w:t xml:space="preserve">s serviços </w:t>
      </w:r>
      <w:r w:rsidR="00350733" w:rsidRPr="00E31505">
        <w:rPr>
          <w:rFonts w:ascii="Times New Roman" w:eastAsia="Calibri" w:hAnsi="Times New Roman" w:cs="Times New Roman"/>
          <w:sz w:val="24"/>
          <w:szCs w:val="24"/>
        </w:rPr>
        <w:t>de saúde no âmbito hospitalar para consolidação</w:t>
      </w:r>
      <w:r w:rsidR="00386DEF" w:rsidRPr="00E31505">
        <w:rPr>
          <w:rFonts w:ascii="Times New Roman" w:eastAsia="Calibri" w:hAnsi="Times New Roman" w:cs="Times New Roman"/>
          <w:sz w:val="24"/>
          <w:szCs w:val="24"/>
        </w:rPr>
        <w:t xml:space="preserve"> </w:t>
      </w:r>
      <w:r w:rsidR="00350733" w:rsidRPr="00E31505">
        <w:rPr>
          <w:rFonts w:ascii="Times New Roman" w:eastAsia="Calibri" w:hAnsi="Times New Roman" w:cs="Times New Roman"/>
          <w:sz w:val="24"/>
          <w:szCs w:val="24"/>
        </w:rPr>
        <w:t>d</w:t>
      </w:r>
      <w:r w:rsidR="00386DEF" w:rsidRPr="00E31505">
        <w:rPr>
          <w:rFonts w:ascii="Times New Roman" w:eastAsia="Calibri" w:hAnsi="Times New Roman" w:cs="Times New Roman"/>
          <w:sz w:val="24"/>
          <w:szCs w:val="24"/>
        </w:rPr>
        <w:t>o processo de enfermagem</w:t>
      </w:r>
      <w:r w:rsidR="00A94B6D">
        <w:rPr>
          <w:rFonts w:ascii="Times New Roman" w:eastAsia="Calibri" w:hAnsi="Times New Roman" w:cs="Times New Roman"/>
          <w:sz w:val="24"/>
          <w:szCs w:val="24"/>
        </w:rPr>
        <w:t>,</w:t>
      </w:r>
      <w:r w:rsidR="00A15CA9" w:rsidRPr="00E31505">
        <w:rPr>
          <w:rFonts w:ascii="Times New Roman" w:eastAsia="Calibri" w:hAnsi="Times New Roman" w:cs="Times New Roman"/>
          <w:sz w:val="24"/>
          <w:szCs w:val="24"/>
        </w:rPr>
        <w:t xml:space="preserve"> enquanto método de trabalho viável e aplicável</w:t>
      </w:r>
      <w:r w:rsidR="00386DEF" w:rsidRPr="00E31505">
        <w:rPr>
          <w:rFonts w:ascii="Times New Roman" w:eastAsia="Calibri" w:hAnsi="Times New Roman" w:cs="Times New Roman"/>
          <w:sz w:val="24"/>
          <w:szCs w:val="24"/>
        </w:rPr>
        <w:t xml:space="preserve"> </w:t>
      </w:r>
      <w:r w:rsidR="00A15CA9" w:rsidRPr="00E31505">
        <w:rPr>
          <w:rFonts w:ascii="Times New Roman" w:eastAsia="Calibri" w:hAnsi="Times New Roman" w:cs="Times New Roman"/>
          <w:sz w:val="24"/>
          <w:szCs w:val="24"/>
        </w:rPr>
        <w:t xml:space="preserve">nos serviços de saúde. </w:t>
      </w:r>
      <w:r w:rsidR="005F0D20" w:rsidRPr="00E31505">
        <w:rPr>
          <w:rFonts w:ascii="Times New Roman" w:eastAsia="Calibri" w:hAnsi="Times New Roman" w:cs="Times New Roman"/>
          <w:sz w:val="24"/>
          <w:szCs w:val="24"/>
        </w:rPr>
        <w:t xml:space="preserve"> </w:t>
      </w:r>
    </w:p>
    <w:p w14:paraId="01A6E598" w14:textId="027871AC" w:rsidR="0082419A" w:rsidRDefault="005F0D20" w:rsidP="001458F4">
      <w:pPr>
        <w:spacing w:line="360" w:lineRule="auto"/>
        <w:ind w:firstLine="708"/>
        <w:rPr>
          <w:rFonts w:ascii="Times New Roman" w:eastAsia="Calibri" w:hAnsi="Times New Roman" w:cs="Times New Roman"/>
          <w:sz w:val="24"/>
          <w:szCs w:val="24"/>
        </w:rPr>
      </w:pPr>
      <w:r w:rsidRPr="00E31505">
        <w:rPr>
          <w:rFonts w:ascii="Times New Roman" w:eastAsia="Calibri" w:hAnsi="Times New Roman" w:cs="Times New Roman"/>
          <w:sz w:val="24"/>
          <w:szCs w:val="24"/>
        </w:rPr>
        <w:t>Os pes</w:t>
      </w:r>
      <w:r w:rsidR="00CB4D61">
        <w:rPr>
          <w:rFonts w:ascii="Times New Roman" w:eastAsia="Calibri" w:hAnsi="Times New Roman" w:cs="Times New Roman"/>
          <w:sz w:val="24"/>
          <w:szCs w:val="24"/>
        </w:rPr>
        <w:t>quisadores também se comprometeram</w:t>
      </w:r>
      <w:r w:rsidRPr="00E31505">
        <w:rPr>
          <w:rFonts w:ascii="Times New Roman" w:eastAsia="Calibri" w:hAnsi="Times New Roman" w:cs="Times New Roman"/>
          <w:sz w:val="24"/>
          <w:szCs w:val="24"/>
        </w:rPr>
        <w:t xml:space="preserve"> em elaborar uma nota técnica </w:t>
      </w:r>
      <w:r w:rsidR="001F142B" w:rsidRPr="00E31505">
        <w:rPr>
          <w:rFonts w:ascii="Times New Roman" w:eastAsia="Calibri" w:hAnsi="Times New Roman" w:cs="Times New Roman"/>
          <w:sz w:val="24"/>
          <w:szCs w:val="24"/>
        </w:rPr>
        <w:t xml:space="preserve">para divulgação aos coordenadores dos serviços </w:t>
      </w:r>
      <w:r w:rsidR="00CB4D61">
        <w:rPr>
          <w:rFonts w:ascii="Times New Roman" w:eastAsia="Calibri" w:hAnsi="Times New Roman" w:cs="Times New Roman"/>
          <w:sz w:val="24"/>
          <w:szCs w:val="24"/>
        </w:rPr>
        <w:t xml:space="preserve">hospitalares do estado da Bahia. Além disso, </w:t>
      </w:r>
      <w:r w:rsidR="00CB4D61" w:rsidRPr="00E31505">
        <w:rPr>
          <w:rFonts w:ascii="Times New Roman" w:eastAsia="Calibri" w:hAnsi="Times New Roman" w:cs="Times New Roman"/>
          <w:sz w:val="24"/>
          <w:szCs w:val="24"/>
        </w:rPr>
        <w:t>será</w:t>
      </w:r>
      <w:r w:rsidR="00CB4D61">
        <w:rPr>
          <w:rFonts w:ascii="Times New Roman" w:eastAsia="Calibri" w:hAnsi="Times New Roman" w:cs="Times New Roman"/>
          <w:sz w:val="24"/>
          <w:szCs w:val="24"/>
        </w:rPr>
        <w:t xml:space="preserve"> construída</w:t>
      </w:r>
      <w:r w:rsidR="001F142B" w:rsidRPr="00E31505">
        <w:rPr>
          <w:rFonts w:ascii="Times New Roman" w:eastAsia="Calibri" w:hAnsi="Times New Roman" w:cs="Times New Roman"/>
          <w:sz w:val="24"/>
          <w:szCs w:val="24"/>
        </w:rPr>
        <w:t xml:space="preserve"> uma </w:t>
      </w:r>
      <w:r w:rsidRPr="00E31505">
        <w:rPr>
          <w:rFonts w:ascii="Times New Roman" w:eastAsia="Calibri" w:hAnsi="Times New Roman" w:cs="Times New Roman"/>
          <w:sz w:val="24"/>
          <w:szCs w:val="24"/>
        </w:rPr>
        <w:t xml:space="preserve">proposta de apresentação do instrumento construído ao conselho regional de enfermagem da Bahia. </w:t>
      </w:r>
      <w:r w:rsidR="00CB4D61">
        <w:rPr>
          <w:rFonts w:ascii="Times New Roman" w:eastAsia="Calibri" w:hAnsi="Times New Roman" w:cs="Times New Roman"/>
          <w:sz w:val="24"/>
          <w:szCs w:val="24"/>
        </w:rPr>
        <w:t>Por fim</w:t>
      </w:r>
      <w:r w:rsidR="0082419A" w:rsidRPr="00E31505">
        <w:rPr>
          <w:rFonts w:ascii="Times New Roman" w:eastAsia="Calibri" w:hAnsi="Times New Roman" w:cs="Times New Roman"/>
          <w:sz w:val="24"/>
          <w:szCs w:val="24"/>
        </w:rPr>
        <w:t>, o instrume</w:t>
      </w:r>
      <w:r w:rsidR="00350733" w:rsidRPr="00E31505">
        <w:rPr>
          <w:rFonts w:ascii="Times New Roman" w:eastAsia="Calibri" w:hAnsi="Times New Roman" w:cs="Times New Roman"/>
          <w:sz w:val="24"/>
          <w:szCs w:val="24"/>
        </w:rPr>
        <w:t xml:space="preserve">nto </w:t>
      </w:r>
      <w:r w:rsidR="00CB4D61">
        <w:rPr>
          <w:rFonts w:ascii="Times New Roman" w:eastAsia="Calibri" w:hAnsi="Times New Roman" w:cs="Times New Roman"/>
          <w:sz w:val="24"/>
          <w:szCs w:val="24"/>
        </w:rPr>
        <w:t xml:space="preserve">também </w:t>
      </w:r>
      <w:r w:rsidR="00350733" w:rsidRPr="00E31505">
        <w:rPr>
          <w:rFonts w:ascii="Times New Roman" w:eastAsia="Calibri" w:hAnsi="Times New Roman" w:cs="Times New Roman"/>
          <w:sz w:val="24"/>
          <w:szCs w:val="24"/>
        </w:rPr>
        <w:t xml:space="preserve">será assentado </w:t>
      </w:r>
      <w:r w:rsidR="0082419A" w:rsidRPr="00E31505">
        <w:rPr>
          <w:rFonts w:ascii="Times New Roman" w:eastAsia="Calibri" w:hAnsi="Times New Roman" w:cs="Times New Roman"/>
          <w:sz w:val="24"/>
          <w:szCs w:val="24"/>
        </w:rPr>
        <w:t xml:space="preserve">enquanto obra intelectual no acervo da Fundação Biblioteca Nacional. </w:t>
      </w:r>
    </w:p>
    <w:p w14:paraId="61AD9665" w14:textId="268C04FB" w:rsidR="000834B4" w:rsidRPr="00E31505" w:rsidRDefault="000834B4" w:rsidP="000834B4">
      <w:pPr>
        <w:spacing w:line="360" w:lineRule="auto"/>
        <w:ind w:firstLine="708"/>
        <w:rPr>
          <w:rFonts w:ascii="Times New Roman" w:eastAsia="Calibri" w:hAnsi="Times New Roman" w:cs="Times New Roman"/>
          <w:sz w:val="24"/>
          <w:szCs w:val="24"/>
        </w:rPr>
      </w:pPr>
      <w:r>
        <w:rPr>
          <w:rFonts w:ascii="Times New Roman" w:hAnsi="Times New Roman" w:cs="Times New Roman"/>
          <w:sz w:val="24"/>
          <w:szCs w:val="24"/>
        </w:rPr>
        <w:t xml:space="preserve">O estudo conta com o financiamento do acordo da </w:t>
      </w:r>
      <w:r w:rsidRPr="00963BEE">
        <w:rPr>
          <w:rFonts w:ascii="Times New Roman" w:hAnsi="Times New Roman" w:cs="Times New Roman"/>
          <w:sz w:val="24"/>
        </w:rPr>
        <w:t>Coordenação de Aperfeiçoamento de Pessoal de Nível Superior</w:t>
      </w:r>
      <w:r>
        <w:rPr>
          <w:rFonts w:ascii="Times New Roman" w:hAnsi="Times New Roman" w:cs="Times New Roman"/>
          <w:sz w:val="24"/>
        </w:rPr>
        <w:t xml:space="preserve"> (CAPES) com o </w:t>
      </w:r>
      <w:r>
        <w:rPr>
          <w:rFonts w:ascii="Times New Roman" w:hAnsi="Times New Roman" w:cs="Times New Roman"/>
          <w:sz w:val="24"/>
          <w:szCs w:val="24"/>
        </w:rPr>
        <w:t>COFEN (Edital nº 28/2019),</w:t>
      </w:r>
    </w:p>
    <w:p w14:paraId="14A5D5A0" w14:textId="6DAA5C49" w:rsidR="006B315B" w:rsidRDefault="006B315B" w:rsidP="006B315B">
      <w:pPr>
        <w:spacing w:line="360" w:lineRule="auto"/>
        <w:rPr>
          <w:rFonts w:ascii="Times New Roman" w:eastAsia="Calibri" w:hAnsi="Times New Roman" w:cs="Times New Roman"/>
          <w:sz w:val="24"/>
          <w:szCs w:val="24"/>
        </w:rPr>
      </w:pPr>
    </w:p>
    <w:p w14:paraId="3BA358D3" w14:textId="7721F10D" w:rsidR="00422CA7" w:rsidRDefault="00422CA7" w:rsidP="006B315B">
      <w:pPr>
        <w:spacing w:line="360" w:lineRule="auto"/>
        <w:rPr>
          <w:rFonts w:ascii="Times New Roman" w:eastAsia="Calibri" w:hAnsi="Times New Roman" w:cs="Times New Roman"/>
          <w:sz w:val="24"/>
          <w:szCs w:val="24"/>
        </w:rPr>
      </w:pPr>
    </w:p>
    <w:p w14:paraId="6C297415" w14:textId="0D574D48" w:rsidR="00422CA7" w:rsidRDefault="00422CA7" w:rsidP="006B315B">
      <w:pPr>
        <w:spacing w:line="360" w:lineRule="auto"/>
        <w:rPr>
          <w:rFonts w:ascii="Times New Roman" w:eastAsia="Calibri" w:hAnsi="Times New Roman" w:cs="Times New Roman"/>
          <w:sz w:val="24"/>
          <w:szCs w:val="24"/>
        </w:rPr>
      </w:pPr>
    </w:p>
    <w:p w14:paraId="693C7C2D" w14:textId="5074ACF4" w:rsidR="00422CA7" w:rsidRDefault="00422CA7" w:rsidP="006B315B">
      <w:pPr>
        <w:spacing w:line="360" w:lineRule="auto"/>
        <w:rPr>
          <w:rFonts w:ascii="Times New Roman" w:eastAsia="Calibri" w:hAnsi="Times New Roman" w:cs="Times New Roman"/>
          <w:sz w:val="24"/>
          <w:szCs w:val="24"/>
        </w:rPr>
      </w:pPr>
    </w:p>
    <w:p w14:paraId="271BE7FB" w14:textId="749F4BC4" w:rsidR="00422CA7" w:rsidRDefault="00422CA7" w:rsidP="006B315B">
      <w:pPr>
        <w:spacing w:line="360" w:lineRule="auto"/>
        <w:rPr>
          <w:rFonts w:ascii="Times New Roman" w:eastAsia="Calibri" w:hAnsi="Times New Roman" w:cs="Times New Roman"/>
          <w:sz w:val="24"/>
          <w:szCs w:val="24"/>
        </w:rPr>
      </w:pPr>
    </w:p>
    <w:p w14:paraId="1E2A9844" w14:textId="63201822" w:rsidR="00422CA7" w:rsidRDefault="00422CA7" w:rsidP="006B315B">
      <w:pPr>
        <w:spacing w:line="360" w:lineRule="auto"/>
        <w:rPr>
          <w:rFonts w:ascii="Times New Roman" w:eastAsia="Calibri" w:hAnsi="Times New Roman" w:cs="Times New Roman"/>
          <w:sz w:val="24"/>
          <w:szCs w:val="24"/>
        </w:rPr>
      </w:pPr>
    </w:p>
    <w:p w14:paraId="614AA95D" w14:textId="34A50F8F" w:rsidR="00422CA7" w:rsidRDefault="00422CA7" w:rsidP="006B315B">
      <w:pPr>
        <w:spacing w:line="360" w:lineRule="auto"/>
        <w:rPr>
          <w:rFonts w:ascii="Times New Roman" w:eastAsia="Calibri" w:hAnsi="Times New Roman" w:cs="Times New Roman"/>
          <w:sz w:val="24"/>
          <w:szCs w:val="24"/>
        </w:rPr>
      </w:pPr>
    </w:p>
    <w:p w14:paraId="3B52BE63" w14:textId="4AE10F48" w:rsidR="00822740" w:rsidRDefault="00822740" w:rsidP="006B315B">
      <w:pPr>
        <w:spacing w:line="360" w:lineRule="auto"/>
        <w:rPr>
          <w:rFonts w:ascii="Times New Roman" w:eastAsia="Calibri" w:hAnsi="Times New Roman" w:cs="Times New Roman"/>
          <w:sz w:val="24"/>
          <w:szCs w:val="24"/>
        </w:rPr>
      </w:pPr>
    </w:p>
    <w:p w14:paraId="3714277B" w14:textId="340C027F" w:rsidR="00822740" w:rsidRDefault="00822740" w:rsidP="006B315B">
      <w:pPr>
        <w:spacing w:line="360" w:lineRule="auto"/>
        <w:rPr>
          <w:rFonts w:ascii="Times New Roman" w:eastAsia="Calibri" w:hAnsi="Times New Roman" w:cs="Times New Roman"/>
          <w:sz w:val="24"/>
          <w:szCs w:val="24"/>
        </w:rPr>
      </w:pPr>
    </w:p>
    <w:p w14:paraId="4BC89921" w14:textId="6F04F44E" w:rsidR="00822740" w:rsidRDefault="00822740" w:rsidP="006B315B">
      <w:pPr>
        <w:spacing w:line="360" w:lineRule="auto"/>
        <w:rPr>
          <w:rFonts w:ascii="Times New Roman" w:eastAsia="Calibri" w:hAnsi="Times New Roman" w:cs="Times New Roman"/>
          <w:sz w:val="24"/>
          <w:szCs w:val="24"/>
        </w:rPr>
      </w:pPr>
    </w:p>
    <w:p w14:paraId="2C1D494D" w14:textId="591A342A" w:rsidR="00822740" w:rsidRDefault="00822740" w:rsidP="006B315B">
      <w:pPr>
        <w:spacing w:line="360" w:lineRule="auto"/>
        <w:rPr>
          <w:rFonts w:ascii="Times New Roman" w:eastAsia="Calibri" w:hAnsi="Times New Roman" w:cs="Times New Roman"/>
          <w:sz w:val="24"/>
          <w:szCs w:val="24"/>
        </w:rPr>
      </w:pPr>
    </w:p>
    <w:p w14:paraId="5D501575" w14:textId="1681F55A" w:rsidR="00822740" w:rsidRDefault="00822740" w:rsidP="006B315B">
      <w:pPr>
        <w:spacing w:line="360" w:lineRule="auto"/>
        <w:rPr>
          <w:rFonts w:ascii="Times New Roman" w:eastAsia="Calibri" w:hAnsi="Times New Roman" w:cs="Times New Roman"/>
          <w:sz w:val="24"/>
          <w:szCs w:val="24"/>
        </w:rPr>
      </w:pPr>
    </w:p>
    <w:p w14:paraId="12AE3CB7" w14:textId="0CA38E04" w:rsidR="00822740" w:rsidRDefault="00822740" w:rsidP="006B315B">
      <w:pPr>
        <w:spacing w:line="360" w:lineRule="auto"/>
        <w:rPr>
          <w:rFonts w:ascii="Times New Roman" w:eastAsia="Calibri" w:hAnsi="Times New Roman" w:cs="Times New Roman"/>
          <w:sz w:val="24"/>
          <w:szCs w:val="24"/>
        </w:rPr>
      </w:pPr>
    </w:p>
    <w:p w14:paraId="798BF9B4" w14:textId="4A55A70C" w:rsidR="00822740" w:rsidRDefault="00822740" w:rsidP="006B315B">
      <w:pPr>
        <w:spacing w:line="360" w:lineRule="auto"/>
        <w:rPr>
          <w:rFonts w:ascii="Times New Roman" w:eastAsia="Calibri" w:hAnsi="Times New Roman" w:cs="Times New Roman"/>
          <w:sz w:val="24"/>
          <w:szCs w:val="24"/>
        </w:rPr>
      </w:pPr>
    </w:p>
    <w:p w14:paraId="52F642F6" w14:textId="54DF52E8" w:rsidR="00822740" w:rsidRDefault="00822740" w:rsidP="006B315B">
      <w:pPr>
        <w:spacing w:line="360" w:lineRule="auto"/>
        <w:rPr>
          <w:rFonts w:ascii="Times New Roman" w:eastAsia="Calibri" w:hAnsi="Times New Roman" w:cs="Times New Roman"/>
          <w:sz w:val="24"/>
          <w:szCs w:val="24"/>
        </w:rPr>
      </w:pPr>
    </w:p>
    <w:p w14:paraId="08F73410" w14:textId="77346EAE" w:rsidR="006B315B" w:rsidRPr="00E31505" w:rsidRDefault="00F113E8" w:rsidP="006B315B">
      <w:pPr>
        <w:spacing w:line="360" w:lineRule="auto"/>
        <w:rPr>
          <w:rFonts w:ascii="Times New Roman" w:eastAsia="Calibri" w:hAnsi="Times New Roman" w:cs="Times New Roman"/>
          <w:b/>
          <w:sz w:val="24"/>
          <w:szCs w:val="24"/>
        </w:rPr>
      </w:pPr>
      <w:r w:rsidRPr="00E31505">
        <w:rPr>
          <w:rFonts w:ascii="Times New Roman" w:eastAsia="Calibri" w:hAnsi="Times New Roman" w:cs="Times New Roman"/>
          <w:b/>
          <w:sz w:val="24"/>
          <w:szCs w:val="24"/>
        </w:rPr>
        <w:lastRenderedPageBreak/>
        <w:t xml:space="preserve">4. </w:t>
      </w:r>
      <w:r w:rsidR="006B315B" w:rsidRPr="00E31505">
        <w:rPr>
          <w:rFonts w:ascii="Times New Roman" w:eastAsia="Calibri" w:hAnsi="Times New Roman" w:cs="Times New Roman"/>
          <w:b/>
          <w:sz w:val="24"/>
          <w:szCs w:val="24"/>
        </w:rPr>
        <w:t>RESULTADOS</w:t>
      </w:r>
      <w:r w:rsidR="00E94B7F">
        <w:rPr>
          <w:rFonts w:ascii="Times New Roman" w:eastAsia="Calibri" w:hAnsi="Times New Roman" w:cs="Times New Roman"/>
          <w:b/>
          <w:sz w:val="24"/>
          <w:szCs w:val="24"/>
        </w:rPr>
        <w:t xml:space="preserve"> E DISCUSSÃO </w:t>
      </w:r>
    </w:p>
    <w:p w14:paraId="4AE045F4" w14:textId="77777777" w:rsidR="009A0323" w:rsidRDefault="009A0323" w:rsidP="007261FC">
      <w:pPr>
        <w:spacing w:line="360" w:lineRule="auto"/>
        <w:ind w:firstLine="708"/>
        <w:rPr>
          <w:rFonts w:ascii="Times New Roman" w:eastAsia="Calibri" w:hAnsi="Times New Roman" w:cs="Times New Roman"/>
          <w:sz w:val="24"/>
          <w:szCs w:val="24"/>
        </w:rPr>
      </w:pPr>
    </w:p>
    <w:p w14:paraId="09CA2720" w14:textId="61D24948" w:rsidR="007261FC" w:rsidRDefault="007261FC" w:rsidP="007261FC">
      <w:pPr>
        <w:spacing w:line="360" w:lineRule="auto"/>
        <w:ind w:firstLine="708"/>
        <w:rPr>
          <w:rFonts w:ascii="Times New Roman" w:eastAsia="Calibri" w:hAnsi="Times New Roman" w:cs="Times New Roman"/>
          <w:sz w:val="24"/>
          <w:szCs w:val="24"/>
        </w:rPr>
      </w:pPr>
      <w:r w:rsidRPr="00E31505">
        <w:rPr>
          <w:rFonts w:ascii="Times New Roman" w:eastAsia="Calibri" w:hAnsi="Times New Roman" w:cs="Times New Roman"/>
          <w:sz w:val="24"/>
          <w:szCs w:val="24"/>
        </w:rPr>
        <w:t>Os resultados do estudo estão dispostos a seguir, conforme as duas rodadas que foram realizadas para a validação de conteúdo do instrumento. Quanto aos juízes, estes, em sua maioria</w:t>
      </w:r>
      <w:r w:rsidR="008201D4">
        <w:rPr>
          <w:rFonts w:ascii="Times New Roman" w:eastAsia="Calibri" w:hAnsi="Times New Roman" w:cs="Times New Roman"/>
          <w:sz w:val="24"/>
          <w:szCs w:val="24"/>
        </w:rPr>
        <w:t>,</w:t>
      </w:r>
      <w:r w:rsidRPr="00E31505">
        <w:rPr>
          <w:rFonts w:ascii="Times New Roman" w:eastAsia="Calibri" w:hAnsi="Times New Roman" w:cs="Times New Roman"/>
          <w:sz w:val="24"/>
          <w:szCs w:val="24"/>
        </w:rPr>
        <w:t xml:space="preserve"> tinham o título de Doutorado e atuavam no estado da Bahia, conforme a tabela</w:t>
      </w:r>
      <w:r w:rsidR="00415250">
        <w:rPr>
          <w:rFonts w:ascii="Times New Roman" w:eastAsia="Calibri" w:hAnsi="Times New Roman" w:cs="Times New Roman"/>
          <w:sz w:val="24"/>
          <w:szCs w:val="24"/>
        </w:rPr>
        <w:t xml:space="preserve"> 1</w:t>
      </w:r>
      <w:r w:rsidRPr="00E31505">
        <w:rPr>
          <w:rFonts w:ascii="Times New Roman" w:eastAsia="Calibri" w:hAnsi="Times New Roman" w:cs="Times New Roman"/>
          <w:sz w:val="24"/>
          <w:szCs w:val="24"/>
        </w:rPr>
        <w:t xml:space="preserve">. A quantidade de juízes foi a mesma em ambas as rodadas realizadas. </w:t>
      </w:r>
    </w:p>
    <w:p w14:paraId="14EFB82F" w14:textId="77777777" w:rsidR="004D0BF7" w:rsidRPr="00E31505" w:rsidRDefault="004D0BF7" w:rsidP="007261FC">
      <w:pPr>
        <w:spacing w:line="360" w:lineRule="auto"/>
        <w:ind w:firstLine="708"/>
        <w:rPr>
          <w:rFonts w:ascii="Times New Roman" w:eastAsia="Calibri" w:hAnsi="Times New Roman" w:cs="Times New Roman"/>
          <w:sz w:val="24"/>
          <w:szCs w:val="24"/>
        </w:rPr>
      </w:pPr>
    </w:p>
    <w:p w14:paraId="129DA1B3" w14:textId="6FBF3411" w:rsidR="007261FC" w:rsidRPr="00E31505" w:rsidRDefault="007261FC" w:rsidP="007261FC">
      <w:pPr>
        <w:spacing w:line="240" w:lineRule="auto"/>
        <w:rPr>
          <w:rFonts w:ascii="Times New Roman" w:eastAsia="Calibri" w:hAnsi="Times New Roman" w:cs="Times New Roman"/>
          <w:sz w:val="24"/>
          <w:szCs w:val="24"/>
        </w:rPr>
      </w:pPr>
      <w:r w:rsidRPr="00415250">
        <w:rPr>
          <w:rFonts w:ascii="Times New Roman" w:eastAsia="Calibri" w:hAnsi="Times New Roman" w:cs="Times New Roman"/>
          <w:b/>
          <w:sz w:val="24"/>
          <w:szCs w:val="24"/>
        </w:rPr>
        <w:t>Tabela</w:t>
      </w:r>
      <w:r w:rsidR="00415250" w:rsidRPr="00415250">
        <w:rPr>
          <w:rFonts w:ascii="Times New Roman" w:eastAsia="Calibri" w:hAnsi="Times New Roman" w:cs="Times New Roman"/>
          <w:b/>
          <w:sz w:val="24"/>
          <w:szCs w:val="24"/>
        </w:rPr>
        <w:t xml:space="preserve"> 1:</w:t>
      </w:r>
      <w:r w:rsidR="00415250">
        <w:rPr>
          <w:rFonts w:ascii="Times New Roman" w:eastAsia="Calibri" w:hAnsi="Times New Roman" w:cs="Times New Roman"/>
          <w:sz w:val="24"/>
          <w:szCs w:val="24"/>
        </w:rPr>
        <w:t xml:space="preserve"> </w:t>
      </w:r>
      <w:r w:rsidRPr="00E31505">
        <w:rPr>
          <w:rFonts w:ascii="Times New Roman" w:eastAsia="Calibri" w:hAnsi="Times New Roman" w:cs="Times New Roman"/>
          <w:sz w:val="24"/>
          <w:szCs w:val="24"/>
        </w:rPr>
        <w:t xml:space="preserve">Caracterização dos juízes quanto </w:t>
      </w:r>
      <w:r w:rsidR="00B60E9F">
        <w:rPr>
          <w:rFonts w:ascii="Times New Roman" w:eastAsia="Calibri" w:hAnsi="Times New Roman" w:cs="Times New Roman"/>
          <w:sz w:val="24"/>
          <w:szCs w:val="24"/>
        </w:rPr>
        <w:t>à</w:t>
      </w:r>
      <w:r w:rsidRPr="00E31505">
        <w:rPr>
          <w:rFonts w:ascii="Times New Roman" w:eastAsia="Calibri" w:hAnsi="Times New Roman" w:cs="Times New Roman"/>
          <w:sz w:val="24"/>
          <w:szCs w:val="24"/>
        </w:rPr>
        <w:t xml:space="preserve"> escolaridade e unidade federativa de atuação profiss</w:t>
      </w:r>
      <w:r w:rsidR="00415250">
        <w:rPr>
          <w:rFonts w:ascii="Times New Roman" w:eastAsia="Calibri" w:hAnsi="Times New Roman" w:cs="Times New Roman"/>
          <w:sz w:val="24"/>
          <w:szCs w:val="24"/>
        </w:rPr>
        <w:t>ional. Feira de Santana-BA, 2022</w:t>
      </w:r>
      <w:r w:rsidRPr="00E31505">
        <w:rPr>
          <w:rFonts w:ascii="Times New Roman" w:eastAsia="Calibri" w:hAnsi="Times New Roman" w:cs="Times New Roman"/>
          <w:sz w:val="24"/>
          <w:szCs w:val="24"/>
        </w:rPr>
        <w:t xml:space="preserve">. </w:t>
      </w:r>
    </w:p>
    <w:p w14:paraId="44511962" w14:textId="6CE91E35" w:rsidR="007261FC" w:rsidRPr="00E31505" w:rsidRDefault="007261FC" w:rsidP="007261FC">
      <w:pPr>
        <w:spacing w:line="360" w:lineRule="auto"/>
        <w:rPr>
          <w:rFonts w:ascii="Times New Roman" w:eastAsia="Calibri" w:hAnsi="Times New Roman" w:cs="Times New Roman"/>
          <w:sz w:val="24"/>
          <w:szCs w:val="24"/>
        </w:rPr>
      </w:pPr>
      <w:r w:rsidRPr="00E31505">
        <w:rPr>
          <w:rFonts w:ascii="Times New Roman" w:eastAsia="Calibri" w:hAnsi="Times New Roman" w:cs="Times New Roman"/>
          <w:sz w:val="24"/>
          <w:szCs w:val="24"/>
        </w:rPr>
        <w:tab/>
      </w:r>
      <w:r w:rsidR="00B66A6C" w:rsidRPr="00B66A6C">
        <w:rPr>
          <w:rFonts w:ascii="Times New Roman" w:eastAsia="Calibri" w:hAnsi="Times New Roman" w:cs="Times New Roman"/>
          <w:noProof/>
          <w:sz w:val="24"/>
          <w:szCs w:val="24"/>
          <w:lang w:eastAsia="pt-BR"/>
        </w:rPr>
        <w:drawing>
          <wp:inline distT="0" distB="0" distL="0" distR="0" wp14:anchorId="4638D07D" wp14:editId="1732A15D">
            <wp:extent cx="5112689" cy="2662589"/>
            <wp:effectExtent l="0" t="0" r="0" b="4445"/>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133762" cy="2673564"/>
                    </a:xfrm>
                    <a:prstGeom prst="rect">
                      <a:avLst/>
                    </a:prstGeom>
                  </pic:spPr>
                </pic:pic>
              </a:graphicData>
            </a:graphic>
          </wp:inline>
        </w:drawing>
      </w:r>
    </w:p>
    <w:p w14:paraId="69925E2E" w14:textId="5A99BBE0" w:rsidR="007261FC" w:rsidRPr="00971E72" w:rsidRDefault="007261FC" w:rsidP="007261FC">
      <w:pPr>
        <w:spacing w:line="360" w:lineRule="auto"/>
        <w:rPr>
          <w:rFonts w:ascii="Times New Roman" w:eastAsia="Calibri" w:hAnsi="Times New Roman" w:cs="Times New Roman"/>
          <w:szCs w:val="24"/>
        </w:rPr>
      </w:pPr>
      <w:r w:rsidRPr="00971E72">
        <w:rPr>
          <w:rFonts w:ascii="Times New Roman" w:eastAsia="Calibri" w:hAnsi="Times New Roman" w:cs="Times New Roman"/>
          <w:szCs w:val="24"/>
        </w:rPr>
        <w:t xml:space="preserve">Fonte: </w:t>
      </w:r>
      <w:r w:rsidR="000570A9">
        <w:rPr>
          <w:rFonts w:ascii="Times New Roman" w:eastAsia="Calibri" w:hAnsi="Times New Roman" w:cs="Times New Roman"/>
          <w:szCs w:val="24"/>
        </w:rPr>
        <w:t xml:space="preserve">estudo original. </w:t>
      </w:r>
    </w:p>
    <w:p w14:paraId="2F33F6C2" w14:textId="5024C1C8" w:rsidR="007261FC" w:rsidRDefault="007261FC" w:rsidP="007261FC">
      <w:pPr>
        <w:spacing w:line="360" w:lineRule="auto"/>
        <w:rPr>
          <w:rFonts w:ascii="Times New Roman" w:eastAsia="Calibri" w:hAnsi="Times New Roman" w:cs="Times New Roman"/>
          <w:sz w:val="24"/>
          <w:szCs w:val="24"/>
        </w:rPr>
      </w:pPr>
    </w:p>
    <w:p w14:paraId="6D479351" w14:textId="71B53885" w:rsidR="00EB2B54" w:rsidRDefault="00697491" w:rsidP="00E94B7F">
      <w:pPr>
        <w:spacing w:line="360" w:lineRule="auto"/>
        <w:ind w:firstLine="709"/>
        <w:rPr>
          <w:rFonts w:ascii="Times New Roman" w:hAnsi="Times New Roman" w:cs="Times New Roman"/>
          <w:sz w:val="24"/>
          <w:szCs w:val="24"/>
        </w:rPr>
      </w:pPr>
      <w:r>
        <w:rPr>
          <w:rFonts w:ascii="Times New Roman" w:hAnsi="Times New Roman" w:cs="Times New Roman"/>
          <w:sz w:val="24"/>
          <w:szCs w:val="24"/>
        </w:rPr>
        <w:t>Nesse momento,</w:t>
      </w:r>
      <w:r w:rsidR="00E94B7F">
        <w:rPr>
          <w:rFonts w:ascii="Times New Roman" w:hAnsi="Times New Roman" w:cs="Times New Roman"/>
          <w:sz w:val="24"/>
          <w:szCs w:val="24"/>
        </w:rPr>
        <w:t xml:space="preserve"> vale destacar a caracterização </w:t>
      </w:r>
      <w:r w:rsidR="003D3E79">
        <w:rPr>
          <w:rFonts w:ascii="Times New Roman" w:hAnsi="Times New Roman" w:cs="Times New Roman"/>
          <w:sz w:val="24"/>
          <w:szCs w:val="24"/>
        </w:rPr>
        <w:t>dos</w:t>
      </w:r>
      <w:r w:rsidR="00E94B7F">
        <w:rPr>
          <w:rFonts w:ascii="Times New Roman" w:hAnsi="Times New Roman" w:cs="Times New Roman"/>
          <w:sz w:val="24"/>
          <w:szCs w:val="24"/>
        </w:rPr>
        <w:t xml:space="preserve"> participante</w:t>
      </w:r>
      <w:r w:rsidR="003D3E79">
        <w:rPr>
          <w:rFonts w:ascii="Times New Roman" w:hAnsi="Times New Roman" w:cs="Times New Roman"/>
          <w:sz w:val="24"/>
          <w:szCs w:val="24"/>
        </w:rPr>
        <w:t>s</w:t>
      </w:r>
      <w:r w:rsidR="00E94B7F">
        <w:rPr>
          <w:rFonts w:ascii="Times New Roman" w:hAnsi="Times New Roman" w:cs="Times New Roman"/>
          <w:sz w:val="24"/>
          <w:szCs w:val="24"/>
        </w:rPr>
        <w:t xml:space="preserve"> do processo de avaliação do instrumento. A maior adesão de juízes com Doutorado é um </w:t>
      </w:r>
      <w:r w:rsidR="001B7C39">
        <w:rPr>
          <w:rFonts w:ascii="Times New Roman" w:hAnsi="Times New Roman" w:cs="Times New Roman"/>
          <w:sz w:val="24"/>
          <w:szCs w:val="24"/>
        </w:rPr>
        <w:t>aspecto</w:t>
      </w:r>
      <w:r w:rsidR="00E94B7F">
        <w:rPr>
          <w:rFonts w:ascii="Times New Roman" w:hAnsi="Times New Roman" w:cs="Times New Roman"/>
          <w:sz w:val="24"/>
          <w:szCs w:val="24"/>
        </w:rPr>
        <w:t xml:space="preserve"> positivo, visto a experiência d</w:t>
      </w:r>
      <w:r w:rsidR="00B75A4E">
        <w:rPr>
          <w:rFonts w:ascii="Times New Roman" w:hAnsi="Times New Roman" w:cs="Times New Roman"/>
          <w:sz w:val="24"/>
          <w:szCs w:val="24"/>
        </w:rPr>
        <w:t>eles</w:t>
      </w:r>
      <w:r w:rsidR="00E94B7F">
        <w:rPr>
          <w:rFonts w:ascii="Times New Roman" w:hAnsi="Times New Roman" w:cs="Times New Roman"/>
          <w:sz w:val="24"/>
          <w:szCs w:val="24"/>
        </w:rPr>
        <w:t xml:space="preserve"> em pesquisas de validação e/ou sobre o PE. </w:t>
      </w:r>
      <w:r w:rsidR="00EB2B54">
        <w:rPr>
          <w:rFonts w:ascii="Times New Roman" w:hAnsi="Times New Roman" w:cs="Times New Roman"/>
          <w:sz w:val="24"/>
          <w:szCs w:val="24"/>
        </w:rPr>
        <w:t>Ao mesmo tempo, a Bahia apresentou a maior quantidade de juízes adeptos ao estudo, o que pode ser justificado, entre outros fatores, pel</w:t>
      </w:r>
      <w:r w:rsidR="00C54985">
        <w:rPr>
          <w:rFonts w:ascii="Times New Roman" w:hAnsi="Times New Roman" w:cs="Times New Roman"/>
          <w:sz w:val="24"/>
          <w:szCs w:val="24"/>
        </w:rPr>
        <w:t>o fato de a</w:t>
      </w:r>
      <w:r w:rsidR="00EB2B54">
        <w:rPr>
          <w:rFonts w:ascii="Times New Roman" w:hAnsi="Times New Roman" w:cs="Times New Roman"/>
          <w:sz w:val="24"/>
          <w:szCs w:val="24"/>
        </w:rPr>
        <w:t xml:space="preserve"> pesquisa estar sendo desenvolvida por pesquisadores </w:t>
      </w:r>
      <w:r w:rsidR="003D3E79">
        <w:rPr>
          <w:rFonts w:ascii="Times New Roman" w:hAnsi="Times New Roman" w:cs="Times New Roman"/>
          <w:sz w:val="24"/>
          <w:szCs w:val="24"/>
        </w:rPr>
        <w:t>baianos, pelos representantes do</w:t>
      </w:r>
      <w:r w:rsidR="001C722A">
        <w:rPr>
          <w:rFonts w:ascii="Times New Roman" w:hAnsi="Times New Roman" w:cs="Times New Roman"/>
          <w:sz w:val="24"/>
          <w:szCs w:val="24"/>
        </w:rPr>
        <w:t xml:space="preserve"> público-alvo serem do próprio e</w:t>
      </w:r>
      <w:r w:rsidR="003D3E79">
        <w:rPr>
          <w:rFonts w:ascii="Times New Roman" w:hAnsi="Times New Roman" w:cs="Times New Roman"/>
          <w:sz w:val="24"/>
          <w:szCs w:val="24"/>
        </w:rPr>
        <w:t>stado</w:t>
      </w:r>
      <w:r w:rsidR="00EB2B54">
        <w:rPr>
          <w:rFonts w:ascii="Times New Roman" w:hAnsi="Times New Roman" w:cs="Times New Roman"/>
          <w:sz w:val="24"/>
          <w:szCs w:val="24"/>
        </w:rPr>
        <w:t xml:space="preserve"> e também pelas instituições de ensino </w:t>
      </w:r>
      <w:r w:rsidR="003D3E79">
        <w:rPr>
          <w:rFonts w:ascii="Times New Roman" w:hAnsi="Times New Roman" w:cs="Times New Roman"/>
          <w:sz w:val="24"/>
          <w:szCs w:val="24"/>
        </w:rPr>
        <w:t xml:space="preserve">da Bahia </w:t>
      </w:r>
      <w:r w:rsidR="00EB2B54">
        <w:rPr>
          <w:rFonts w:ascii="Times New Roman" w:hAnsi="Times New Roman" w:cs="Times New Roman"/>
          <w:sz w:val="24"/>
          <w:szCs w:val="24"/>
        </w:rPr>
        <w:t xml:space="preserve">estarem engajadas em diversos estudos sobre o </w:t>
      </w:r>
      <w:r w:rsidR="007D0FB6">
        <w:rPr>
          <w:rFonts w:ascii="Times New Roman" w:hAnsi="Times New Roman" w:cs="Times New Roman"/>
          <w:sz w:val="24"/>
          <w:szCs w:val="24"/>
        </w:rPr>
        <w:t xml:space="preserve">PE. </w:t>
      </w:r>
      <w:r w:rsidR="00EB2B54">
        <w:rPr>
          <w:rFonts w:ascii="Times New Roman" w:hAnsi="Times New Roman" w:cs="Times New Roman"/>
          <w:sz w:val="24"/>
          <w:szCs w:val="24"/>
        </w:rPr>
        <w:t xml:space="preserve"> </w:t>
      </w:r>
    </w:p>
    <w:p w14:paraId="2D2AEFDF" w14:textId="0566F483" w:rsidR="00E94B7F" w:rsidRDefault="001C722A" w:rsidP="003931D4">
      <w:pPr>
        <w:spacing w:line="360" w:lineRule="auto"/>
        <w:ind w:firstLine="709"/>
        <w:rPr>
          <w:rFonts w:ascii="Times New Roman" w:hAnsi="Times New Roman" w:cs="Times New Roman"/>
          <w:sz w:val="24"/>
          <w:szCs w:val="24"/>
        </w:rPr>
      </w:pPr>
      <w:r>
        <w:rPr>
          <w:rFonts w:ascii="Times New Roman" w:hAnsi="Times New Roman" w:cs="Times New Roman"/>
          <w:sz w:val="24"/>
          <w:szCs w:val="24"/>
        </w:rPr>
        <w:t>Ao mesmo tempo</w:t>
      </w:r>
      <w:r w:rsidR="00E94B7F">
        <w:rPr>
          <w:rFonts w:ascii="Times New Roman" w:hAnsi="Times New Roman" w:cs="Times New Roman"/>
          <w:sz w:val="24"/>
          <w:szCs w:val="24"/>
        </w:rPr>
        <w:t>, a existência de participantes de diversos estados brasileiros contribui</w:t>
      </w:r>
      <w:r w:rsidR="001B7C39">
        <w:rPr>
          <w:rFonts w:ascii="Times New Roman" w:hAnsi="Times New Roman" w:cs="Times New Roman"/>
          <w:sz w:val="24"/>
          <w:szCs w:val="24"/>
        </w:rPr>
        <w:t>u</w:t>
      </w:r>
      <w:r w:rsidR="00E94B7F">
        <w:rPr>
          <w:rFonts w:ascii="Times New Roman" w:hAnsi="Times New Roman" w:cs="Times New Roman"/>
          <w:sz w:val="24"/>
          <w:szCs w:val="24"/>
        </w:rPr>
        <w:t xml:space="preserve"> para a avaliação do instrumento sob múltiplos olhares, considerando as diferentes experiências</w:t>
      </w:r>
      <w:r w:rsidR="00971E72">
        <w:rPr>
          <w:rFonts w:ascii="Times New Roman" w:hAnsi="Times New Roman" w:cs="Times New Roman"/>
          <w:sz w:val="24"/>
          <w:szCs w:val="24"/>
        </w:rPr>
        <w:t xml:space="preserve"> regionais</w:t>
      </w:r>
      <w:r w:rsidR="00E94B7F">
        <w:rPr>
          <w:rFonts w:ascii="Times New Roman" w:hAnsi="Times New Roman" w:cs="Times New Roman"/>
          <w:sz w:val="24"/>
          <w:szCs w:val="24"/>
        </w:rPr>
        <w:t xml:space="preserve"> existentes em um país de proporção continental. Por fim, a adesão de dois juízes que são profissionais atuantes no serviço hospitalar representa a participação do público-alvo na avaliação do instrumento, especialmente para garantir maior compreensibilidade ao conteúdo textual proposto.   </w:t>
      </w:r>
    </w:p>
    <w:p w14:paraId="778E4777" w14:textId="77777777" w:rsidR="007261FC" w:rsidRPr="00E31505" w:rsidRDefault="007261FC" w:rsidP="007261FC">
      <w:pPr>
        <w:spacing w:line="360" w:lineRule="auto"/>
        <w:rPr>
          <w:rFonts w:ascii="Times New Roman" w:eastAsia="Calibri" w:hAnsi="Times New Roman" w:cs="Times New Roman"/>
          <w:sz w:val="24"/>
          <w:szCs w:val="24"/>
        </w:rPr>
      </w:pPr>
      <w:r w:rsidRPr="00E31505">
        <w:rPr>
          <w:rFonts w:ascii="Times New Roman" w:eastAsia="Calibri" w:hAnsi="Times New Roman" w:cs="Times New Roman"/>
          <w:sz w:val="24"/>
          <w:szCs w:val="24"/>
        </w:rPr>
        <w:lastRenderedPageBreak/>
        <w:t>4.1 RESULTADOS DA PRIMEIRA RODADA DE VALIDAÇÃO DE CONTEÚDO</w:t>
      </w:r>
    </w:p>
    <w:p w14:paraId="75EF7259" w14:textId="77777777" w:rsidR="003931D4" w:rsidRDefault="007261FC" w:rsidP="00476ACD">
      <w:pPr>
        <w:spacing w:line="360" w:lineRule="auto"/>
        <w:rPr>
          <w:rFonts w:ascii="Times New Roman" w:eastAsia="Calibri" w:hAnsi="Times New Roman" w:cs="Times New Roman"/>
          <w:sz w:val="24"/>
          <w:szCs w:val="24"/>
        </w:rPr>
      </w:pPr>
      <w:r w:rsidRPr="00E31505">
        <w:rPr>
          <w:rFonts w:ascii="Times New Roman" w:eastAsia="Calibri" w:hAnsi="Times New Roman" w:cs="Times New Roman"/>
          <w:sz w:val="24"/>
          <w:szCs w:val="24"/>
        </w:rPr>
        <w:tab/>
      </w:r>
    </w:p>
    <w:p w14:paraId="6A65FBA0" w14:textId="111467B2" w:rsidR="007261FC" w:rsidRPr="00E31505" w:rsidRDefault="007261FC" w:rsidP="003931D4">
      <w:pPr>
        <w:spacing w:line="360" w:lineRule="auto"/>
        <w:ind w:firstLine="708"/>
        <w:rPr>
          <w:rFonts w:ascii="Times New Roman" w:eastAsia="Calibri" w:hAnsi="Times New Roman" w:cs="Times New Roman"/>
          <w:sz w:val="24"/>
          <w:szCs w:val="24"/>
        </w:rPr>
      </w:pPr>
      <w:r w:rsidRPr="00E31505">
        <w:rPr>
          <w:rFonts w:ascii="Times New Roman" w:eastAsia="Calibri" w:hAnsi="Times New Roman" w:cs="Times New Roman"/>
          <w:sz w:val="24"/>
          <w:szCs w:val="24"/>
        </w:rPr>
        <w:t>A primeira rodada de validação consistiu em dois estágios. O primeiro foi referente à avaliação global do instrumento e das suas dimensões. Assim, os juízes avaliaram os aspectos gerais do modelo lógico e da matriz avaliativa. Conforme exposto na Tabela</w:t>
      </w:r>
      <w:r w:rsidR="00415250">
        <w:rPr>
          <w:rFonts w:ascii="Times New Roman" w:eastAsia="Calibri" w:hAnsi="Times New Roman" w:cs="Times New Roman"/>
          <w:sz w:val="24"/>
          <w:szCs w:val="24"/>
        </w:rPr>
        <w:t xml:space="preserve"> 2</w:t>
      </w:r>
      <w:r w:rsidRPr="00E31505">
        <w:rPr>
          <w:rFonts w:ascii="Times New Roman" w:eastAsia="Calibri" w:hAnsi="Times New Roman" w:cs="Times New Roman"/>
          <w:sz w:val="24"/>
          <w:szCs w:val="24"/>
        </w:rPr>
        <w:t xml:space="preserve">, houve concordância de 100% dos juízes quanto </w:t>
      </w:r>
      <w:r w:rsidR="004D7FC3">
        <w:rPr>
          <w:rFonts w:ascii="Times New Roman" w:eastAsia="Calibri" w:hAnsi="Times New Roman" w:cs="Times New Roman"/>
          <w:sz w:val="24"/>
          <w:szCs w:val="24"/>
        </w:rPr>
        <w:t>a</w:t>
      </w:r>
      <w:r w:rsidRPr="00E31505">
        <w:rPr>
          <w:rFonts w:ascii="Times New Roman" w:eastAsia="Calibri" w:hAnsi="Times New Roman" w:cs="Times New Roman"/>
          <w:sz w:val="24"/>
          <w:szCs w:val="24"/>
        </w:rPr>
        <w:t xml:space="preserve">o modelo lógico, entretanto, o Título e formato da Matriz tiveram apenas 63,63% de Taxa de Concordância (TC). </w:t>
      </w:r>
    </w:p>
    <w:p w14:paraId="65730F7A" w14:textId="2DE66B4F" w:rsidR="007261FC" w:rsidRPr="00E31505" w:rsidRDefault="007261FC" w:rsidP="007261FC">
      <w:pPr>
        <w:spacing w:line="360" w:lineRule="auto"/>
        <w:ind w:firstLine="708"/>
        <w:rPr>
          <w:rFonts w:ascii="Times New Roman" w:eastAsia="Calibri" w:hAnsi="Times New Roman" w:cs="Times New Roman"/>
          <w:sz w:val="24"/>
          <w:szCs w:val="24"/>
        </w:rPr>
      </w:pPr>
      <w:r w:rsidRPr="00E31505">
        <w:rPr>
          <w:rFonts w:ascii="Times New Roman" w:eastAsia="Calibri" w:hAnsi="Times New Roman" w:cs="Times New Roman"/>
          <w:sz w:val="24"/>
          <w:szCs w:val="24"/>
        </w:rPr>
        <w:t>Os juízes apontaram a necessidade de ajuste no título da Matriz, a partir da supressão de parte d</w:t>
      </w:r>
      <w:r w:rsidR="00192B96">
        <w:rPr>
          <w:rFonts w:ascii="Times New Roman" w:eastAsia="Calibri" w:hAnsi="Times New Roman" w:cs="Times New Roman"/>
          <w:sz w:val="24"/>
          <w:szCs w:val="24"/>
        </w:rPr>
        <w:t>ele</w:t>
      </w:r>
      <w:r w:rsidRPr="00E31505">
        <w:rPr>
          <w:rFonts w:ascii="Times New Roman" w:eastAsia="Calibri" w:hAnsi="Times New Roman" w:cs="Times New Roman"/>
          <w:sz w:val="24"/>
          <w:szCs w:val="24"/>
        </w:rPr>
        <w:t>, especialmente do detalhamento “(...) implementação e execução (...)</w:t>
      </w:r>
      <w:r w:rsidR="006C5623">
        <w:rPr>
          <w:rFonts w:ascii="Times New Roman" w:eastAsia="Calibri" w:hAnsi="Times New Roman" w:cs="Times New Roman"/>
          <w:sz w:val="24"/>
          <w:szCs w:val="24"/>
        </w:rPr>
        <w:t>”</w:t>
      </w:r>
      <w:r w:rsidRPr="00E31505">
        <w:rPr>
          <w:rFonts w:ascii="Times New Roman" w:eastAsia="Calibri" w:hAnsi="Times New Roman" w:cs="Times New Roman"/>
          <w:sz w:val="24"/>
          <w:szCs w:val="24"/>
        </w:rPr>
        <w:t xml:space="preserve">, a fim de conferir maior objetividade ao texto e evitar ambiguidade com as etapas do próprio PE, o que resultou na seguinte </w:t>
      </w:r>
      <w:r w:rsidR="00427D0E" w:rsidRPr="00E31505">
        <w:rPr>
          <w:rFonts w:ascii="Times New Roman" w:eastAsia="Calibri" w:hAnsi="Times New Roman" w:cs="Times New Roman"/>
          <w:sz w:val="24"/>
          <w:szCs w:val="24"/>
        </w:rPr>
        <w:t>sentença</w:t>
      </w:r>
      <w:r w:rsidR="003931D4">
        <w:rPr>
          <w:rFonts w:ascii="Times New Roman" w:eastAsia="Calibri" w:hAnsi="Times New Roman" w:cs="Times New Roman"/>
          <w:sz w:val="24"/>
          <w:szCs w:val="24"/>
        </w:rPr>
        <w:t xml:space="preserve">: </w:t>
      </w:r>
      <w:r w:rsidRPr="00E31505">
        <w:rPr>
          <w:rFonts w:ascii="Times New Roman" w:eastAsia="Calibri" w:hAnsi="Times New Roman" w:cs="Times New Roman"/>
          <w:sz w:val="24"/>
          <w:szCs w:val="24"/>
        </w:rPr>
        <w:t xml:space="preserve">MATRIZ AVALIATIVA DO PROCESSO DE ENFERMAGEM NO CONTEXTO HOSPITALAR. </w:t>
      </w:r>
    </w:p>
    <w:p w14:paraId="0A2599CF" w14:textId="20177B7A" w:rsidR="007261FC" w:rsidRPr="00E31505" w:rsidRDefault="007261FC" w:rsidP="007261FC">
      <w:pPr>
        <w:spacing w:line="360" w:lineRule="auto"/>
        <w:ind w:firstLine="708"/>
        <w:rPr>
          <w:rFonts w:ascii="Times New Roman" w:eastAsia="Calibri" w:hAnsi="Times New Roman" w:cs="Times New Roman"/>
          <w:sz w:val="24"/>
          <w:szCs w:val="24"/>
        </w:rPr>
      </w:pPr>
      <w:r w:rsidRPr="00E31505">
        <w:rPr>
          <w:rFonts w:ascii="Times New Roman" w:eastAsia="Calibri" w:hAnsi="Times New Roman" w:cs="Times New Roman"/>
          <w:sz w:val="24"/>
          <w:szCs w:val="24"/>
        </w:rPr>
        <w:t>Quanto ao formato da Matriz, fo</w:t>
      </w:r>
      <w:r w:rsidR="00F252D7">
        <w:rPr>
          <w:rFonts w:ascii="Times New Roman" w:eastAsia="Calibri" w:hAnsi="Times New Roman" w:cs="Times New Roman"/>
          <w:sz w:val="24"/>
          <w:szCs w:val="24"/>
        </w:rPr>
        <w:t>ram</w:t>
      </w:r>
      <w:r w:rsidRPr="00E31505">
        <w:rPr>
          <w:rFonts w:ascii="Times New Roman" w:eastAsia="Calibri" w:hAnsi="Times New Roman" w:cs="Times New Roman"/>
          <w:sz w:val="24"/>
          <w:szCs w:val="24"/>
        </w:rPr>
        <w:t xml:space="preserve"> proposto</w:t>
      </w:r>
      <w:r w:rsidR="00F252D7">
        <w:rPr>
          <w:rFonts w:ascii="Times New Roman" w:eastAsia="Calibri" w:hAnsi="Times New Roman" w:cs="Times New Roman"/>
          <w:sz w:val="24"/>
          <w:szCs w:val="24"/>
        </w:rPr>
        <w:t>s</w:t>
      </w:r>
      <w:r w:rsidRPr="00E31505">
        <w:rPr>
          <w:rFonts w:ascii="Times New Roman" w:eastAsia="Calibri" w:hAnsi="Times New Roman" w:cs="Times New Roman"/>
          <w:sz w:val="24"/>
          <w:szCs w:val="24"/>
        </w:rPr>
        <w:t xml:space="preserve"> </w:t>
      </w:r>
      <w:r w:rsidR="00F252D7">
        <w:rPr>
          <w:rFonts w:ascii="Times New Roman" w:eastAsia="Calibri" w:hAnsi="Times New Roman" w:cs="Times New Roman"/>
          <w:sz w:val="24"/>
          <w:szCs w:val="24"/>
        </w:rPr>
        <w:t xml:space="preserve">ajustes em títulos das colunas e na </w:t>
      </w:r>
      <w:r w:rsidRPr="00E31505">
        <w:rPr>
          <w:rFonts w:ascii="Times New Roman" w:eastAsia="Calibri" w:hAnsi="Times New Roman" w:cs="Times New Roman"/>
          <w:sz w:val="24"/>
          <w:szCs w:val="24"/>
        </w:rPr>
        <w:t>ESCALA DE RESPOSTA. Foram sintetizadas as respostas de quatro para três níveis, visto que não havia uma delimitação clara entre eles. Além disso, es</w:t>
      </w:r>
      <w:r w:rsidR="0051633D">
        <w:rPr>
          <w:rFonts w:ascii="Times New Roman" w:eastAsia="Calibri" w:hAnsi="Times New Roman" w:cs="Times New Roman"/>
          <w:sz w:val="24"/>
          <w:szCs w:val="24"/>
        </w:rPr>
        <w:t>s</w:t>
      </w:r>
      <w:r w:rsidRPr="00E31505">
        <w:rPr>
          <w:rFonts w:ascii="Times New Roman" w:eastAsia="Calibri" w:hAnsi="Times New Roman" w:cs="Times New Roman"/>
          <w:sz w:val="24"/>
          <w:szCs w:val="24"/>
        </w:rPr>
        <w:t xml:space="preserve">es níveis receberam definições no rodapé da Matriz, bem como valores quantificáveis para </w:t>
      </w:r>
      <w:r w:rsidR="00427D0E" w:rsidRPr="00E31505">
        <w:rPr>
          <w:rFonts w:ascii="Times New Roman" w:eastAsia="Calibri" w:hAnsi="Times New Roman" w:cs="Times New Roman"/>
          <w:sz w:val="24"/>
          <w:szCs w:val="24"/>
        </w:rPr>
        <w:t>a redução</w:t>
      </w:r>
      <w:r w:rsidRPr="00E31505">
        <w:rPr>
          <w:rFonts w:ascii="Times New Roman" w:eastAsia="Calibri" w:hAnsi="Times New Roman" w:cs="Times New Roman"/>
          <w:sz w:val="24"/>
          <w:szCs w:val="24"/>
        </w:rPr>
        <w:t xml:space="preserve"> de subjetividade no processo avaliativo, a partir dos parâmetros definidos para a matriz. </w:t>
      </w:r>
    </w:p>
    <w:p w14:paraId="5F8A4F8C" w14:textId="4DAFA163" w:rsidR="007261FC" w:rsidRDefault="007261FC" w:rsidP="007261FC">
      <w:pPr>
        <w:spacing w:line="360" w:lineRule="auto"/>
        <w:ind w:firstLine="708"/>
        <w:rPr>
          <w:rFonts w:ascii="Times New Roman" w:eastAsia="Calibri" w:hAnsi="Times New Roman" w:cs="Times New Roman"/>
          <w:sz w:val="24"/>
          <w:szCs w:val="24"/>
        </w:rPr>
      </w:pPr>
      <w:r w:rsidRPr="00E31505">
        <w:rPr>
          <w:rFonts w:ascii="Times New Roman" w:eastAsia="Calibri" w:hAnsi="Times New Roman" w:cs="Times New Roman"/>
          <w:sz w:val="24"/>
          <w:szCs w:val="24"/>
        </w:rPr>
        <w:t>As Dimensões existentes na Matriz – construídas a partir dos momentos do PES –  foram avaliadas como adequadas pelos juízes, tanto no critério de “abrangência”, quanto o de “representatividade do conteúdo”. Portanto, desde a primeira rodada não foram realizados ajustes, mantendo uma TC de 100% (tabela</w:t>
      </w:r>
      <w:r w:rsidR="00415250">
        <w:rPr>
          <w:rFonts w:ascii="Times New Roman" w:eastAsia="Calibri" w:hAnsi="Times New Roman" w:cs="Times New Roman"/>
          <w:sz w:val="24"/>
          <w:szCs w:val="24"/>
        </w:rPr>
        <w:t xml:space="preserve"> 2</w:t>
      </w:r>
      <w:r w:rsidRPr="00E31505">
        <w:rPr>
          <w:rFonts w:ascii="Times New Roman" w:eastAsia="Calibri" w:hAnsi="Times New Roman" w:cs="Times New Roman"/>
          <w:sz w:val="24"/>
          <w:szCs w:val="24"/>
        </w:rPr>
        <w:t xml:space="preserve">). </w:t>
      </w:r>
    </w:p>
    <w:p w14:paraId="0EB799FA" w14:textId="443DA6FF" w:rsidR="007261FC" w:rsidRPr="00E31505" w:rsidRDefault="007261FC" w:rsidP="007261FC">
      <w:pPr>
        <w:spacing w:line="240" w:lineRule="auto"/>
        <w:rPr>
          <w:rFonts w:ascii="Times New Roman" w:eastAsia="Calibri" w:hAnsi="Times New Roman" w:cs="Times New Roman"/>
          <w:sz w:val="24"/>
          <w:szCs w:val="24"/>
        </w:rPr>
      </w:pPr>
      <w:r w:rsidRPr="00415250">
        <w:rPr>
          <w:rFonts w:ascii="Times New Roman" w:eastAsia="Calibri" w:hAnsi="Times New Roman" w:cs="Times New Roman"/>
          <w:b/>
          <w:sz w:val="24"/>
          <w:szCs w:val="24"/>
        </w:rPr>
        <w:t>Tabela</w:t>
      </w:r>
      <w:r w:rsidR="00415250" w:rsidRPr="00415250">
        <w:rPr>
          <w:rFonts w:ascii="Times New Roman" w:eastAsia="Calibri" w:hAnsi="Times New Roman" w:cs="Times New Roman"/>
          <w:b/>
          <w:sz w:val="24"/>
          <w:szCs w:val="24"/>
        </w:rPr>
        <w:t xml:space="preserve"> 2:</w:t>
      </w:r>
      <w:r w:rsidRPr="00E31505">
        <w:rPr>
          <w:rFonts w:ascii="Times New Roman" w:eastAsia="Calibri" w:hAnsi="Times New Roman" w:cs="Times New Roman"/>
          <w:sz w:val="24"/>
          <w:szCs w:val="24"/>
        </w:rPr>
        <w:t xml:space="preserve"> Consolidação das Taxas de Concordância (TC) no primeiro estágio de Avaliação do Instrumento (Avaliação Global) durante a primeira rodada de valida</w:t>
      </w:r>
      <w:r w:rsidR="00415250">
        <w:rPr>
          <w:rFonts w:ascii="Times New Roman" w:eastAsia="Calibri" w:hAnsi="Times New Roman" w:cs="Times New Roman"/>
          <w:sz w:val="24"/>
          <w:szCs w:val="24"/>
        </w:rPr>
        <w:t xml:space="preserve">ção. Feira de Santana-BA, 2022. </w:t>
      </w:r>
    </w:p>
    <w:tbl>
      <w:tblPr>
        <w:tblStyle w:val="TableNormal2"/>
        <w:tblpPr w:leftFromText="141" w:rightFromText="141" w:vertAnchor="text" w:horzAnchor="margin" w:tblpXSpec="center" w:tblpY="129"/>
        <w:tblW w:w="7778" w:type="dxa"/>
        <w:tblBorders>
          <w:top w:val="single" w:sz="4" w:space="0" w:color="auto"/>
          <w:bottom w:val="single" w:sz="4" w:space="0" w:color="auto"/>
        </w:tblBorders>
        <w:tblLayout w:type="fixed"/>
        <w:tblLook w:val="01E0" w:firstRow="1" w:lastRow="1" w:firstColumn="1" w:lastColumn="1" w:noHBand="0" w:noVBand="0"/>
      </w:tblPr>
      <w:tblGrid>
        <w:gridCol w:w="5494"/>
        <w:gridCol w:w="2284"/>
      </w:tblGrid>
      <w:tr w:rsidR="00E31505" w:rsidRPr="00E31505" w14:paraId="7C1EE832" w14:textId="77777777" w:rsidTr="003931D4">
        <w:trPr>
          <w:trHeight w:val="216"/>
        </w:trPr>
        <w:tc>
          <w:tcPr>
            <w:tcW w:w="5494" w:type="dxa"/>
            <w:tcBorders>
              <w:top w:val="single" w:sz="4" w:space="0" w:color="auto"/>
              <w:bottom w:val="single" w:sz="4" w:space="0" w:color="auto"/>
            </w:tcBorders>
          </w:tcPr>
          <w:p w14:paraId="2F26B2D4" w14:textId="77777777" w:rsidR="007261FC" w:rsidRPr="00E31505" w:rsidRDefault="007261FC" w:rsidP="007261FC">
            <w:pPr>
              <w:spacing w:before="49"/>
              <w:ind w:left="206"/>
              <w:rPr>
                <w:rFonts w:ascii="Times New Roman" w:eastAsia="Times New Roman" w:hAnsi="Times New Roman" w:cs="Times New Roman"/>
                <w:b/>
                <w:spacing w:val="-2"/>
                <w:w w:val="105"/>
                <w:sz w:val="20"/>
                <w:lang w:val="pt-PT"/>
              </w:rPr>
            </w:pPr>
            <w:r w:rsidRPr="00E31505">
              <w:rPr>
                <w:rFonts w:ascii="Times New Roman" w:eastAsia="Times New Roman" w:hAnsi="Times New Roman" w:cs="Times New Roman"/>
                <w:b/>
                <w:spacing w:val="-2"/>
                <w:w w:val="105"/>
                <w:sz w:val="20"/>
                <w:lang w:val="pt-PT"/>
              </w:rPr>
              <w:t>Aspectos Gerais do Instrumento</w:t>
            </w:r>
          </w:p>
        </w:tc>
        <w:tc>
          <w:tcPr>
            <w:tcW w:w="2284" w:type="dxa"/>
            <w:tcBorders>
              <w:top w:val="single" w:sz="4" w:space="0" w:color="auto"/>
              <w:bottom w:val="single" w:sz="4" w:space="0" w:color="auto"/>
            </w:tcBorders>
          </w:tcPr>
          <w:p w14:paraId="7AA73811" w14:textId="77777777" w:rsidR="007261FC" w:rsidRPr="00E31505" w:rsidRDefault="007261FC" w:rsidP="007261FC">
            <w:pPr>
              <w:spacing w:before="49"/>
              <w:ind w:left="76" w:right="35"/>
              <w:jc w:val="center"/>
              <w:rPr>
                <w:rFonts w:ascii="Times New Roman" w:eastAsia="Times New Roman" w:hAnsi="Times New Roman" w:cs="Times New Roman"/>
                <w:w w:val="105"/>
                <w:sz w:val="20"/>
                <w:lang w:val="pt-PT"/>
              </w:rPr>
            </w:pPr>
            <w:r w:rsidRPr="00E31505">
              <w:rPr>
                <w:rFonts w:ascii="Times New Roman" w:eastAsia="Times New Roman" w:hAnsi="Times New Roman" w:cs="Times New Roman"/>
                <w:w w:val="105"/>
                <w:sz w:val="20"/>
                <w:lang w:val="pt-PT"/>
              </w:rPr>
              <w:t>TC</w:t>
            </w:r>
          </w:p>
        </w:tc>
      </w:tr>
      <w:tr w:rsidR="00E31505" w:rsidRPr="00E31505" w14:paraId="31EA277D" w14:textId="77777777" w:rsidTr="003931D4">
        <w:trPr>
          <w:trHeight w:val="101"/>
        </w:trPr>
        <w:tc>
          <w:tcPr>
            <w:tcW w:w="5494" w:type="dxa"/>
            <w:tcBorders>
              <w:top w:val="single" w:sz="4" w:space="0" w:color="auto"/>
            </w:tcBorders>
          </w:tcPr>
          <w:p w14:paraId="48BEC877" w14:textId="77777777" w:rsidR="007261FC" w:rsidRPr="00E31505" w:rsidRDefault="007261FC" w:rsidP="007261FC">
            <w:pPr>
              <w:spacing w:before="49"/>
              <w:ind w:left="206"/>
              <w:rPr>
                <w:rFonts w:ascii="Times New Roman" w:eastAsia="Times New Roman" w:hAnsi="Times New Roman" w:cs="Times New Roman"/>
                <w:sz w:val="20"/>
                <w:lang w:val="pt-PT"/>
              </w:rPr>
            </w:pPr>
            <w:r w:rsidRPr="00E31505">
              <w:rPr>
                <w:rFonts w:ascii="Times New Roman" w:eastAsia="Times New Roman" w:hAnsi="Times New Roman" w:cs="Times New Roman"/>
                <w:spacing w:val="-2"/>
                <w:w w:val="105"/>
                <w:sz w:val="20"/>
                <w:lang w:val="pt-PT"/>
              </w:rPr>
              <w:t>Modelo lógico</w:t>
            </w:r>
          </w:p>
        </w:tc>
        <w:tc>
          <w:tcPr>
            <w:tcW w:w="2284" w:type="dxa"/>
            <w:tcBorders>
              <w:top w:val="single" w:sz="4" w:space="0" w:color="auto"/>
            </w:tcBorders>
          </w:tcPr>
          <w:p w14:paraId="5A1D5246" w14:textId="77777777" w:rsidR="007261FC" w:rsidRPr="00E31505" w:rsidRDefault="007261FC" w:rsidP="007261FC">
            <w:pPr>
              <w:spacing w:before="49"/>
              <w:ind w:left="76" w:right="35"/>
              <w:jc w:val="center"/>
              <w:rPr>
                <w:rFonts w:ascii="Times New Roman" w:eastAsia="Times New Roman" w:hAnsi="Times New Roman" w:cs="Times New Roman"/>
                <w:sz w:val="20"/>
                <w:lang w:val="pt-PT"/>
              </w:rPr>
            </w:pPr>
            <w:r w:rsidRPr="00E31505">
              <w:rPr>
                <w:rFonts w:ascii="Times New Roman" w:eastAsia="Times New Roman" w:hAnsi="Times New Roman" w:cs="Times New Roman"/>
                <w:w w:val="105"/>
                <w:sz w:val="20"/>
                <w:lang w:val="pt-PT"/>
              </w:rPr>
              <w:t>100 %</w:t>
            </w:r>
          </w:p>
        </w:tc>
      </w:tr>
      <w:tr w:rsidR="00E31505" w:rsidRPr="00E31505" w14:paraId="735ACAC6" w14:textId="77777777" w:rsidTr="003931D4">
        <w:trPr>
          <w:trHeight w:val="221"/>
        </w:trPr>
        <w:tc>
          <w:tcPr>
            <w:tcW w:w="5494" w:type="dxa"/>
          </w:tcPr>
          <w:p w14:paraId="7EF9BB00" w14:textId="77777777" w:rsidR="007261FC" w:rsidRPr="00E31505" w:rsidRDefault="007261FC" w:rsidP="007261FC">
            <w:pPr>
              <w:spacing w:before="56"/>
              <w:ind w:left="206"/>
              <w:rPr>
                <w:rFonts w:ascii="Times New Roman" w:eastAsia="Times New Roman" w:hAnsi="Times New Roman" w:cs="Times New Roman"/>
                <w:sz w:val="20"/>
                <w:lang w:val="pt-PT"/>
              </w:rPr>
            </w:pPr>
            <w:r w:rsidRPr="00E31505">
              <w:rPr>
                <w:rFonts w:ascii="Times New Roman" w:eastAsia="Times New Roman" w:hAnsi="Times New Roman" w:cs="Times New Roman"/>
                <w:spacing w:val="-6"/>
                <w:w w:val="105"/>
                <w:sz w:val="20"/>
                <w:lang w:val="pt-PT"/>
              </w:rPr>
              <w:t>Título da Matriz</w:t>
            </w:r>
          </w:p>
        </w:tc>
        <w:tc>
          <w:tcPr>
            <w:tcW w:w="2284" w:type="dxa"/>
          </w:tcPr>
          <w:p w14:paraId="4D87F1F9" w14:textId="77777777" w:rsidR="007261FC" w:rsidRPr="00E31505" w:rsidRDefault="007261FC" w:rsidP="007261FC">
            <w:pPr>
              <w:spacing w:before="56"/>
              <w:ind w:left="76" w:right="35"/>
              <w:jc w:val="center"/>
              <w:rPr>
                <w:rFonts w:ascii="Times New Roman" w:eastAsia="Times New Roman" w:hAnsi="Times New Roman" w:cs="Times New Roman"/>
                <w:sz w:val="20"/>
                <w:lang w:val="pt-PT"/>
              </w:rPr>
            </w:pPr>
            <w:r w:rsidRPr="00E31505">
              <w:rPr>
                <w:rFonts w:ascii="Times New Roman" w:eastAsia="Times New Roman" w:hAnsi="Times New Roman" w:cs="Times New Roman"/>
                <w:w w:val="105"/>
                <w:sz w:val="20"/>
                <w:lang w:val="pt-PT"/>
              </w:rPr>
              <w:t>63,63%</w:t>
            </w:r>
          </w:p>
        </w:tc>
      </w:tr>
      <w:tr w:rsidR="00E31505" w:rsidRPr="00E31505" w14:paraId="7351649E" w14:textId="77777777" w:rsidTr="003931D4">
        <w:trPr>
          <w:trHeight w:val="220"/>
        </w:trPr>
        <w:tc>
          <w:tcPr>
            <w:tcW w:w="5494" w:type="dxa"/>
          </w:tcPr>
          <w:p w14:paraId="7D220EA7" w14:textId="77777777" w:rsidR="007261FC" w:rsidRPr="00E31505" w:rsidRDefault="007261FC" w:rsidP="007261FC">
            <w:pPr>
              <w:spacing w:before="55"/>
              <w:ind w:left="206"/>
              <w:rPr>
                <w:rFonts w:ascii="Times New Roman" w:eastAsia="Times New Roman" w:hAnsi="Times New Roman" w:cs="Times New Roman"/>
                <w:sz w:val="20"/>
                <w:lang w:val="pt-PT"/>
              </w:rPr>
            </w:pPr>
            <w:r w:rsidRPr="00E31505">
              <w:rPr>
                <w:rFonts w:ascii="Times New Roman" w:eastAsia="Times New Roman" w:hAnsi="Times New Roman" w:cs="Times New Roman"/>
                <w:spacing w:val="-1"/>
                <w:w w:val="105"/>
                <w:sz w:val="20"/>
                <w:lang w:val="pt-PT"/>
              </w:rPr>
              <w:t>Formato da Matriz</w:t>
            </w:r>
          </w:p>
        </w:tc>
        <w:tc>
          <w:tcPr>
            <w:tcW w:w="2284" w:type="dxa"/>
          </w:tcPr>
          <w:p w14:paraId="1E991F45" w14:textId="77777777" w:rsidR="007261FC" w:rsidRPr="00E31505" w:rsidRDefault="007261FC" w:rsidP="007261FC">
            <w:pPr>
              <w:spacing w:before="55"/>
              <w:ind w:left="76" w:right="35"/>
              <w:jc w:val="center"/>
              <w:rPr>
                <w:rFonts w:ascii="Times New Roman" w:eastAsia="Times New Roman" w:hAnsi="Times New Roman" w:cs="Times New Roman"/>
                <w:sz w:val="20"/>
                <w:lang w:val="pt-PT"/>
              </w:rPr>
            </w:pPr>
            <w:r w:rsidRPr="00E31505">
              <w:rPr>
                <w:rFonts w:ascii="Times New Roman" w:eastAsia="Times New Roman" w:hAnsi="Times New Roman" w:cs="Times New Roman"/>
                <w:w w:val="105"/>
                <w:sz w:val="20"/>
                <w:lang w:val="pt-PT"/>
              </w:rPr>
              <w:t>63,63%</w:t>
            </w:r>
          </w:p>
        </w:tc>
      </w:tr>
      <w:tr w:rsidR="00E31505" w:rsidRPr="00E31505" w14:paraId="00BF9583" w14:textId="77777777" w:rsidTr="003931D4">
        <w:trPr>
          <w:trHeight w:val="220"/>
        </w:trPr>
        <w:tc>
          <w:tcPr>
            <w:tcW w:w="5494" w:type="dxa"/>
            <w:tcBorders>
              <w:top w:val="single" w:sz="4" w:space="0" w:color="auto"/>
              <w:bottom w:val="single" w:sz="4" w:space="0" w:color="auto"/>
            </w:tcBorders>
          </w:tcPr>
          <w:p w14:paraId="148DF757" w14:textId="77777777" w:rsidR="007261FC" w:rsidRPr="00E31505" w:rsidRDefault="007261FC" w:rsidP="007261FC">
            <w:pPr>
              <w:spacing w:before="55"/>
              <w:rPr>
                <w:rFonts w:ascii="Times New Roman" w:eastAsia="Times New Roman" w:hAnsi="Times New Roman" w:cs="Times New Roman"/>
                <w:b/>
                <w:spacing w:val="-1"/>
                <w:w w:val="105"/>
                <w:sz w:val="20"/>
                <w:lang w:val="pt-PT"/>
              </w:rPr>
            </w:pPr>
            <w:r w:rsidRPr="00E31505">
              <w:rPr>
                <w:rFonts w:ascii="Times New Roman" w:eastAsia="Times New Roman" w:hAnsi="Times New Roman" w:cs="Times New Roman"/>
                <w:b/>
                <w:spacing w:val="-1"/>
                <w:w w:val="105"/>
                <w:sz w:val="20"/>
                <w:lang w:val="pt-PT"/>
              </w:rPr>
              <w:t>Abrangência das Dimensões</w:t>
            </w:r>
          </w:p>
        </w:tc>
        <w:tc>
          <w:tcPr>
            <w:tcW w:w="2284" w:type="dxa"/>
            <w:tcBorders>
              <w:top w:val="single" w:sz="4" w:space="0" w:color="auto"/>
              <w:bottom w:val="single" w:sz="4" w:space="0" w:color="auto"/>
            </w:tcBorders>
          </w:tcPr>
          <w:p w14:paraId="2556747D" w14:textId="77777777" w:rsidR="007261FC" w:rsidRPr="00E31505" w:rsidRDefault="007261FC" w:rsidP="007261FC">
            <w:pPr>
              <w:spacing w:before="55"/>
              <w:ind w:left="76" w:right="35"/>
              <w:jc w:val="center"/>
              <w:rPr>
                <w:rFonts w:ascii="Times New Roman" w:eastAsia="Times New Roman" w:hAnsi="Times New Roman" w:cs="Times New Roman"/>
                <w:w w:val="105"/>
                <w:sz w:val="20"/>
                <w:lang w:val="pt-PT"/>
              </w:rPr>
            </w:pPr>
          </w:p>
        </w:tc>
      </w:tr>
      <w:tr w:rsidR="00E31505" w:rsidRPr="00E31505" w14:paraId="2D347499" w14:textId="77777777" w:rsidTr="003931D4">
        <w:trPr>
          <w:trHeight w:val="216"/>
        </w:trPr>
        <w:tc>
          <w:tcPr>
            <w:tcW w:w="5494" w:type="dxa"/>
            <w:tcBorders>
              <w:top w:val="single" w:sz="4" w:space="0" w:color="auto"/>
            </w:tcBorders>
          </w:tcPr>
          <w:p w14:paraId="50D77B9C" w14:textId="77777777" w:rsidR="007261FC" w:rsidRPr="00E31505" w:rsidRDefault="007261FC" w:rsidP="007261FC">
            <w:pPr>
              <w:numPr>
                <w:ilvl w:val="0"/>
                <w:numId w:val="23"/>
              </w:numPr>
              <w:spacing w:before="49"/>
              <w:rPr>
                <w:rFonts w:ascii="Times New Roman" w:eastAsia="Times New Roman" w:hAnsi="Times New Roman" w:cs="Times New Roman"/>
                <w:sz w:val="20"/>
                <w:lang w:val="pt-PT"/>
              </w:rPr>
            </w:pPr>
            <w:r w:rsidRPr="00E31505">
              <w:rPr>
                <w:rFonts w:ascii="Times New Roman" w:eastAsia="Times New Roman" w:hAnsi="Times New Roman" w:cs="Times New Roman"/>
                <w:spacing w:val="-2"/>
                <w:w w:val="105"/>
                <w:sz w:val="20"/>
                <w:lang w:val="pt-PT"/>
              </w:rPr>
              <w:t>Explicativa</w:t>
            </w:r>
          </w:p>
        </w:tc>
        <w:tc>
          <w:tcPr>
            <w:tcW w:w="2284" w:type="dxa"/>
            <w:tcBorders>
              <w:top w:val="single" w:sz="4" w:space="0" w:color="auto"/>
            </w:tcBorders>
          </w:tcPr>
          <w:p w14:paraId="75ADF247" w14:textId="77777777" w:rsidR="007261FC" w:rsidRPr="00E31505" w:rsidRDefault="007261FC" w:rsidP="007261FC">
            <w:pPr>
              <w:spacing w:before="49"/>
              <w:ind w:left="76" w:right="35"/>
              <w:jc w:val="center"/>
              <w:rPr>
                <w:rFonts w:ascii="Times New Roman" w:eastAsia="Times New Roman" w:hAnsi="Times New Roman" w:cs="Times New Roman"/>
                <w:sz w:val="20"/>
                <w:lang w:val="pt-PT"/>
              </w:rPr>
            </w:pPr>
            <w:r w:rsidRPr="00E31505">
              <w:rPr>
                <w:rFonts w:ascii="Times New Roman" w:eastAsia="Times New Roman" w:hAnsi="Times New Roman" w:cs="Times New Roman"/>
                <w:w w:val="105"/>
                <w:sz w:val="20"/>
                <w:lang w:val="pt-PT"/>
              </w:rPr>
              <w:t>100 %</w:t>
            </w:r>
          </w:p>
        </w:tc>
      </w:tr>
      <w:tr w:rsidR="00E31505" w:rsidRPr="00E31505" w14:paraId="664204D7" w14:textId="77777777" w:rsidTr="003931D4">
        <w:trPr>
          <w:trHeight w:val="221"/>
        </w:trPr>
        <w:tc>
          <w:tcPr>
            <w:tcW w:w="5494" w:type="dxa"/>
          </w:tcPr>
          <w:p w14:paraId="5069CD26" w14:textId="77777777" w:rsidR="007261FC" w:rsidRPr="00E31505" w:rsidRDefault="007261FC" w:rsidP="007261FC">
            <w:pPr>
              <w:numPr>
                <w:ilvl w:val="0"/>
                <w:numId w:val="23"/>
              </w:numPr>
              <w:spacing w:before="56"/>
              <w:rPr>
                <w:rFonts w:ascii="Times New Roman" w:eastAsia="Times New Roman" w:hAnsi="Times New Roman" w:cs="Times New Roman"/>
                <w:sz w:val="20"/>
                <w:lang w:val="pt-PT"/>
              </w:rPr>
            </w:pPr>
            <w:r w:rsidRPr="00E31505">
              <w:rPr>
                <w:rFonts w:ascii="Times New Roman" w:eastAsia="Times New Roman" w:hAnsi="Times New Roman" w:cs="Times New Roman"/>
                <w:spacing w:val="-6"/>
                <w:w w:val="105"/>
                <w:sz w:val="20"/>
                <w:lang w:val="pt-PT"/>
              </w:rPr>
              <w:t>Normativa</w:t>
            </w:r>
          </w:p>
        </w:tc>
        <w:tc>
          <w:tcPr>
            <w:tcW w:w="2284" w:type="dxa"/>
          </w:tcPr>
          <w:p w14:paraId="05F01428" w14:textId="77777777" w:rsidR="007261FC" w:rsidRPr="00E31505" w:rsidRDefault="007261FC" w:rsidP="007261FC">
            <w:pPr>
              <w:spacing w:before="56"/>
              <w:ind w:left="76" w:right="35"/>
              <w:jc w:val="center"/>
              <w:rPr>
                <w:rFonts w:ascii="Times New Roman" w:eastAsia="Times New Roman" w:hAnsi="Times New Roman" w:cs="Times New Roman"/>
                <w:sz w:val="20"/>
                <w:lang w:val="pt-PT"/>
              </w:rPr>
            </w:pPr>
            <w:r w:rsidRPr="00E31505">
              <w:rPr>
                <w:rFonts w:ascii="Times New Roman" w:eastAsia="Times New Roman" w:hAnsi="Times New Roman" w:cs="Times New Roman"/>
                <w:w w:val="105"/>
                <w:sz w:val="20"/>
                <w:lang w:val="pt-PT"/>
              </w:rPr>
              <w:t>100 %</w:t>
            </w:r>
          </w:p>
        </w:tc>
      </w:tr>
      <w:tr w:rsidR="00E31505" w:rsidRPr="00E31505" w14:paraId="4654A1C9" w14:textId="77777777" w:rsidTr="003931D4">
        <w:trPr>
          <w:trHeight w:val="220"/>
        </w:trPr>
        <w:tc>
          <w:tcPr>
            <w:tcW w:w="5494" w:type="dxa"/>
          </w:tcPr>
          <w:p w14:paraId="0DC0A2CC" w14:textId="77777777" w:rsidR="007261FC" w:rsidRPr="00E31505" w:rsidRDefault="007261FC" w:rsidP="007261FC">
            <w:pPr>
              <w:numPr>
                <w:ilvl w:val="0"/>
                <w:numId w:val="23"/>
              </w:numPr>
              <w:spacing w:before="55"/>
              <w:rPr>
                <w:rFonts w:ascii="Times New Roman" w:eastAsia="Times New Roman" w:hAnsi="Times New Roman" w:cs="Times New Roman"/>
                <w:sz w:val="20"/>
                <w:lang w:val="pt-PT"/>
              </w:rPr>
            </w:pPr>
            <w:r w:rsidRPr="00E31505">
              <w:rPr>
                <w:rFonts w:ascii="Times New Roman" w:eastAsia="Times New Roman" w:hAnsi="Times New Roman" w:cs="Times New Roman"/>
                <w:spacing w:val="-1"/>
                <w:w w:val="105"/>
                <w:sz w:val="20"/>
                <w:lang w:val="pt-PT"/>
              </w:rPr>
              <w:t>Estratégica</w:t>
            </w:r>
          </w:p>
        </w:tc>
        <w:tc>
          <w:tcPr>
            <w:tcW w:w="2284" w:type="dxa"/>
          </w:tcPr>
          <w:p w14:paraId="323214CC" w14:textId="77777777" w:rsidR="007261FC" w:rsidRPr="00E31505" w:rsidRDefault="007261FC" w:rsidP="007261FC">
            <w:pPr>
              <w:spacing w:before="55"/>
              <w:ind w:left="76" w:right="35"/>
              <w:jc w:val="center"/>
              <w:rPr>
                <w:rFonts w:ascii="Times New Roman" w:eastAsia="Times New Roman" w:hAnsi="Times New Roman" w:cs="Times New Roman"/>
                <w:sz w:val="20"/>
                <w:lang w:val="pt-PT"/>
              </w:rPr>
            </w:pPr>
            <w:r w:rsidRPr="00E31505">
              <w:rPr>
                <w:rFonts w:ascii="Times New Roman" w:eastAsia="Times New Roman" w:hAnsi="Times New Roman" w:cs="Times New Roman"/>
                <w:w w:val="105"/>
                <w:sz w:val="20"/>
                <w:lang w:val="pt-PT"/>
              </w:rPr>
              <w:t>100 %</w:t>
            </w:r>
          </w:p>
        </w:tc>
      </w:tr>
      <w:tr w:rsidR="00E31505" w:rsidRPr="00E31505" w14:paraId="593C4D06" w14:textId="77777777" w:rsidTr="003931D4">
        <w:trPr>
          <w:trHeight w:val="220"/>
        </w:trPr>
        <w:tc>
          <w:tcPr>
            <w:tcW w:w="5494" w:type="dxa"/>
          </w:tcPr>
          <w:p w14:paraId="37CF8765" w14:textId="77777777" w:rsidR="007261FC" w:rsidRPr="00E31505" w:rsidRDefault="007261FC" w:rsidP="007261FC">
            <w:pPr>
              <w:numPr>
                <w:ilvl w:val="0"/>
                <w:numId w:val="23"/>
              </w:numPr>
              <w:spacing w:before="55"/>
              <w:rPr>
                <w:rFonts w:ascii="Times New Roman" w:eastAsia="Times New Roman" w:hAnsi="Times New Roman" w:cs="Times New Roman"/>
                <w:spacing w:val="-1"/>
                <w:w w:val="105"/>
                <w:sz w:val="20"/>
                <w:lang w:val="pt-PT"/>
              </w:rPr>
            </w:pPr>
            <w:r w:rsidRPr="00E31505">
              <w:rPr>
                <w:rFonts w:ascii="Times New Roman" w:eastAsia="Times New Roman" w:hAnsi="Times New Roman" w:cs="Times New Roman"/>
                <w:spacing w:val="-1"/>
                <w:w w:val="105"/>
                <w:sz w:val="20"/>
                <w:lang w:val="pt-PT"/>
              </w:rPr>
              <w:t>Tático-Operacional</w:t>
            </w:r>
          </w:p>
        </w:tc>
        <w:tc>
          <w:tcPr>
            <w:tcW w:w="2284" w:type="dxa"/>
            <w:tcBorders>
              <w:bottom w:val="nil"/>
            </w:tcBorders>
          </w:tcPr>
          <w:p w14:paraId="2F89EC55" w14:textId="77777777" w:rsidR="007261FC" w:rsidRPr="00E31505" w:rsidRDefault="007261FC" w:rsidP="007261FC">
            <w:pPr>
              <w:spacing w:before="55"/>
              <w:ind w:left="76" w:right="35"/>
              <w:jc w:val="center"/>
              <w:rPr>
                <w:rFonts w:ascii="Times New Roman" w:eastAsia="Times New Roman" w:hAnsi="Times New Roman" w:cs="Times New Roman"/>
                <w:w w:val="105"/>
                <w:sz w:val="20"/>
                <w:lang w:val="pt-PT"/>
              </w:rPr>
            </w:pPr>
            <w:r w:rsidRPr="00E31505">
              <w:rPr>
                <w:rFonts w:ascii="Times New Roman" w:eastAsia="Times New Roman" w:hAnsi="Times New Roman" w:cs="Times New Roman"/>
                <w:w w:val="105"/>
                <w:sz w:val="20"/>
                <w:lang w:val="pt-PT"/>
              </w:rPr>
              <w:t>100 %</w:t>
            </w:r>
          </w:p>
        </w:tc>
      </w:tr>
      <w:tr w:rsidR="00E31505" w:rsidRPr="00E31505" w14:paraId="07FAC9DD" w14:textId="77777777" w:rsidTr="003931D4">
        <w:tblPrEx>
          <w:tblBorders>
            <w:top w:val="none" w:sz="0" w:space="0" w:color="auto"/>
            <w:bottom w:val="none" w:sz="0" w:space="0" w:color="auto"/>
          </w:tblBorders>
          <w:tblLook w:val="04A0" w:firstRow="1" w:lastRow="0" w:firstColumn="1" w:lastColumn="0" w:noHBand="0" w:noVBand="1"/>
        </w:tblPrEx>
        <w:trPr>
          <w:trHeight w:val="220"/>
        </w:trPr>
        <w:tc>
          <w:tcPr>
            <w:tcW w:w="5494" w:type="dxa"/>
            <w:tcBorders>
              <w:top w:val="single" w:sz="4" w:space="0" w:color="auto"/>
              <w:bottom w:val="single" w:sz="4" w:space="0" w:color="auto"/>
            </w:tcBorders>
          </w:tcPr>
          <w:p w14:paraId="7963B857" w14:textId="77777777" w:rsidR="007261FC" w:rsidRPr="00E31505" w:rsidRDefault="007261FC" w:rsidP="007261FC">
            <w:pPr>
              <w:spacing w:before="55"/>
              <w:rPr>
                <w:rFonts w:ascii="Times New Roman" w:eastAsia="Times New Roman" w:hAnsi="Times New Roman" w:cs="Times New Roman"/>
                <w:b/>
                <w:spacing w:val="-1"/>
                <w:w w:val="105"/>
                <w:sz w:val="20"/>
                <w:lang w:val="pt-PT"/>
              </w:rPr>
            </w:pPr>
            <w:r w:rsidRPr="00E31505">
              <w:rPr>
                <w:rFonts w:ascii="Times New Roman" w:eastAsia="Times New Roman" w:hAnsi="Times New Roman" w:cs="Times New Roman"/>
                <w:b/>
                <w:spacing w:val="-1"/>
                <w:w w:val="105"/>
                <w:sz w:val="20"/>
                <w:lang w:val="pt-PT"/>
              </w:rPr>
              <w:t>Representatividade do conteúdo das Dimensões</w:t>
            </w:r>
          </w:p>
        </w:tc>
        <w:tc>
          <w:tcPr>
            <w:tcW w:w="2284" w:type="dxa"/>
            <w:tcBorders>
              <w:top w:val="single" w:sz="4" w:space="0" w:color="auto"/>
              <w:bottom w:val="single" w:sz="4" w:space="0" w:color="auto"/>
            </w:tcBorders>
          </w:tcPr>
          <w:p w14:paraId="01A3E7A8" w14:textId="77777777" w:rsidR="007261FC" w:rsidRPr="00E31505" w:rsidRDefault="007261FC" w:rsidP="007261FC">
            <w:pPr>
              <w:spacing w:before="55"/>
              <w:ind w:left="76" w:right="35"/>
              <w:jc w:val="center"/>
              <w:rPr>
                <w:rFonts w:ascii="Times New Roman" w:eastAsia="Times New Roman" w:hAnsi="Times New Roman" w:cs="Times New Roman"/>
                <w:w w:val="105"/>
                <w:sz w:val="20"/>
                <w:lang w:val="pt-PT"/>
              </w:rPr>
            </w:pPr>
          </w:p>
        </w:tc>
      </w:tr>
      <w:tr w:rsidR="00E31505" w:rsidRPr="00E31505" w14:paraId="7A611CDC" w14:textId="77777777" w:rsidTr="003931D4">
        <w:tblPrEx>
          <w:tblBorders>
            <w:top w:val="none" w:sz="0" w:space="0" w:color="auto"/>
            <w:bottom w:val="none" w:sz="0" w:space="0" w:color="auto"/>
          </w:tblBorders>
          <w:tblLook w:val="04A0" w:firstRow="1" w:lastRow="0" w:firstColumn="1" w:lastColumn="0" w:noHBand="0" w:noVBand="1"/>
        </w:tblPrEx>
        <w:trPr>
          <w:trHeight w:val="216"/>
        </w:trPr>
        <w:tc>
          <w:tcPr>
            <w:tcW w:w="5494" w:type="dxa"/>
            <w:tcBorders>
              <w:top w:val="single" w:sz="4" w:space="0" w:color="auto"/>
            </w:tcBorders>
          </w:tcPr>
          <w:p w14:paraId="3B1ECEBF" w14:textId="77777777" w:rsidR="007261FC" w:rsidRPr="00E31505" w:rsidRDefault="007261FC" w:rsidP="007261FC">
            <w:pPr>
              <w:numPr>
                <w:ilvl w:val="0"/>
                <w:numId w:val="24"/>
              </w:numPr>
              <w:spacing w:before="49"/>
              <w:rPr>
                <w:rFonts w:ascii="Times New Roman" w:eastAsia="Times New Roman" w:hAnsi="Times New Roman" w:cs="Times New Roman"/>
                <w:sz w:val="20"/>
                <w:lang w:val="pt-PT"/>
              </w:rPr>
            </w:pPr>
            <w:r w:rsidRPr="00E31505">
              <w:rPr>
                <w:rFonts w:ascii="Times New Roman" w:eastAsia="Times New Roman" w:hAnsi="Times New Roman" w:cs="Times New Roman"/>
                <w:spacing w:val="-2"/>
                <w:w w:val="105"/>
                <w:sz w:val="20"/>
                <w:lang w:val="pt-PT"/>
              </w:rPr>
              <w:t>Explicativa</w:t>
            </w:r>
          </w:p>
        </w:tc>
        <w:tc>
          <w:tcPr>
            <w:tcW w:w="2284" w:type="dxa"/>
            <w:tcBorders>
              <w:top w:val="single" w:sz="4" w:space="0" w:color="auto"/>
            </w:tcBorders>
          </w:tcPr>
          <w:p w14:paraId="27EE41DA" w14:textId="77777777" w:rsidR="007261FC" w:rsidRPr="00E31505" w:rsidRDefault="007261FC" w:rsidP="007261FC">
            <w:pPr>
              <w:spacing w:before="49"/>
              <w:ind w:left="76" w:right="35"/>
              <w:jc w:val="center"/>
              <w:rPr>
                <w:rFonts w:ascii="Times New Roman" w:eastAsia="Times New Roman" w:hAnsi="Times New Roman" w:cs="Times New Roman"/>
                <w:sz w:val="20"/>
                <w:lang w:val="pt-PT"/>
              </w:rPr>
            </w:pPr>
            <w:r w:rsidRPr="00E31505">
              <w:rPr>
                <w:rFonts w:ascii="Times New Roman" w:eastAsia="Times New Roman" w:hAnsi="Times New Roman" w:cs="Times New Roman"/>
                <w:w w:val="105"/>
                <w:sz w:val="20"/>
                <w:lang w:val="pt-PT"/>
              </w:rPr>
              <w:t>100 %</w:t>
            </w:r>
          </w:p>
        </w:tc>
      </w:tr>
      <w:tr w:rsidR="00E31505" w:rsidRPr="00E31505" w14:paraId="32862FBB" w14:textId="77777777" w:rsidTr="003931D4">
        <w:tblPrEx>
          <w:tblBorders>
            <w:top w:val="none" w:sz="0" w:space="0" w:color="auto"/>
            <w:bottom w:val="none" w:sz="0" w:space="0" w:color="auto"/>
          </w:tblBorders>
          <w:tblLook w:val="04A0" w:firstRow="1" w:lastRow="0" w:firstColumn="1" w:lastColumn="0" w:noHBand="0" w:noVBand="1"/>
        </w:tblPrEx>
        <w:trPr>
          <w:trHeight w:val="221"/>
        </w:trPr>
        <w:tc>
          <w:tcPr>
            <w:tcW w:w="5494" w:type="dxa"/>
          </w:tcPr>
          <w:p w14:paraId="7A9D2DDD" w14:textId="77777777" w:rsidR="007261FC" w:rsidRPr="00E31505" w:rsidRDefault="007261FC" w:rsidP="007261FC">
            <w:pPr>
              <w:numPr>
                <w:ilvl w:val="0"/>
                <w:numId w:val="24"/>
              </w:numPr>
              <w:spacing w:before="56"/>
              <w:rPr>
                <w:rFonts w:ascii="Times New Roman" w:eastAsia="Times New Roman" w:hAnsi="Times New Roman" w:cs="Times New Roman"/>
                <w:sz w:val="20"/>
                <w:lang w:val="pt-PT"/>
              </w:rPr>
            </w:pPr>
            <w:r w:rsidRPr="00E31505">
              <w:rPr>
                <w:rFonts w:ascii="Times New Roman" w:eastAsia="Times New Roman" w:hAnsi="Times New Roman" w:cs="Times New Roman"/>
                <w:spacing w:val="-6"/>
                <w:w w:val="105"/>
                <w:sz w:val="20"/>
                <w:lang w:val="pt-PT"/>
              </w:rPr>
              <w:t>Normativa</w:t>
            </w:r>
          </w:p>
        </w:tc>
        <w:tc>
          <w:tcPr>
            <w:tcW w:w="2284" w:type="dxa"/>
          </w:tcPr>
          <w:p w14:paraId="7AF5608E" w14:textId="77777777" w:rsidR="007261FC" w:rsidRPr="00E31505" w:rsidRDefault="007261FC" w:rsidP="007261FC">
            <w:pPr>
              <w:spacing w:before="56"/>
              <w:ind w:left="76" w:right="35"/>
              <w:jc w:val="center"/>
              <w:rPr>
                <w:rFonts w:ascii="Times New Roman" w:eastAsia="Times New Roman" w:hAnsi="Times New Roman" w:cs="Times New Roman"/>
                <w:sz w:val="20"/>
                <w:lang w:val="pt-PT"/>
              </w:rPr>
            </w:pPr>
            <w:r w:rsidRPr="00E31505">
              <w:rPr>
                <w:rFonts w:ascii="Times New Roman" w:eastAsia="Times New Roman" w:hAnsi="Times New Roman" w:cs="Times New Roman"/>
                <w:w w:val="105"/>
                <w:sz w:val="20"/>
                <w:lang w:val="pt-PT"/>
              </w:rPr>
              <w:t>100 %</w:t>
            </w:r>
          </w:p>
        </w:tc>
      </w:tr>
      <w:tr w:rsidR="00E31505" w:rsidRPr="00E31505" w14:paraId="313F71EE" w14:textId="77777777" w:rsidTr="003931D4">
        <w:tblPrEx>
          <w:tblBorders>
            <w:top w:val="none" w:sz="0" w:space="0" w:color="auto"/>
            <w:bottom w:val="none" w:sz="0" w:space="0" w:color="auto"/>
          </w:tblBorders>
          <w:tblLook w:val="04A0" w:firstRow="1" w:lastRow="0" w:firstColumn="1" w:lastColumn="0" w:noHBand="0" w:noVBand="1"/>
        </w:tblPrEx>
        <w:trPr>
          <w:trHeight w:val="220"/>
        </w:trPr>
        <w:tc>
          <w:tcPr>
            <w:tcW w:w="5494" w:type="dxa"/>
          </w:tcPr>
          <w:p w14:paraId="60E1F46B" w14:textId="77777777" w:rsidR="007261FC" w:rsidRPr="00E31505" w:rsidRDefault="007261FC" w:rsidP="007261FC">
            <w:pPr>
              <w:numPr>
                <w:ilvl w:val="0"/>
                <w:numId w:val="24"/>
              </w:numPr>
              <w:spacing w:before="55"/>
              <w:rPr>
                <w:rFonts w:ascii="Times New Roman" w:eastAsia="Times New Roman" w:hAnsi="Times New Roman" w:cs="Times New Roman"/>
                <w:sz w:val="20"/>
                <w:lang w:val="pt-PT"/>
              </w:rPr>
            </w:pPr>
            <w:r w:rsidRPr="00E31505">
              <w:rPr>
                <w:rFonts w:ascii="Times New Roman" w:eastAsia="Times New Roman" w:hAnsi="Times New Roman" w:cs="Times New Roman"/>
                <w:spacing w:val="-1"/>
                <w:w w:val="105"/>
                <w:sz w:val="20"/>
                <w:lang w:val="pt-PT"/>
              </w:rPr>
              <w:t>Estratégica</w:t>
            </w:r>
          </w:p>
        </w:tc>
        <w:tc>
          <w:tcPr>
            <w:tcW w:w="2284" w:type="dxa"/>
          </w:tcPr>
          <w:p w14:paraId="576AA4C1" w14:textId="77777777" w:rsidR="007261FC" w:rsidRPr="00E31505" w:rsidRDefault="007261FC" w:rsidP="007261FC">
            <w:pPr>
              <w:spacing w:before="55"/>
              <w:ind w:left="76" w:right="35"/>
              <w:jc w:val="center"/>
              <w:rPr>
                <w:rFonts w:ascii="Times New Roman" w:eastAsia="Times New Roman" w:hAnsi="Times New Roman" w:cs="Times New Roman"/>
                <w:sz w:val="20"/>
                <w:lang w:val="pt-PT"/>
              </w:rPr>
            </w:pPr>
            <w:r w:rsidRPr="00E31505">
              <w:rPr>
                <w:rFonts w:ascii="Times New Roman" w:eastAsia="Times New Roman" w:hAnsi="Times New Roman" w:cs="Times New Roman"/>
                <w:w w:val="105"/>
                <w:sz w:val="20"/>
                <w:lang w:val="pt-PT"/>
              </w:rPr>
              <w:t>100 %</w:t>
            </w:r>
          </w:p>
        </w:tc>
      </w:tr>
      <w:tr w:rsidR="00E31505" w:rsidRPr="00E31505" w14:paraId="7E30DE3F" w14:textId="77777777" w:rsidTr="003931D4">
        <w:tblPrEx>
          <w:tblBorders>
            <w:top w:val="none" w:sz="0" w:space="0" w:color="auto"/>
            <w:bottom w:val="none" w:sz="0" w:space="0" w:color="auto"/>
          </w:tblBorders>
          <w:tblLook w:val="04A0" w:firstRow="1" w:lastRow="0" w:firstColumn="1" w:lastColumn="0" w:noHBand="0" w:noVBand="1"/>
        </w:tblPrEx>
        <w:trPr>
          <w:trHeight w:val="220"/>
        </w:trPr>
        <w:tc>
          <w:tcPr>
            <w:tcW w:w="5494" w:type="dxa"/>
            <w:tcBorders>
              <w:bottom w:val="single" w:sz="4" w:space="0" w:color="auto"/>
            </w:tcBorders>
          </w:tcPr>
          <w:p w14:paraId="6A028DED" w14:textId="77777777" w:rsidR="007261FC" w:rsidRPr="00E31505" w:rsidRDefault="007261FC" w:rsidP="007261FC">
            <w:pPr>
              <w:numPr>
                <w:ilvl w:val="0"/>
                <w:numId w:val="24"/>
              </w:numPr>
              <w:spacing w:before="55"/>
              <w:rPr>
                <w:rFonts w:ascii="Times New Roman" w:eastAsia="Times New Roman" w:hAnsi="Times New Roman" w:cs="Times New Roman"/>
                <w:spacing w:val="-1"/>
                <w:w w:val="105"/>
                <w:sz w:val="20"/>
                <w:lang w:val="pt-PT"/>
              </w:rPr>
            </w:pPr>
            <w:r w:rsidRPr="00E31505">
              <w:rPr>
                <w:rFonts w:ascii="Times New Roman" w:eastAsia="Times New Roman" w:hAnsi="Times New Roman" w:cs="Times New Roman"/>
                <w:spacing w:val="-1"/>
                <w:w w:val="105"/>
                <w:sz w:val="20"/>
                <w:lang w:val="pt-PT"/>
              </w:rPr>
              <w:t>Tático-Operacional</w:t>
            </w:r>
          </w:p>
        </w:tc>
        <w:tc>
          <w:tcPr>
            <w:tcW w:w="2284" w:type="dxa"/>
            <w:tcBorders>
              <w:bottom w:val="single" w:sz="4" w:space="0" w:color="auto"/>
            </w:tcBorders>
          </w:tcPr>
          <w:p w14:paraId="7F0BAE76" w14:textId="77777777" w:rsidR="007261FC" w:rsidRPr="00E31505" w:rsidRDefault="007261FC" w:rsidP="007261FC">
            <w:pPr>
              <w:spacing w:before="55"/>
              <w:ind w:left="76" w:right="35"/>
              <w:jc w:val="center"/>
              <w:rPr>
                <w:rFonts w:ascii="Times New Roman" w:eastAsia="Times New Roman" w:hAnsi="Times New Roman" w:cs="Times New Roman"/>
                <w:w w:val="105"/>
                <w:sz w:val="20"/>
                <w:lang w:val="pt-PT"/>
              </w:rPr>
            </w:pPr>
            <w:r w:rsidRPr="00E31505">
              <w:rPr>
                <w:rFonts w:ascii="Times New Roman" w:eastAsia="Times New Roman" w:hAnsi="Times New Roman" w:cs="Times New Roman"/>
                <w:w w:val="105"/>
                <w:sz w:val="20"/>
                <w:lang w:val="pt-PT"/>
              </w:rPr>
              <w:t>100 %</w:t>
            </w:r>
          </w:p>
        </w:tc>
      </w:tr>
    </w:tbl>
    <w:p w14:paraId="7923A0E6" w14:textId="77777777" w:rsidR="000570A9" w:rsidRPr="00971E72" w:rsidRDefault="007261FC" w:rsidP="000570A9">
      <w:pPr>
        <w:spacing w:line="360" w:lineRule="auto"/>
        <w:rPr>
          <w:rFonts w:ascii="Times New Roman" w:eastAsia="Calibri" w:hAnsi="Times New Roman" w:cs="Times New Roman"/>
          <w:szCs w:val="24"/>
        </w:rPr>
      </w:pPr>
      <w:r w:rsidRPr="00E31505">
        <w:rPr>
          <w:rFonts w:ascii="Times New Roman" w:eastAsia="Calibri" w:hAnsi="Times New Roman" w:cs="Times New Roman"/>
          <w:sz w:val="24"/>
          <w:szCs w:val="24"/>
        </w:rPr>
        <w:tab/>
      </w:r>
      <w:r w:rsidR="000570A9" w:rsidRPr="00971E72">
        <w:rPr>
          <w:rFonts w:ascii="Times New Roman" w:eastAsia="Calibri" w:hAnsi="Times New Roman" w:cs="Times New Roman"/>
          <w:szCs w:val="24"/>
        </w:rPr>
        <w:t xml:space="preserve">Fonte: </w:t>
      </w:r>
      <w:r w:rsidR="000570A9">
        <w:rPr>
          <w:rFonts w:ascii="Times New Roman" w:eastAsia="Calibri" w:hAnsi="Times New Roman" w:cs="Times New Roman"/>
          <w:szCs w:val="24"/>
        </w:rPr>
        <w:t xml:space="preserve">estudo original. </w:t>
      </w:r>
    </w:p>
    <w:p w14:paraId="102B8AF9" w14:textId="47B5E1B1" w:rsidR="007261FC" w:rsidRPr="00E31505" w:rsidRDefault="007261FC" w:rsidP="007261FC">
      <w:pPr>
        <w:spacing w:line="360" w:lineRule="auto"/>
        <w:ind w:firstLine="708"/>
        <w:rPr>
          <w:rFonts w:ascii="Times New Roman" w:eastAsia="Calibri" w:hAnsi="Times New Roman" w:cs="Times New Roman"/>
          <w:sz w:val="24"/>
          <w:szCs w:val="24"/>
        </w:rPr>
      </w:pPr>
      <w:r w:rsidRPr="00E31505">
        <w:rPr>
          <w:rFonts w:ascii="Times New Roman" w:eastAsia="Calibri" w:hAnsi="Times New Roman" w:cs="Times New Roman"/>
          <w:sz w:val="24"/>
          <w:szCs w:val="24"/>
        </w:rPr>
        <w:lastRenderedPageBreak/>
        <w:t>Quanto ao segundo estágio de avaliação, foram calculados os IVC de cada item e seus respectivos parâmetros, a partir de dois critérios: clareza (IVC: 0,90) e representatividade (IVC: 0,93). O IVC global, calculado a partir da média de todos os itens</w:t>
      </w:r>
      <w:r w:rsidR="00A83F68">
        <w:rPr>
          <w:rFonts w:ascii="Times New Roman" w:eastAsia="Calibri" w:hAnsi="Times New Roman" w:cs="Times New Roman"/>
          <w:sz w:val="24"/>
          <w:szCs w:val="24"/>
        </w:rPr>
        <w:t>,</w:t>
      </w:r>
      <w:r w:rsidRPr="00E31505">
        <w:rPr>
          <w:rFonts w:ascii="Times New Roman" w:eastAsia="Calibri" w:hAnsi="Times New Roman" w:cs="Times New Roman"/>
          <w:sz w:val="24"/>
          <w:szCs w:val="24"/>
        </w:rPr>
        <w:t xml:space="preserve"> foi de 0,92. </w:t>
      </w:r>
      <w:r w:rsidR="00930943">
        <w:rPr>
          <w:rFonts w:ascii="Times New Roman" w:eastAsia="Calibri" w:hAnsi="Times New Roman" w:cs="Times New Roman"/>
          <w:sz w:val="24"/>
          <w:szCs w:val="24"/>
        </w:rPr>
        <w:t>Desse modo</w:t>
      </w:r>
      <w:r w:rsidRPr="00E31505">
        <w:rPr>
          <w:rFonts w:ascii="Times New Roman" w:eastAsia="Calibri" w:hAnsi="Times New Roman" w:cs="Times New Roman"/>
          <w:sz w:val="24"/>
          <w:szCs w:val="24"/>
        </w:rPr>
        <w:t xml:space="preserve">, já na primeira rodada, os itens foram considerados claros e </w:t>
      </w:r>
      <w:r w:rsidR="00427D0E" w:rsidRPr="00E31505">
        <w:rPr>
          <w:rFonts w:ascii="Times New Roman" w:eastAsia="Calibri" w:hAnsi="Times New Roman" w:cs="Times New Roman"/>
          <w:sz w:val="24"/>
          <w:szCs w:val="24"/>
        </w:rPr>
        <w:t>representativos</w:t>
      </w:r>
      <w:r w:rsidRPr="00E31505">
        <w:rPr>
          <w:rFonts w:ascii="Times New Roman" w:eastAsia="Calibri" w:hAnsi="Times New Roman" w:cs="Times New Roman"/>
          <w:sz w:val="24"/>
          <w:szCs w:val="24"/>
        </w:rPr>
        <w:t xml:space="preserve"> à luz da literatura, em que se espera um IVC mínimo de 0,80 e preferencialmente superior a 0,90 (tabela</w:t>
      </w:r>
      <w:r w:rsidR="00415250">
        <w:rPr>
          <w:rFonts w:ascii="Times New Roman" w:eastAsia="Calibri" w:hAnsi="Times New Roman" w:cs="Times New Roman"/>
          <w:sz w:val="24"/>
          <w:szCs w:val="24"/>
        </w:rPr>
        <w:t xml:space="preserve"> 3</w:t>
      </w:r>
      <w:r w:rsidRPr="00E31505">
        <w:rPr>
          <w:rFonts w:ascii="Times New Roman" w:eastAsia="Calibri" w:hAnsi="Times New Roman" w:cs="Times New Roman"/>
          <w:sz w:val="24"/>
          <w:szCs w:val="24"/>
        </w:rPr>
        <w:t xml:space="preserve">). </w:t>
      </w:r>
    </w:p>
    <w:p w14:paraId="717F1A3E" w14:textId="52A7C186" w:rsidR="007261FC" w:rsidRPr="00E31505" w:rsidRDefault="007261FC" w:rsidP="007261FC">
      <w:pPr>
        <w:spacing w:line="360" w:lineRule="auto"/>
        <w:ind w:firstLine="708"/>
        <w:rPr>
          <w:rFonts w:ascii="Times New Roman" w:eastAsia="Calibri" w:hAnsi="Times New Roman" w:cs="Times New Roman"/>
          <w:sz w:val="24"/>
          <w:szCs w:val="24"/>
        </w:rPr>
      </w:pPr>
      <w:r w:rsidRPr="00E31505">
        <w:rPr>
          <w:rFonts w:ascii="Times New Roman" w:eastAsia="Calibri" w:hAnsi="Times New Roman" w:cs="Times New Roman"/>
          <w:sz w:val="24"/>
          <w:szCs w:val="24"/>
        </w:rPr>
        <w:t>Apesar disso, as sugestões de aperfeiçoamento sinalizadas pelos juízes foram avaliadas pelos pesquisadores e</w:t>
      </w:r>
      <w:r w:rsidR="005545DF">
        <w:rPr>
          <w:rFonts w:ascii="Times New Roman" w:eastAsia="Calibri" w:hAnsi="Times New Roman" w:cs="Times New Roman"/>
          <w:sz w:val="24"/>
          <w:szCs w:val="24"/>
        </w:rPr>
        <w:t>,</w:t>
      </w:r>
      <w:r w:rsidRPr="00E31505">
        <w:rPr>
          <w:rFonts w:ascii="Times New Roman" w:eastAsia="Calibri" w:hAnsi="Times New Roman" w:cs="Times New Roman"/>
          <w:sz w:val="24"/>
          <w:szCs w:val="24"/>
        </w:rPr>
        <w:t xml:space="preserve"> a partir disso, </w:t>
      </w:r>
      <w:r w:rsidR="001B7C39">
        <w:rPr>
          <w:rFonts w:ascii="Times New Roman" w:eastAsia="Calibri" w:hAnsi="Times New Roman" w:cs="Times New Roman"/>
          <w:sz w:val="24"/>
          <w:szCs w:val="24"/>
        </w:rPr>
        <w:t xml:space="preserve">além de ajustes de palavras em todos os indicadores, </w:t>
      </w:r>
      <w:r w:rsidRPr="00E31505">
        <w:rPr>
          <w:rFonts w:ascii="Times New Roman" w:eastAsia="Calibri" w:hAnsi="Times New Roman" w:cs="Times New Roman"/>
          <w:sz w:val="24"/>
          <w:szCs w:val="24"/>
        </w:rPr>
        <w:t>algumas adequações</w:t>
      </w:r>
      <w:r w:rsidR="001B7C39">
        <w:rPr>
          <w:rFonts w:ascii="Times New Roman" w:eastAsia="Calibri" w:hAnsi="Times New Roman" w:cs="Times New Roman"/>
          <w:sz w:val="24"/>
          <w:szCs w:val="24"/>
        </w:rPr>
        <w:t xml:space="preserve"> específicas</w:t>
      </w:r>
      <w:r w:rsidRPr="00E31505">
        <w:rPr>
          <w:rFonts w:ascii="Times New Roman" w:eastAsia="Calibri" w:hAnsi="Times New Roman" w:cs="Times New Roman"/>
          <w:sz w:val="24"/>
          <w:szCs w:val="24"/>
        </w:rPr>
        <w:t xml:space="preserve"> foram realizadas na Matriz. São elas: </w:t>
      </w:r>
      <w:r w:rsidRPr="008C3274">
        <w:rPr>
          <w:rFonts w:ascii="Times New Roman" w:eastAsia="Calibri" w:hAnsi="Times New Roman" w:cs="Times New Roman"/>
          <w:b/>
          <w:sz w:val="24"/>
          <w:szCs w:val="24"/>
        </w:rPr>
        <w:t>A1</w:t>
      </w:r>
      <w:r w:rsidRPr="00E31505">
        <w:rPr>
          <w:rFonts w:ascii="Times New Roman" w:eastAsia="Calibri" w:hAnsi="Times New Roman" w:cs="Times New Roman"/>
          <w:sz w:val="24"/>
          <w:szCs w:val="24"/>
        </w:rPr>
        <w:t xml:space="preserve">: acréscimo de </w:t>
      </w:r>
      <w:r w:rsidR="00427D0E" w:rsidRPr="00E31505">
        <w:rPr>
          <w:rFonts w:ascii="Times New Roman" w:eastAsia="Calibri" w:hAnsi="Times New Roman" w:cs="Times New Roman"/>
          <w:sz w:val="24"/>
          <w:szCs w:val="24"/>
        </w:rPr>
        <w:t>metodologias</w:t>
      </w:r>
      <w:r w:rsidRPr="00E31505">
        <w:rPr>
          <w:rFonts w:ascii="Times New Roman" w:eastAsia="Calibri" w:hAnsi="Times New Roman" w:cs="Times New Roman"/>
          <w:sz w:val="24"/>
          <w:szCs w:val="24"/>
        </w:rPr>
        <w:t xml:space="preserve"> participativas; </w:t>
      </w:r>
      <w:r w:rsidRPr="008C3274">
        <w:rPr>
          <w:rFonts w:ascii="Times New Roman" w:eastAsia="Calibri" w:hAnsi="Times New Roman" w:cs="Times New Roman"/>
          <w:b/>
          <w:sz w:val="24"/>
          <w:szCs w:val="24"/>
        </w:rPr>
        <w:t>B1</w:t>
      </w:r>
      <w:r w:rsidRPr="00E31505">
        <w:rPr>
          <w:rFonts w:ascii="Times New Roman" w:eastAsia="Calibri" w:hAnsi="Times New Roman" w:cs="Times New Roman"/>
          <w:sz w:val="24"/>
          <w:szCs w:val="24"/>
        </w:rPr>
        <w:t xml:space="preserve">: acréscimo de palavras na conceituação de situação-objetivo; </w:t>
      </w:r>
      <w:r w:rsidRPr="008C3274">
        <w:rPr>
          <w:rFonts w:ascii="Times New Roman" w:eastAsia="Calibri" w:hAnsi="Times New Roman" w:cs="Times New Roman"/>
          <w:b/>
          <w:sz w:val="24"/>
          <w:szCs w:val="24"/>
        </w:rPr>
        <w:t>B3</w:t>
      </w:r>
      <w:r w:rsidRPr="00E31505">
        <w:rPr>
          <w:rFonts w:ascii="Times New Roman" w:eastAsia="Calibri" w:hAnsi="Times New Roman" w:cs="Times New Roman"/>
          <w:sz w:val="24"/>
          <w:szCs w:val="24"/>
        </w:rPr>
        <w:t xml:space="preserve">: acréscimo de palavras na descrição dos sistemas operacionais de suporte; </w:t>
      </w:r>
      <w:r w:rsidRPr="008C3274">
        <w:rPr>
          <w:rFonts w:ascii="Times New Roman" w:eastAsia="Calibri" w:hAnsi="Times New Roman" w:cs="Times New Roman"/>
          <w:b/>
          <w:sz w:val="24"/>
          <w:szCs w:val="24"/>
        </w:rPr>
        <w:t>C1</w:t>
      </w:r>
      <w:r w:rsidRPr="00E31505">
        <w:rPr>
          <w:rFonts w:ascii="Times New Roman" w:eastAsia="Calibri" w:hAnsi="Times New Roman" w:cs="Times New Roman"/>
          <w:sz w:val="24"/>
          <w:szCs w:val="24"/>
        </w:rPr>
        <w:t xml:space="preserve">: detalhamento dos conceitos de forças, fraquezas, ameaças e oportunidades; </w:t>
      </w:r>
      <w:r w:rsidRPr="008C3274">
        <w:rPr>
          <w:rFonts w:ascii="Times New Roman" w:eastAsia="Calibri" w:hAnsi="Times New Roman" w:cs="Times New Roman"/>
          <w:b/>
          <w:sz w:val="24"/>
          <w:szCs w:val="24"/>
        </w:rPr>
        <w:t>C2</w:t>
      </w:r>
      <w:r w:rsidRPr="00E31505">
        <w:rPr>
          <w:rFonts w:ascii="Times New Roman" w:eastAsia="Calibri" w:hAnsi="Times New Roman" w:cs="Times New Roman"/>
          <w:sz w:val="24"/>
          <w:szCs w:val="24"/>
        </w:rPr>
        <w:t xml:space="preserve">: detalhamento dos conceitos de viabilidade; </w:t>
      </w:r>
      <w:r w:rsidRPr="006016CA">
        <w:rPr>
          <w:rFonts w:ascii="Times New Roman" w:eastAsia="Calibri" w:hAnsi="Times New Roman" w:cs="Times New Roman"/>
          <w:b/>
          <w:sz w:val="24"/>
          <w:szCs w:val="24"/>
        </w:rPr>
        <w:t>C3:</w:t>
      </w:r>
      <w:r w:rsidRPr="00E31505">
        <w:rPr>
          <w:rFonts w:ascii="Times New Roman" w:eastAsia="Calibri" w:hAnsi="Times New Roman" w:cs="Times New Roman"/>
          <w:sz w:val="24"/>
          <w:szCs w:val="24"/>
        </w:rPr>
        <w:t xml:space="preserve"> especificação das ações de</w:t>
      </w:r>
      <w:r w:rsidR="006C5623">
        <w:rPr>
          <w:rFonts w:ascii="Times New Roman" w:eastAsia="Calibri" w:hAnsi="Times New Roman" w:cs="Times New Roman"/>
          <w:sz w:val="24"/>
          <w:szCs w:val="24"/>
        </w:rPr>
        <w:t xml:space="preserve"> Educação Permanente (EP) para o</w:t>
      </w:r>
      <w:r w:rsidRPr="00E31505">
        <w:rPr>
          <w:rFonts w:ascii="Times New Roman" w:eastAsia="Calibri" w:hAnsi="Times New Roman" w:cs="Times New Roman"/>
          <w:sz w:val="24"/>
          <w:szCs w:val="24"/>
        </w:rPr>
        <w:t xml:space="preserve"> PE; </w:t>
      </w:r>
      <w:r w:rsidRPr="008C3274">
        <w:rPr>
          <w:rFonts w:ascii="Times New Roman" w:eastAsia="Calibri" w:hAnsi="Times New Roman" w:cs="Times New Roman"/>
          <w:b/>
          <w:sz w:val="24"/>
          <w:szCs w:val="24"/>
        </w:rPr>
        <w:t xml:space="preserve">D1 </w:t>
      </w:r>
      <w:r w:rsidRPr="00E31505">
        <w:rPr>
          <w:rFonts w:ascii="Times New Roman" w:eastAsia="Calibri" w:hAnsi="Times New Roman" w:cs="Times New Roman"/>
          <w:sz w:val="24"/>
          <w:szCs w:val="24"/>
        </w:rPr>
        <w:t xml:space="preserve">e </w:t>
      </w:r>
      <w:r w:rsidRPr="008C3274">
        <w:rPr>
          <w:rFonts w:ascii="Times New Roman" w:eastAsia="Calibri" w:hAnsi="Times New Roman" w:cs="Times New Roman"/>
          <w:b/>
          <w:sz w:val="24"/>
          <w:szCs w:val="24"/>
        </w:rPr>
        <w:t>D2</w:t>
      </w:r>
      <w:r w:rsidRPr="00E31505">
        <w:rPr>
          <w:rFonts w:ascii="Times New Roman" w:eastAsia="Calibri" w:hAnsi="Times New Roman" w:cs="Times New Roman"/>
          <w:sz w:val="24"/>
          <w:szCs w:val="24"/>
        </w:rPr>
        <w:t xml:space="preserve">: ajuste de linguagem consonante com a resolução COFEN nº358/2009 e correção ortográfica;  </w:t>
      </w:r>
      <w:r w:rsidRPr="008C3274">
        <w:rPr>
          <w:rFonts w:ascii="Times New Roman" w:eastAsia="Calibri" w:hAnsi="Times New Roman" w:cs="Times New Roman"/>
          <w:b/>
          <w:sz w:val="24"/>
          <w:szCs w:val="24"/>
        </w:rPr>
        <w:t>D3</w:t>
      </w:r>
      <w:r w:rsidRPr="00E31505">
        <w:rPr>
          <w:rFonts w:ascii="Times New Roman" w:eastAsia="Calibri" w:hAnsi="Times New Roman" w:cs="Times New Roman"/>
          <w:sz w:val="24"/>
          <w:szCs w:val="24"/>
        </w:rPr>
        <w:t xml:space="preserve"> e </w:t>
      </w:r>
      <w:r w:rsidRPr="008C3274">
        <w:rPr>
          <w:rFonts w:ascii="Times New Roman" w:eastAsia="Calibri" w:hAnsi="Times New Roman" w:cs="Times New Roman"/>
          <w:b/>
          <w:sz w:val="24"/>
          <w:szCs w:val="24"/>
        </w:rPr>
        <w:t>D4</w:t>
      </w:r>
      <w:r w:rsidRPr="00E31505">
        <w:rPr>
          <w:rFonts w:ascii="Times New Roman" w:eastAsia="Calibri" w:hAnsi="Times New Roman" w:cs="Times New Roman"/>
          <w:sz w:val="24"/>
          <w:szCs w:val="24"/>
        </w:rPr>
        <w:t xml:space="preserve">: </w:t>
      </w:r>
      <w:r w:rsidR="00427D0E" w:rsidRPr="00E31505">
        <w:rPr>
          <w:rFonts w:ascii="Times New Roman" w:eastAsia="Calibri" w:hAnsi="Times New Roman" w:cs="Times New Roman"/>
          <w:sz w:val="24"/>
          <w:szCs w:val="24"/>
        </w:rPr>
        <w:t>acréscimo</w:t>
      </w:r>
      <w:r w:rsidRPr="00E31505">
        <w:rPr>
          <w:rFonts w:ascii="Times New Roman" w:eastAsia="Calibri" w:hAnsi="Times New Roman" w:cs="Times New Roman"/>
          <w:sz w:val="24"/>
          <w:szCs w:val="24"/>
        </w:rPr>
        <w:t xml:space="preserve"> de informações sobre a </w:t>
      </w:r>
      <w:r w:rsidR="00427D0E" w:rsidRPr="00E31505">
        <w:rPr>
          <w:rFonts w:ascii="Times New Roman" w:eastAsia="Calibri" w:hAnsi="Times New Roman" w:cs="Times New Roman"/>
          <w:sz w:val="24"/>
          <w:szCs w:val="24"/>
        </w:rPr>
        <w:t>prescrição</w:t>
      </w:r>
      <w:r w:rsidRPr="00E31505">
        <w:rPr>
          <w:rFonts w:ascii="Times New Roman" w:eastAsia="Calibri" w:hAnsi="Times New Roman" w:cs="Times New Roman"/>
          <w:sz w:val="24"/>
          <w:szCs w:val="24"/>
        </w:rPr>
        <w:t xml:space="preserve"> de enfermagem e checagem adequada e segura; </w:t>
      </w:r>
      <w:r w:rsidRPr="008C3274">
        <w:rPr>
          <w:rFonts w:ascii="Times New Roman" w:eastAsia="Calibri" w:hAnsi="Times New Roman" w:cs="Times New Roman"/>
          <w:b/>
          <w:sz w:val="24"/>
          <w:szCs w:val="24"/>
        </w:rPr>
        <w:t>D6</w:t>
      </w:r>
      <w:r w:rsidRPr="00E31505">
        <w:rPr>
          <w:rFonts w:ascii="Times New Roman" w:eastAsia="Calibri" w:hAnsi="Times New Roman" w:cs="Times New Roman"/>
          <w:sz w:val="24"/>
          <w:szCs w:val="24"/>
        </w:rPr>
        <w:t xml:space="preserve">: inclusão de palavras complementares; </w:t>
      </w:r>
      <w:r w:rsidRPr="008C3274">
        <w:rPr>
          <w:rFonts w:ascii="Times New Roman" w:eastAsia="Calibri" w:hAnsi="Times New Roman" w:cs="Times New Roman"/>
          <w:b/>
          <w:sz w:val="24"/>
          <w:szCs w:val="24"/>
        </w:rPr>
        <w:t>D7</w:t>
      </w:r>
      <w:r w:rsidRPr="00E31505">
        <w:rPr>
          <w:rFonts w:ascii="Times New Roman" w:eastAsia="Calibri" w:hAnsi="Times New Roman" w:cs="Times New Roman"/>
          <w:sz w:val="24"/>
          <w:szCs w:val="24"/>
        </w:rPr>
        <w:t xml:space="preserve">: agrupamento do monitoramento e avaliação do PE no mesmo item. </w:t>
      </w:r>
      <w:r w:rsidRPr="008C3274">
        <w:rPr>
          <w:rFonts w:ascii="Times New Roman" w:eastAsia="Calibri" w:hAnsi="Times New Roman" w:cs="Times New Roman"/>
          <w:b/>
          <w:sz w:val="24"/>
          <w:szCs w:val="24"/>
        </w:rPr>
        <w:t>D8</w:t>
      </w:r>
      <w:r w:rsidRPr="00E31505">
        <w:rPr>
          <w:rFonts w:ascii="Times New Roman" w:eastAsia="Calibri" w:hAnsi="Times New Roman" w:cs="Times New Roman"/>
          <w:sz w:val="24"/>
          <w:szCs w:val="24"/>
        </w:rPr>
        <w:t xml:space="preserve">: exclusão do item para evitar redundância de informações. </w:t>
      </w:r>
    </w:p>
    <w:p w14:paraId="341EB32C" w14:textId="77777777" w:rsidR="007261FC" w:rsidRPr="00E31505" w:rsidRDefault="007261FC" w:rsidP="007261FC">
      <w:pPr>
        <w:spacing w:line="360" w:lineRule="auto"/>
        <w:rPr>
          <w:rFonts w:ascii="Times New Roman" w:eastAsia="Calibri" w:hAnsi="Times New Roman" w:cs="Times New Roman"/>
          <w:sz w:val="24"/>
          <w:szCs w:val="24"/>
        </w:rPr>
      </w:pPr>
    </w:p>
    <w:p w14:paraId="7801BFC9" w14:textId="259153A4" w:rsidR="007261FC" w:rsidRPr="00E31505" w:rsidRDefault="007261FC" w:rsidP="007261FC">
      <w:pPr>
        <w:spacing w:line="240" w:lineRule="auto"/>
        <w:rPr>
          <w:rFonts w:ascii="Times New Roman" w:eastAsia="Calibri" w:hAnsi="Times New Roman" w:cs="Times New Roman"/>
          <w:sz w:val="24"/>
          <w:szCs w:val="24"/>
        </w:rPr>
      </w:pPr>
      <w:r w:rsidRPr="00415250">
        <w:rPr>
          <w:rFonts w:ascii="Times New Roman" w:eastAsia="Calibri" w:hAnsi="Times New Roman" w:cs="Times New Roman"/>
          <w:b/>
          <w:sz w:val="24"/>
          <w:szCs w:val="24"/>
        </w:rPr>
        <w:t>Tabela</w:t>
      </w:r>
      <w:r w:rsidR="00415250" w:rsidRPr="00415250">
        <w:rPr>
          <w:rFonts w:ascii="Times New Roman" w:eastAsia="Calibri" w:hAnsi="Times New Roman" w:cs="Times New Roman"/>
          <w:b/>
          <w:sz w:val="24"/>
          <w:szCs w:val="24"/>
        </w:rPr>
        <w:t xml:space="preserve"> 3:</w:t>
      </w:r>
      <w:r w:rsidRPr="00E31505">
        <w:rPr>
          <w:rFonts w:ascii="Times New Roman" w:eastAsia="Calibri" w:hAnsi="Times New Roman" w:cs="Times New Roman"/>
          <w:sz w:val="24"/>
          <w:szCs w:val="24"/>
        </w:rPr>
        <w:t xml:space="preserve"> Consolidação dos Itens de Validade de Conteúdo (IVC) no segundo estágio de avaliação do Instrumento durante a primeira rodada de valid</w:t>
      </w:r>
      <w:r w:rsidR="00415250">
        <w:rPr>
          <w:rFonts w:ascii="Times New Roman" w:eastAsia="Calibri" w:hAnsi="Times New Roman" w:cs="Times New Roman"/>
          <w:sz w:val="24"/>
          <w:szCs w:val="24"/>
        </w:rPr>
        <w:t>ação.  Feira de Santana-BA, 2022</w:t>
      </w:r>
      <w:r w:rsidRPr="00E31505">
        <w:rPr>
          <w:rFonts w:ascii="Times New Roman" w:eastAsia="Calibri" w:hAnsi="Times New Roman" w:cs="Times New Roman"/>
          <w:sz w:val="24"/>
          <w:szCs w:val="24"/>
        </w:rPr>
        <w:t xml:space="preserve">. </w:t>
      </w:r>
    </w:p>
    <w:tbl>
      <w:tblPr>
        <w:tblStyle w:val="TableNormal3"/>
        <w:tblW w:w="10681" w:type="dxa"/>
        <w:tblInd w:w="-1271" w:type="dxa"/>
        <w:tblBorders>
          <w:top w:val="single" w:sz="4" w:space="0" w:color="auto"/>
          <w:bottom w:val="single" w:sz="4" w:space="0" w:color="auto"/>
        </w:tblBorders>
        <w:tblLayout w:type="fixed"/>
        <w:tblLook w:val="01E0" w:firstRow="1" w:lastRow="1" w:firstColumn="1" w:lastColumn="1" w:noHBand="0" w:noVBand="0"/>
      </w:tblPr>
      <w:tblGrid>
        <w:gridCol w:w="8046"/>
        <w:gridCol w:w="1109"/>
        <w:gridCol w:w="1526"/>
      </w:tblGrid>
      <w:tr w:rsidR="00E31505" w:rsidRPr="00E31505" w14:paraId="71DBE5E3" w14:textId="77777777" w:rsidTr="007261FC">
        <w:trPr>
          <w:trHeight w:val="133"/>
        </w:trPr>
        <w:tc>
          <w:tcPr>
            <w:tcW w:w="8046" w:type="dxa"/>
            <w:tcBorders>
              <w:top w:val="single" w:sz="4" w:space="0" w:color="auto"/>
              <w:left w:val="nil"/>
              <w:bottom w:val="single" w:sz="4" w:space="0" w:color="auto"/>
              <w:right w:val="nil"/>
            </w:tcBorders>
          </w:tcPr>
          <w:p w14:paraId="1EDCE59A" w14:textId="77777777" w:rsidR="007261FC" w:rsidRPr="00E31505" w:rsidRDefault="007261FC" w:rsidP="007261FC">
            <w:pPr>
              <w:spacing w:before="49"/>
              <w:ind w:firstLine="137"/>
              <w:rPr>
                <w:rFonts w:ascii="Times New Roman" w:eastAsia="Times New Roman" w:hAnsi="Times New Roman" w:cs="Times New Roman"/>
                <w:b/>
                <w:spacing w:val="-2"/>
                <w:w w:val="105"/>
                <w:sz w:val="16"/>
                <w:lang w:val="pt-PT"/>
              </w:rPr>
            </w:pPr>
            <w:r w:rsidRPr="00E31505">
              <w:rPr>
                <w:rFonts w:ascii="Times New Roman" w:eastAsia="Times New Roman" w:hAnsi="Times New Roman" w:cs="Times New Roman"/>
                <w:b/>
                <w:spacing w:val="-2"/>
                <w:w w:val="105"/>
                <w:sz w:val="16"/>
                <w:lang w:val="pt-PT"/>
              </w:rPr>
              <w:t>Itens</w:t>
            </w:r>
          </w:p>
        </w:tc>
        <w:tc>
          <w:tcPr>
            <w:tcW w:w="1109" w:type="dxa"/>
            <w:tcBorders>
              <w:top w:val="single" w:sz="4" w:space="0" w:color="auto"/>
              <w:left w:val="nil"/>
              <w:bottom w:val="single" w:sz="4" w:space="0" w:color="auto"/>
              <w:right w:val="nil"/>
            </w:tcBorders>
          </w:tcPr>
          <w:p w14:paraId="1B6112A6" w14:textId="77777777" w:rsidR="007261FC" w:rsidRPr="00E31505" w:rsidRDefault="007261FC" w:rsidP="007261FC">
            <w:pPr>
              <w:spacing w:before="49"/>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w w:val="105"/>
                <w:sz w:val="16"/>
                <w:lang w:val="pt-PT"/>
              </w:rPr>
              <w:t xml:space="preserve">IVC- </w:t>
            </w:r>
          </w:p>
          <w:p w14:paraId="76152BA4" w14:textId="77777777" w:rsidR="007261FC" w:rsidRPr="00E31505" w:rsidRDefault="007261FC" w:rsidP="007261FC">
            <w:pPr>
              <w:spacing w:before="49"/>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w w:val="105"/>
                <w:sz w:val="16"/>
                <w:lang w:val="pt-PT"/>
              </w:rPr>
              <w:t>Clareza</w:t>
            </w:r>
          </w:p>
        </w:tc>
        <w:tc>
          <w:tcPr>
            <w:tcW w:w="1526" w:type="dxa"/>
            <w:tcBorders>
              <w:top w:val="single" w:sz="4" w:space="0" w:color="auto"/>
              <w:left w:val="nil"/>
              <w:bottom w:val="single" w:sz="4" w:space="0" w:color="auto"/>
              <w:right w:val="nil"/>
            </w:tcBorders>
          </w:tcPr>
          <w:p w14:paraId="25381B68" w14:textId="77777777" w:rsidR="007261FC" w:rsidRPr="00E31505" w:rsidRDefault="007261FC" w:rsidP="007261FC">
            <w:pPr>
              <w:spacing w:before="49"/>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w w:val="105"/>
                <w:sz w:val="16"/>
                <w:lang w:val="pt-PT"/>
              </w:rPr>
              <w:t>IVC-</w:t>
            </w:r>
          </w:p>
          <w:p w14:paraId="74801CC0" w14:textId="77777777" w:rsidR="007261FC" w:rsidRPr="00E31505" w:rsidRDefault="007261FC" w:rsidP="007261FC">
            <w:pPr>
              <w:spacing w:before="49"/>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w w:val="105"/>
                <w:sz w:val="16"/>
                <w:lang w:val="pt-PT"/>
              </w:rPr>
              <w:t xml:space="preserve"> Representatividade</w:t>
            </w:r>
          </w:p>
        </w:tc>
      </w:tr>
      <w:tr w:rsidR="00E31505" w:rsidRPr="00E31505" w14:paraId="75759AC9" w14:textId="77777777" w:rsidTr="007261FC">
        <w:trPr>
          <w:trHeight w:val="62"/>
        </w:trPr>
        <w:tc>
          <w:tcPr>
            <w:tcW w:w="8046" w:type="dxa"/>
            <w:tcBorders>
              <w:top w:val="single" w:sz="4" w:space="0" w:color="auto"/>
              <w:left w:val="nil"/>
              <w:bottom w:val="nil"/>
              <w:right w:val="nil"/>
            </w:tcBorders>
          </w:tcPr>
          <w:p w14:paraId="1C0F2449" w14:textId="77777777" w:rsidR="007261FC" w:rsidRPr="00E31505" w:rsidRDefault="007261FC" w:rsidP="007261FC">
            <w:pPr>
              <w:spacing w:before="49"/>
              <w:ind w:left="206"/>
              <w:rPr>
                <w:rFonts w:ascii="Times New Roman" w:eastAsia="Times New Roman" w:hAnsi="Times New Roman" w:cs="Times New Roman"/>
                <w:sz w:val="16"/>
                <w:lang w:val="pt-PT"/>
              </w:rPr>
            </w:pPr>
            <w:r w:rsidRPr="00E31505">
              <w:rPr>
                <w:rFonts w:ascii="Times New Roman" w:eastAsia="Times New Roman" w:hAnsi="Times New Roman" w:cs="Times New Roman"/>
                <w:b/>
                <w:spacing w:val="-2"/>
                <w:w w:val="105"/>
                <w:sz w:val="16"/>
                <w:lang w:val="pt-PT"/>
              </w:rPr>
              <w:t>A1</w:t>
            </w:r>
            <w:r w:rsidRPr="00E31505">
              <w:rPr>
                <w:rFonts w:ascii="Times New Roman" w:eastAsia="Times New Roman" w:hAnsi="Times New Roman" w:cs="Times New Roman"/>
                <w:spacing w:val="-2"/>
                <w:w w:val="105"/>
                <w:sz w:val="16"/>
                <w:lang w:val="pt-PT"/>
              </w:rPr>
              <w:t>-</w:t>
            </w:r>
            <w:r w:rsidRPr="00E31505">
              <w:rPr>
                <w:rFonts w:ascii="Times New Roman" w:eastAsia="Times New Roman" w:hAnsi="Times New Roman" w:cs="Times New Roman"/>
                <w:sz w:val="16"/>
                <w:lang w:val="pt-PT"/>
              </w:rPr>
              <w:t xml:space="preserve"> </w:t>
            </w:r>
            <w:r w:rsidRPr="00E31505">
              <w:rPr>
                <w:rFonts w:ascii="Times New Roman" w:eastAsia="Times New Roman" w:hAnsi="Times New Roman" w:cs="Times New Roman"/>
                <w:spacing w:val="-2"/>
                <w:w w:val="105"/>
                <w:sz w:val="16"/>
                <w:lang w:val="pt-PT"/>
              </w:rPr>
              <w:t>Árvore de problemas construída no contexto organizacional (atores, técnicas e instrumentos).</w:t>
            </w:r>
          </w:p>
        </w:tc>
        <w:tc>
          <w:tcPr>
            <w:tcW w:w="1109" w:type="dxa"/>
            <w:tcBorders>
              <w:top w:val="single" w:sz="4" w:space="0" w:color="auto"/>
              <w:left w:val="nil"/>
              <w:bottom w:val="nil"/>
              <w:right w:val="nil"/>
            </w:tcBorders>
          </w:tcPr>
          <w:p w14:paraId="0BEFD0E0" w14:textId="77777777" w:rsidR="007261FC" w:rsidRPr="00E31505" w:rsidRDefault="007261FC" w:rsidP="007261FC">
            <w:pPr>
              <w:spacing w:before="49"/>
              <w:ind w:left="76" w:right="35"/>
              <w:jc w:val="center"/>
              <w:rPr>
                <w:rFonts w:ascii="Times New Roman" w:eastAsia="Times New Roman" w:hAnsi="Times New Roman" w:cs="Times New Roman"/>
                <w:sz w:val="16"/>
                <w:lang w:val="pt-PT"/>
              </w:rPr>
            </w:pPr>
            <w:r w:rsidRPr="00E31505">
              <w:rPr>
                <w:rFonts w:ascii="Times New Roman" w:eastAsia="Times New Roman" w:hAnsi="Times New Roman" w:cs="Times New Roman"/>
                <w:sz w:val="16"/>
                <w:lang w:val="pt-PT"/>
              </w:rPr>
              <w:t>0,90</w:t>
            </w:r>
          </w:p>
        </w:tc>
        <w:tc>
          <w:tcPr>
            <w:tcW w:w="1526" w:type="dxa"/>
            <w:tcBorders>
              <w:top w:val="single" w:sz="4" w:space="0" w:color="auto"/>
              <w:left w:val="nil"/>
              <w:bottom w:val="nil"/>
              <w:right w:val="nil"/>
            </w:tcBorders>
          </w:tcPr>
          <w:p w14:paraId="0A2CD860" w14:textId="77777777" w:rsidR="007261FC" w:rsidRPr="00E31505" w:rsidRDefault="007261FC" w:rsidP="007261FC">
            <w:pPr>
              <w:spacing w:before="49"/>
              <w:ind w:left="76" w:right="35"/>
              <w:jc w:val="center"/>
              <w:rPr>
                <w:rFonts w:ascii="Times New Roman" w:eastAsia="Times New Roman" w:hAnsi="Times New Roman" w:cs="Times New Roman"/>
                <w:sz w:val="16"/>
                <w:lang w:val="pt-PT"/>
              </w:rPr>
            </w:pPr>
            <w:r w:rsidRPr="00E31505">
              <w:rPr>
                <w:rFonts w:ascii="Times New Roman" w:eastAsia="Times New Roman" w:hAnsi="Times New Roman" w:cs="Times New Roman"/>
                <w:sz w:val="16"/>
                <w:lang w:val="pt-PT"/>
              </w:rPr>
              <w:t>0,90</w:t>
            </w:r>
          </w:p>
        </w:tc>
      </w:tr>
      <w:tr w:rsidR="00E31505" w:rsidRPr="00E31505" w14:paraId="061F636E" w14:textId="77777777" w:rsidTr="007261FC">
        <w:trPr>
          <w:trHeight w:val="137"/>
        </w:trPr>
        <w:tc>
          <w:tcPr>
            <w:tcW w:w="8046" w:type="dxa"/>
            <w:tcBorders>
              <w:top w:val="nil"/>
              <w:left w:val="nil"/>
              <w:bottom w:val="nil"/>
              <w:right w:val="nil"/>
            </w:tcBorders>
          </w:tcPr>
          <w:p w14:paraId="3BC00EE6" w14:textId="77777777" w:rsidR="007261FC" w:rsidRPr="00E31505" w:rsidRDefault="007261FC" w:rsidP="007261FC">
            <w:pPr>
              <w:spacing w:before="56"/>
              <w:ind w:left="206"/>
              <w:rPr>
                <w:rFonts w:ascii="Times New Roman" w:eastAsia="Times New Roman" w:hAnsi="Times New Roman" w:cs="Times New Roman"/>
                <w:sz w:val="16"/>
                <w:lang w:val="pt-PT"/>
              </w:rPr>
            </w:pPr>
            <w:r w:rsidRPr="00E31505">
              <w:rPr>
                <w:rFonts w:ascii="Times New Roman" w:eastAsia="Times New Roman" w:hAnsi="Times New Roman" w:cs="Times New Roman"/>
                <w:b/>
                <w:spacing w:val="-6"/>
                <w:w w:val="105"/>
                <w:sz w:val="16"/>
                <w:lang w:val="pt-PT"/>
              </w:rPr>
              <w:t>B1</w:t>
            </w:r>
            <w:r w:rsidRPr="00E31505">
              <w:rPr>
                <w:rFonts w:ascii="Times New Roman" w:eastAsia="Times New Roman" w:hAnsi="Times New Roman" w:cs="Times New Roman"/>
                <w:spacing w:val="-6"/>
                <w:w w:val="105"/>
                <w:sz w:val="16"/>
                <w:lang w:val="pt-PT"/>
              </w:rPr>
              <w:t>- Situação-objetivo do PE construída a partir da missão, visão e valores da instituição e do serviço de enfermagem, bem como os atores, técnicas e instrumentos envolvidos.</w:t>
            </w:r>
          </w:p>
        </w:tc>
        <w:tc>
          <w:tcPr>
            <w:tcW w:w="1109" w:type="dxa"/>
            <w:tcBorders>
              <w:top w:val="nil"/>
              <w:left w:val="nil"/>
              <w:bottom w:val="nil"/>
              <w:right w:val="nil"/>
            </w:tcBorders>
          </w:tcPr>
          <w:p w14:paraId="52086D63" w14:textId="77777777" w:rsidR="007261FC" w:rsidRPr="00E31505" w:rsidRDefault="007261FC" w:rsidP="007261FC">
            <w:pPr>
              <w:spacing w:before="56"/>
              <w:ind w:left="76" w:right="35"/>
              <w:jc w:val="center"/>
              <w:rPr>
                <w:rFonts w:ascii="Times New Roman" w:eastAsia="Times New Roman" w:hAnsi="Times New Roman" w:cs="Times New Roman"/>
                <w:sz w:val="16"/>
                <w:lang w:val="pt-PT"/>
              </w:rPr>
            </w:pPr>
            <w:r w:rsidRPr="00E31505">
              <w:rPr>
                <w:rFonts w:ascii="Times New Roman" w:eastAsia="Times New Roman" w:hAnsi="Times New Roman" w:cs="Times New Roman"/>
                <w:sz w:val="16"/>
                <w:lang w:val="pt-PT"/>
              </w:rPr>
              <w:t>0,90</w:t>
            </w:r>
          </w:p>
        </w:tc>
        <w:tc>
          <w:tcPr>
            <w:tcW w:w="1526" w:type="dxa"/>
            <w:tcBorders>
              <w:top w:val="nil"/>
              <w:left w:val="nil"/>
              <w:bottom w:val="nil"/>
              <w:right w:val="nil"/>
            </w:tcBorders>
          </w:tcPr>
          <w:p w14:paraId="28595505" w14:textId="77777777" w:rsidR="007261FC" w:rsidRPr="00E31505" w:rsidRDefault="007261FC" w:rsidP="007261FC">
            <w:pPr>
              <w:spacing w:before="56"/>
              <w:ind w:left="76" w:right="35"/>
              <w:jc w:val="center"/>
              <w:rPr>
                <w:rFonts w:ascii="Times New Roman" w:eastAsia="Times New Roman" w:hAnsi="Times New Roman" w:cs="Times New Roman"/>
                <w:sz w:val="16"/>
                <w:lang w:val="pt-PT"/>
              </w:rPr>
            </w:pPr>
            <w:r w:rsidRPr="00E31505">
              <w:rPr>
                <w:rFonts w:ascii="Times New Roman" w:eastAsia="Times New Roman" w:hAnsi="Times New Roman" w:cs="Times New Roman"/>
                <w:sz w:val="16"/>
                <w:lang w:val="pt-PT"/>
              </w:rPr>
              <w:t>1</w:t>
            </w:r>
          </w:p>
        </w:tc>
      </w:tr>
      <w:tr w:rsidR="00E31505" w:rsidRPr="00E31505" w14:paraId="2C9F1D56" w14:textId="77777777" w:rsidTr="007261FC">
        <w:trPr>
          <w:trHeight w:val="136"/>
        </w:trPr>
        <w:tc>
          <w:tcPr>
            <w:tcW w:w="8046" w:type="dxa"/>
            <w:tcBorders>
              <w:top w:val="nil"/>
              <w:left w:val="nil"/>
              <w:bottom w:val="nil"/>
              <w:right w:val="nil"/>
            </w:tcBorders>
          </w:tcPr>
          <w:p w14:paraId="7D3638CA" w14:textId="77777777" w:rsidR="007261FC" w:rsidRPr="00E31505" w:rsidRDefault="007261FC" w:rsidP="007261FC">
            <w:pPr>
              <w:spacing w:before="55"/>
              <w:ind w:left="206"/>
              <w:rPr>
                <w:rFonts w:ascii="Times New Roman" w:eastAsia="Times New Roman" w:hAnsi="Times New Roman" w:cs="Times New Roman"/>
                <w:sz w:val="16"/>
                <w:lang w:val="pt-PT"/>
              </w:rPr>
            </w:pPr>
            <w:r w:rsidRPr="00E31505">
              <w:rPr>
                <w:rFonts w:ascii="Times New Roman" w:eastAsia="Times New Roman" w:hAnsi="Times New Roman" w:cs="Times New Roman"/>
                <w:b/>
                <w:spacing w:val="-1"/>
                <w:w w:val="105"/>
                <w:sz w:val="16"/>
                <w:lang w:val="pt-PT"/>
              </w:rPr>
              <w:t>B2</w:t>
            </w:r>
            <w:r w:rsidRPr="00E31505">
              <w:rPr>
                <w:rFonts w:ascii="Times New Roman" w:eastAsia="Times New Roman" w:hAnsi="Times New Roman" w:cs="Times New Roman"/>
                <w:spacing w:val="-1"/>
                <w:w w:val="105"/>
                <w:sz w:val="16"/>
                <w:lang w:val="pt-PT"/>
              </w:rPr>
              <w:t>- Existência de pelo menos uma teoria de enfermagem adotada.</w:t>
            </w:r>
          </w:p>
        </w:tc>
        <w:tc>
          <w:tcPr>
            <w:tcW w:w="1109" w:type="dxa"/>
            <w:tcBorders>
              <w:top w:val="nil"/>
              <w:left w:val="nil"/>
              <w:bottom w:val="nil"/>
              <w:right w:val="nil"/>
            </w:tcBorders>
          </w:tcPr>
          <w:p w14:paraId="242DA8AD" w14:textId="77777777" w:rsidR="007261FC" w:rsidRPr="00E31505" w:rsidRDefault="007261FC" w:rsidP="007261FC">
            <w:pPr>
              <w:spacing w:before="55"/>
              <w:ind w:left="76" w:right="35"/>
              <w:jc w:val="center"/>
              <w:rPr>
                <w:rFonts w:ascii="Times New Roman" w:eastAsia="Times New Roman" w:hAnsi="Times New Roman" w:cs="Times New Roman"/>
                <w:sz w:val="16"/>
                <w:lang w:val="pt-PT"/>
              </w:rPr>
            </w:pPr>
            <w:r w:rsidRPr="00E31505">
              <w:rPr>
                <w:rFonts w:ascii="Times New Roman" w:eastAsia="Times New Roman" w:hAnsi="Times New Roman" w:cs="Times New Roman"/>
                <w:sz w:val="16"/>
                <w:lang w:val="pt-PT"/>
              </w:rPr>
              <w:t>1</w:t>
            </w:r>
          </w:p>
        </w:tc>
        <w:tc>
          <w:tcPr>
            <w:tcW w:w="1526" w:type="dxa"/>
            <w:tcBorders>
              <w:top w:val="nil"/>
              <w:left w:val="nil"/>
              <w:bottom w:val="nil"/>
              <w:right w:val="nil"/>
            </w:tcBorders>
          </w:tcPr>
          <w:p w14:paraId="06ACC21A" w14:textId="77777777" w:rsidR="007261FC" w:rsidRPr="00E31505" w:rsidRDefault="007261FC" w:rsidP="007261FC">
            <w:pPr>
              <w:spacing w:before="55"/>
              <w:ind w:left="76" w:right="35"/>
              <w:jc w:val="center"/>
              <w:rPr>
                <w:rFonts w:ascii="Times New Roman" w:eastAsia="Times New Roman" w:hAnsi="Times New Roman" w:cs="Times New Roman"/>
                <w:sz w:val="16"/>
                <w:lang w:val="pt-PT"/>
              </w:rPr>
            </w:pPr>
            <w:r w:rsidRPr="00E31505">
              <w:rPr>
                <w:rFonts w:ascii="Times New Roman" w:eastAsia="Times New Roman" w:hAnsi="Times New Roman" w:cs="Times New Roman"/>
                <w:sz w:val="16"/>
                <w:lang w:val="pt-PT"/>
              </w:rPr>
              <w:t>1</w:t>
            </w:r>
          </w:p>
        </w:tc>
      </w:tr>
      <w:tr w:rsidR="00E31505" w:rsidRPr="00E31505" w14:paraId="1BA4A5AA" w14:textId="77777777" w:rsidTr="007261FC">
        <w:trPr>
          <w:trHeight w:val="136"/>
        </w:trPr>
        <w:tc>
          <w:tcPr>
            <w:tcW w:w="8046" w:type="dxa"/>
            <w:tcBorders>
              <w:top w:val="nil"/>
              <w:left w:val="nil"/>
              <w:bottom w:val="nil"/>
              <w:right w:val="nil"/>
            </w:tcBorders>
          </w:tcPr>
          <w:p w14:paraId="6F35476D" w14:textId="21D3B4F7" w:rsidR="007261FC" w:rsidRPr="00E31505" w:rsidRDefault="007261FC" w:rsidP="00E9022E">
            <w:pPr>
              <w:spacing w:before="55"/>
              <w:ind w:left="206"/>
              <w:rPr>
                <w:rFonts w:ascii="Times New Roman" w:eastAsia="Times New Roman" w:hAnsi="Times New Roman" w:cs="Times New Roman"/>
                <w:spacing w:val="-1"/>
                <w:w w:val="105"/>
                <w:sz w:val="16"/>
                <w:lang w:val="pt-PT"/>
              </w:rPr>
            </w:pPr>
            <w:r w:rsidRPr="00E31505">
              <w:rPr>
                <w:rFonts w:ascii="Times New Roman" w:eastAsia="Times New Roman" w:hAnsi="Times New Roman" w:cs="Times New Roman"/>
                <w:b/>
                <w:spacing w:val="-1"/>
                <w:w w:val="105"/>
                <w:sz w:val="16"/>
                <w:lang w:val="pt-PT"/>
              </w:rPr>
              <w:t>B3</w:t>
            </w:r>
            <w:r w:rsidRPr="00E31505">
              <w:rPr>
                <w:rFonts w:ascii="Times New Roman" w:eastAsia="Times New Roman" w:hAnsi="Times New Roman" w:cs="Times New Roman"/>
                <w:spacing w:val="-1"/>
                <w:w w:val="105"/>
                <w:sz w:val="16"/>
                <w:lang w:val="pt-PT"/>
              </w:rPr>
              <w:t>-</w:t>
            </w:r>
            <w:r w:rsidRPr="00E31505">
              <w:rPr>
                <w:rFonts w:ascii="Times New Roman" w:eastAsia="Times New Roman" w:hAnsi="Times New Roman" w:cs="Times New Roman"/>
                <w:sz w:val="16"/>
                <w:lang w:val="pt-PT"/>
              </w:rPr>
              <w:t xml:space="preserve"> </w:t>
            </w:r>
            <w:r w:rsidRPr="00E31505">
              <w:rPr>
                <w:rFonts w:ascii="Times New Roman" w:eastAsia="Times New Roman" w:hAnsi="Times New Roman" w:cs="Times New Roman"/>
                <w:spacing w:val="-1"/>
                <w:w w:val="105"/>
                <w:sz w:val="16"/>
                <w:lang w:val="pt-PT"/>
              </w:rPr>
              <w:t xml:space="preserve">Existência de sistemas operacionais de suporte à </w:t>
            </w:r>
            <w:r w:rsidR="00E9022E">
              <w:rPr>
                <w:rFonts w:ascii="Times New Roman" w:eastAsia="Times New Roman" w:hAnsi="Times New Roman" w:cs="Times New Roman"/>
                <w:spacing w:val="-1"/>
                <w:w w:val="105"/>
                <w:sz w:val="16"/>
                <w:lang w:val="pt-PT"/>
              </w:rPr>
              <w:t>implantação</w:t>
            </w:r>
            <w:r w:rsidRPr="00E31505">
              <w:rPr>
                <w:rFonts w:ascii="Times New Roman" w:eastAsia="Times New Roman" w:hAnsi="Times New Roman" w:cs="Times New Roman"/>
                <w:spacing w:val="-1"/>
                <w:w w:val="105"/>
                <w:sz w:val="16"/>
                <w:lang w:val="pt-PT"/>
              </w:rPr>
              <w:t xml:space="preserve"> e operacionalização do PE.</w:t>
            </w:r>
          </w:p>
        </w:tc>
        <w:tc>
          <w:tcPr>
            <w:tcW w:w="1109" w:type="dxa"/>
            <w:tcBorders>
              <w:top w:val="nil"/>
              <w:left w:val="nil"/>
              <w:bottom w:val="nil"/>
              <w:right w:val="nil"/>
            </w:tcBorders>
          </w:tcPr>
          <w:p w14:paraId="6A0222F8" w14:textId="77777777" w:rsidR="007261FC" w:rsidRPr="00E31505" w:rsidRDefault="007261FC" w:rsidP="007261FC">
            <w:pPr>
              <w:spacing w:before="55"/>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sz w:val="16"/>
                <w:lang w:val="pt-PT"/>
              </w:rPr>
              <w:t>0,90</w:t>
            </w:r>
          </w:p>
        </w:tc>
        <w:tc>
          <w:tcPr>
            <w:tcW w:w="1526" w:type="dxa"/>
            <w:tcBorders>
              <w:top w:val="nil"/>
              <w:left w:val="nil"/>
              <w:bottom w:val="nil"/>
              <w:right w:val="nil"/>
            </w:tcBorders>
          </w:tcPr>
          <w:p w14:paraId="6F048664" w14:textId="77777777" w:rsidR="007261FC" w:rsidRPr="00E31505" w:rsidRDefault="007261FC" w:rsidP="007261FC">
            <w:pPr>
              <w:spacing w:before="55"/>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sz w:val="16"/>
                <w:lang w:val="pt-PT"/>
              </w:rPr>
              <w:t>0,90</w:t>
            </w:r>
          </w:p>
        </w:tc>
      </w:tr>
      <w:tr w:rsidR="00E31505" w:rsidRPr="00E31505" w14:paraId="1F22313A" w14:textId="77777777" w:rsidTr="007261FC">
        <w:trPr>
          <w:trHeight w:val="136"/>
        </w:trPr>
        <w:tc>
          <w:tcPr>
            <w:tcW w:w="8046" w:type="dxa"/>
            <w:tcBorders>
              <w:top w:val="nil"/>
              <w:left w:val="nil"/>
              <w:bottom w:val="nil"/>
              <w:right w:val="nil"/>
            </w:tcBorders>
          </w:tcPr>
          <w:p w14:paraId="16741DA3" w14:textId="6E81F093" w:rsidR="007261FC" w:rsidRPr="00E31505" w:rsidRDefault="007261FC" w:rsidP="00E9022E">
            <w:pPr>
              <w:spacing w:before="55"/>
              <w:ind w:left="206"/>
              <w:rPr>
                <w:rFonts w:ascii="Times New Roman" w:eastAsia="Times New Roman" w:hAnsi="Times New Roman" w:cs="Times New Roman"/>
                <w:spacing w:val="-1"/>
                <w:w w:val="105"/>
                <w:sz w:val="16"/>
                <w:lang w:val="pt-PT"/>
              </w:rPr>
            </w:pPr>
            <w:r w:rsidRPr="00E31505">
              <w:rPr>
                <w:rFonts w:ascii="Times New Roman" w:eastAsia="Times New Roman" w:hAnsi="Times New Roman" w:cs="Times New Roman"/>
                <w:b/>
                <w:spacing w:val="-1"/>
                <w:w w:val="105"/>
                <w:sz w:val="16"/>
                <w:lang w:val="pt-PT"/>
              </w:rPr>
              <w:t>C1</w:t>
            </w:r>
            <w:r w:rsidRPr="00E31505">
              <w:rPr>
                <w:rFonts w:ascii="Times New Roman" w:eastAsia="Times New Roman" w:hAnsi="Times New Roman" w:cs="Times New Roman"/>
                <w:spacing w:val="-1"/>
                <w:w w:val="105"/>
                <w:sz w:val="16"/>
                <w:lang w:val="pt-PT"/>
              </w:rPr>
              <w:t>-</w:t>
            </w:r>
            <w:r w:rsidRPr="00E31505">
              <w:rPr>
                <w:rFonts w:ascii="Times New Roman" w:eastAsia="Times New Roman" w:hAnsi="Times New Roman" w:cs="Times New Roman"/>
                <w:sz w:val="16"/>
                <w:lang w:val="pt-PT"/>
              </w:rPr>
              <w:t xml:space="preserve"> </w:t>
            </w:r>
            <w:r w:rsidRPr="00E31505">
              <w:rPr>
                <w:rFonts w:ascii="Times New Roman" w:eastAsia="Times New Roman" w:hAnsi="Times New Roman" w:cs="Times New Roman"/>
                <w:spacing w:val="-1"/>
                <w:w w:val="105"/>
                <w:sz w:val="16"/>
                <w:lang w:val="pt-PT"/>
              </w:rPr>
              <w:t>Realização de avaliação  estratégica com análise dos fatores limitantes e facilitadores à</w:t>
            </w:r>
            <w:r w:rsidR="00E9022E">
              <w:rPr>
                <w:rFonts w:ascii="Times New Roman" w:eastAsia="Times New Roman" w:hAnsi="Times New Roman" w:cs="Times New Roman"/>
                <w:spacing w:val="-1"/>
                <w:w w:val="105"/>
                <w:sz w:val="16"/>
                <w:lang w:val="pt-PT"/>
              </w:rPr>
              <w:t xml:space="preserve"> implantação</w:t>
            </w:r>
            <w:r w:rsidRPr="00E31505">
              <w:rPr>
                <w:rFonts w:ascii="Times New Roman" w:eastAsia="Times New Roman" w:hAnsi="Times New Roman" w:cs="Times New Roman"/>
                <w:spacing w:val="-1"/>
                <w:w w:val="105"/>
                <w:sz w:val="16"/>
                <w:lang w:val="pt-PT"/>
              </w:rPr>
              <w:t xml:space="preserve"> e execução do PE.</w:t>
            </w:r>
          </w:p>
        </w:tc>
        <w:tc>
          <w:tcPr>
            <w:tcW w:w="1109" w:type="dxa"/>
            <w:tcBorders>
              <w:top w:val="nil"/>
              <w:left w:val="nil"/>
              <w:bottom w:val="nil"/>
              <w:right w:val="nil"/>
            </w:tcBorders>
          </w:tcPr>
          <w:p w14:paraId="7FA1B680" w14:textId="77777777" w:rsidR="007261FC" w:rsidRPr="00E31505" w:rsidRDefault="007261FC" w:rsidP="007261FC">
            <w:pPr>
              <w:spacing w:before="55"/>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w w:val="105"/>
                <w:sz w:val="16"/>
                <w:lang w:val="pt-PT"/>
              </w:rPr>
              <w:t>0,80</w:t>
            </w:r>
          </w:p>
        </w:tc>
        <w:tc>
          <w:tcPr>
            <w:tcW w:w="1526" w:type="dxa"/>
            <w:tcBorders>
              <w:top w:val="nil"/>
              <w:left w:val="nil"/>
              <w:bottom w:val="nil"/>
              <w:right w:val="nil"/>
            </w:tcBorders>
          </w:tcPr>
          <w:p w14:paraId="79E346DB" w14:textId="77777777" w:rsidR="007261FC" w:rsidRPr="00E31505" w:rsidRDefault="007261FC" w:rsidP="007261FC">
            <w:pPr>
              <w:spacing w:before="55"/>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w w:val="105"/>
                <w:sz w:val="16"/>
                <w:lang w:val="pt-PT"/>
              </w:rPr>
              <w:t>0,90</w:t>
            </w:r>
          </w:p>
        </w:tc>
      </w:tr>
      <w:tr w:rsidR="00E31505" w:rsidRPr="00E31505" w14:paraId="723AEC83" w14:textId="77777777" w:rsidTr="007261FC">
        <w:trPr>
          <w:trHeight w:val="136"/>
        </w:trPr>
        <w:tc>
          <w:tcPr>
            <w:tcW w:w="8046" w:type="dxa"/>
            <w:tcBorders>
              <w:top w:val="nil"/>
              <w:left w:val="nil"/>
              <w:bottom w:val="nil"/>
              <w:right w:val="nil"/>
            </w:tcBorders>
          </w:tcPr>
          <w:p w14:paraId="7DC746AC" w14:textId="77777777" w:rsidR="007261FC" w:rsidRPr="00E31505" w:rsidRDefault="007261FC" w:rsidP="007261FC">
            <w:pPr>
              <w:spacing w:before="55"/>
              <w:ind w:left="206"/>
              <w:rPr>
                <w:rFonts w:ascii="Times New Roman" w:eastAsia="Times New Roman" w:hAnsi="Times New Roman" w:cs="Times New Roman"/>
                <w:spacing w:val="-1"/>
                <w:w w:val="105"/>
                <w:sz w:val="16"/>
                <w:lang w:val="pt-PT"/>
              </w:rPr>
            </w:pPr>
            <w:r w:rsidRPr="00E31505">
              <w:rPr>
                <w:rFonts w:ascii="Times New Roman" w:eastAsia="Times New Roman" w:hAnsi="Times New Roman" w:cs="Times New Roman"/>
                <w:b/>
                <w:spacing w:val="-1"/>
                <w:w w:val="105"/>
                <w:sz w:val="16"/>
                <w:lang w:val="pt-PT"/>
              </w:rPr>
              <w:t>C2</w:t>
            </w:r>
            <w:r w:rsidRPr="00E31505">
              <w:rPr>
                <w:rFonts w:ascii="Times New Roman" w:eastAsia="Times New Roman" w:hAnsi="Times New Roman" w:cs="Times New Roman"/>
                <w:spacing w:val="-1"/>
                <w:w w:val="105"/>
                <w:sz w:val="16"/>
                <w:lang w:val="pt-PT"/>
              </w:rPr>
              <w:t>-</w:t>
            </w:r>
            <w:r w:rsidRPr="00E31505">
              <w:rPr>
                <w:rFonts w:ascii="Times New Roman" w:eastAsia="Times New Roman" w:hAnsi="Times New Roman" w:cs="Times New Roman"/>
                <w:sz w:val="16"/>
                <w:lang w:val="pt-PT"/>
              </w:rPr>
              <w:t xml:space="preserve"> </w:t>
            </w:r>
            <w:r w:rsidRPr="00E31505">
              <w:rPr>
                <w:rFonts w:ascii="Times New Roman" w:eastAsia="Times New Roman" w:hAnsi="Times New Roman" w:cs="Times New Roman"/>
                <w:spacing w:val="-1"/>
                <w:w w:val="105"/>
                <w:sz w:val="16"/>
                <w:lang w:val="pt-PT"/>
              </w:rPr>
              <w:t>Realização de análise da viabilidade (política, econômica e institucional-organizativa).</w:t>
            </w:r>
          </w:p>
        </w:tc>
        <w:tc>
          <w:tcPr>
            <w:tcW w:w="1109" w:type="dxa"/>
            <w:tcBorders>
              <w:top w:val="nil"/>
              <w:left w:val="nil"/>
              <w:bottom w:val="nil"/>
              <w:right w:val="nil"/>
            </w:tcBorders>
          </w:tcPr>
          <w:p w14:paraId="60EF350F" w14:textId="77777777" w:rsidR="007261FC" w:rsidRPr="00E31505" w:rsidRDefault="007261FC" w:rsidP="007261FC">
            <w:pPr>
              <w:spacing w:before="55"/>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w w:val="105"/>
                <w:sz w:val="16"/>
                <w:lang w:val="pt-PT"/>
              </w:rPr>
              <w:t>0,80</w:t>
            </w:r>
          </w:p>
        </w:tc>
        <w:tc>
          <w:tcPr>
            <w:tcW w:w="1526" w:type="dxa"/>
            <w:tcBorders>
              <w:top w:val="nil"/>
              <w:left w:val="nil"/>
              <w:bottom w:val="nil"/>
              <w:right w:val="nil"/>
            </w:tcBorders>
          </w:tcPr>
          <w:p w14:paraId="53D374F6" w14:textId="77777777" w:rsidR="007261FC" w:rsidRPr="00E31505" w:rsidRDefault="007261FC" w:rsidP="007261FC">
            <w:pPr>
              <w:spacing w:before="55"/>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w w:val="105"/>
                <w:sz w:val="16"/>
                <w:lang w:val="pt-PT"/>
              </w:rPr>
              <w:t>0,90</w:t>
            </w:r>
          </w:p>
        </w:tc>
      </w:tr>
      <w:tr w:rsidR="00E31505" w:rsidRPr="00E31505" w14:paraId="731C5818" w14:textId="77777777" w:rsidTr="007261FC">
        <w:trPr>
          <w:trHeight w:val="136"/>
        </w:trPr>
        <w:tc>
          <w:tcPr>
            <w:tcW w:w="8046" w:type="dxa"/>
            <w:tcBorders>
              <w:top w:val="nil"/>
              <w:left w:val="nil"/>
              <w:bottom w:val="nil"/>
              <w:right w:val="nil"/>
            </w:tcBorders>
          </w:tcPr>
          <w:p w14:paraId="5990540D" w14:textId="77777777" w:rsidR="007261FC" w:rsidRPr="00E31505" w:rsidRDefault="007261FC" w:rsidP="007261FC">
            <w:pPr>
              <w:spacing w:before="55"/>
              <w:ind w:left="206"/>
              <w:rPr>
                <w:rFonts w:ascii="Times New Roman" w:eastAsia="Times New Roman" w:hAnsi="Times New Roman" w:cs="Times New Roman"/>
                <w:spacing w:val="-1"/>
                <w:w w:val="105"/>
                <w:sz w:val="16"/>
                <w:lang w:val="pt-PT"/>
              </w:rPr>
            </w:pPr>
            <w:r w:rsidRPr="00E31505">
              <w:rPr>
                <w:rFonts w:ascii="Times New Roman" w:eastAsia="Times New Roman" w:hAnsi="Times New Roman" w:cs="Times New Roman"/>
                <w:b/>
                <w:spacing w:val="-1"/>
                <w:w w:val="105"/>
                <w:sz w:val="16"/>
                <w:lang w:val="pt-PT"/>
              </w:rPr>
              <w:t>C3</w:t>
            </w:r>
            <w:r w:rsidRPr="00E31505">
              <w:rPr>
                <w:rFonts w:ascii="Times New Roman" w:eastAsia="Times New Roman" w:hAnsi="Times New Roman" w:cs="Times New Roman"/>
                <w:spacing w:val="-1"/>
                <w:w w:val="105"/>
                <w:sz w:val="16"/>
                <w:lang w:val="pt-PT"/>
              </w:rPr>
              <w:t>-</w:t>
            </w:r>
            <w:r w:rsidRPr="00E31505">
              <w:rPr>
                <w:rFonts w:ascii="Times New Roman" w:eastAsia="Times New Roman" w:hAnsi="Times New Roman" w:cs="Times New Roman"/>
                <w:sz w:val="16"/>
                <w:lang w:val="pt-PT"/>
              </w:rPr>
              <w:t xml:space="preserve"> </w:t>
            </w:r>
            <w:r w:rsidRPr="00E31505">
              <w:rPr>
                <w:rFonts w:ascii="Times New Roman" w:eastAsia="Times New Roman" w:hAnsi="Times New Roman" w:cs="Times New Roman"/>
                <w:spacing w:val="-1"/>
                <w:w w:val="105"/>
                <w:sz w:val="16"/>
                <w:lang w:val="pt-PT"/>
              </w:rPr>
              <w:t>Existência de estratégia de Educação Permanente da equipe.</w:t>
            </w:r>
          </w:p>
        </w:tc>
        <w:tc>
          <w:tcPr>
            <w:tcW w:w="1109" w:type="dxa"/>
            <w:tcBorders>
              <w:top w:val="nil"/>
              <w:left w:val="nil"/>
              <w:bottom w:val="nil"/>
              <w:right w:val="nil"/>
            </w:tcBorders>
          </w:tcPr>
          <w:p w14:paraId="10F5574F" w14:textId="77777777" w:rsidR="007261FC" w:rsidRPr="00E31505" w:rsidRDefault="007261FC" w:rsidP="007261FC">
            <w:pPr>
              <w:spacing w:before="55"/>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w w:val="105"/>
                <w:sz w:val="16"/>
                <w:lang w:val="pt-PT"/>
              </w:rPr>
              <w:t>0,90</w:t>
            </w:r>
          </w:p>
        </w:tc>
        <w:tc>
          <w:tcPr>
            <w:tcW w:w="1526" w:type="dxa"/>
            <w:tcBorders>
              <w:top w:val="nil"/>
              <w:left w:val="nil"/>
              <w:bottom w:val="nil"/>
              <w:right w:val="nil"/>
            </w:tcBorders>
          </w:tcPr>
          <w:p w14:paraId="2F232A59" w14:textId="77777777" w:rsidR="007261FC" w:rsidRPr="00E31505" w:rsidRDefault="007261FC" w:rsidP="007261FC">
            <w:pPr>
              <w:spacing w:before="55"/>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w w:val="105"/>
                <w:sz w:val="16"/>
                <w:lang w:val="pt-PT"/>
              </w:rPr>
              <w:t>1</w:t>
            </w:r>
          </w:p>
        </w:tc>
      </w:tr>
      <w:tr w:rsidR="00E31505" w:rsidRPr="00E31505" w14:paraId="61E547FD" w14:textId="77777777" w:rsidTr="007261FC">
        <w:trPr>
          <w:trHeight w:val="136"/>
        </w:trPr>
        <w:tc>
          <w:tcPr>
            <w:tcW w:w="8046" w:type="dxa"/>
            <w:tcBorders>
              <w:top w:val="nil"/>
              <w:left w:val="nil"/>
              <w:bottom w:val="nil"/>
              <w:right w:val="nil"/>
            </w:tcBorders>
          </w:tcPr>
          <w:p w14:paraId="216C80AA" w14:textId="77777777" w:rsidR="007261FC" w:rsidRPr="00E31505" w:rsidRDefault="007261FC" w:rsidP="007261FC">
            <w:pPr>
              <w:spacing w:before="55"/>
              <w:ind w:left="206"/>
              <w:rPr>
                <w:rFonts w:ascii="Times New Roman" w:eastAsia="Times New Roman" w:hAnsi="Times New Roman" w:cs="Times New Roman"/>
                <w:spacing w:val="-1"/>
                <w:w w:val="105"/>
                <w:sz w:val="16"/>
                <w:lang w:val="pt-PT"/>
              </w:rPr>
            </w:pPr>
            <w:r w:rsidRPr="00E31505">
              <w:rPr>
                <w:rFonts w:ascii="Times New Roman" w:eastAsia="Times New Roman" w:hAnsi="Times New Roman" w:cs="Times New Roman"/>
                <w:b/>
                <w:spacing w:val="-1"/>
                <w:w w:val="105"/>
                <w:sz w:val="16"/>
                <w:lang w:val="pt-PT"/>
              </w:rPr>
              <w:t>D1</w:t>
            </w:r>
            <w:r w:rsidRPr="00E31505">
              <w:rPr>
                <w:rFonts w:ascii="Times New Roman" w:eastAsia="Times New Roman" w:hAnsi="Times New Roman" w:cs="Times New Roman"/>
                <w:spacing w:val="-1"/>
                <w:w w:val="105"/>
                <w:sz w:val="16"/>
                <w:lang w:val="pt-PT"/>
              </w:rPr>
              <w:t>-</w:t>
            </w:r>
            <w:r w:rsidRPr="00E31505">
              <w:rPr>
                <w:rFonts w:ascii="Times New Roman" w:eastAsia="Times New Roman" w:hAnsi="Times New Roman" w:cs="Times New Roman"/>
                <w:sz w:val="16"/>
                <w:lang w:val="pt-PT"/>
              </w:rPr>
              <w:t xml:space="preserve"> </w:t>
            </w:r>
            <w:r w:rsidRPr="00E31505">
              <w:rPr>
                <w:rFonts w:ascii="Times New Roman" w:eastAsia="Times New Roman" w:hAnsi="Times New Roman" w:cs="Times New Roman"/>
                <w:spacing w:val="-1"/>
                <w:w w:val="105"/>
                <w:sz w:val="16"/>
                <w:lang w:val="pt-PT"/>
              </w:rPr>
              <w:t>Realização de coleta de dados com o usuário para levantamento de problemas de enfermagem através do histórico e exame físico.</w:t>
            </w:r>
          </w:p>
        </w:tc>
        <w:tc>
          <w:tcPr>
            <w:tcW w:w="1109" w:type="dxa"/>
            <w:tcBorders>
              <w:top w:val="nil"/>
              <w:left w:val="nil"/>
              <w:bottom w:val="nil"/>
              <w:right w:val="nil"/>
            </w:tcBorders>
          </w:tcPr>
          <w:p w14:paraId="5A90BB9E" w14:textId="77777777" w:rsidR="007261FC" w:rsidRPr="00E31505" w:rsidRDefault="007261FC" w:rsidP="007261FC">
            <w:pPr>
              <w:spacing w:before="55"/>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w w:val="105"/>
                <w:sz w:val="16"/>
                <w:lang w:val="pt-PT"/>
              </w:rPr>
              <w:t>0,90</w:t>
            </w:r>
          </w:p>
        </w:tc>
        <w:tc>
          <w:tcPr>
            <w:tcW w:w="1526" w:type="dxa"/>
            <w:tcBorders>
              <w:top w:val="nil"/>
              <w:left w:val="nil"/>
              <w:bottom w:val="nil"/>
              <w:right w:val="nil"/>
            </w:tcBorders>
          </w:tcPr>
          <w:p w14:paraId="7D7A8FA2" w14:textId="77777777" w:rsidR="007261FC" w:rsidRPr="00E31505" w:rsidRDefault="007261FC" w:rsidP="007261FC">
            <w:pPr>
              <w:spacing w:before="55"/>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w w:val="105"/>
                <w:sz w:val="16"/>
                <w:lang w:val="pt-PT"/>
              </w:rPr>
              <w:t>0,90</w:t>
            </w:r>
          </w:p>
        </w:tc>
      </w:tr>
      <w:tr w:rsidR="00E31505" w:rsidRPr="00E31505" w14:paraId="33BD20F7" w14:textId="77777777" w:rsidTr="007261FC">
        <w:trPr>
          <w:trHeight w:val="136"/>
        </w:trPr>
        <w:tc>
          <w:tcPr>
            <w:tcW w:w="8046" w:type="dxa"/>
            <w:tcBorders>
              <w:top w:val="nil"/>
              <w:left w:val="nil"/>
              <w:bottom w:val="nil"/>
              <w:right w:val="nil"/>
            </w:tcBorders>
          </w:tcPr>
          <w:p w14:paraId="3407A4C7" w14:textId="77777777" w:rsidR="007261FC" w:rsidRPr="00E31505" w:rsidRDefault="007261FC" w:rsidP="007261FC">
            <w:pPr>
              <w:spacing w:before="55"/>
              <w:ind w:left="206"/>
              <w:rPr>
                <w:rFonts w:ascii="Times New Roman" w:eastAsia="Times New Roman" w:hAnsi="Times New Roman" w:cs="Times New Roman"/>
                <w:spacing w:val="-1"/>
                <w:w w:val="105"/>
                <w:sz w:val="16"/>
                <w:lang w:val="pt-PT"/>
              </w:rPr>
            </w:pPr>
            <w:r w:rsidRPr="00E31505">
              <w:rPr>
                <w:rFonts w:ascii="Times New Roman" w:eastAsia="Times New Roman" w:hAnsi="Times New Roman" w:cs="Times New Roman"/>
                <w:b/>
                <w:spacing w:val="-1"/>
                <w:w w:val="105"/>
                <w:sz w:val="16"/>
                <w:lang w:val="pt-PT"/>
              </w:rPr>
              <w:t>D2</w:t>
            </w:r>
            <w:r w:rsidRPr="00E31505">
              <w:rPr>
                <w:rFonts w:ascii="Times New Roman" w:eastAsia="Times New Roman" w:hAnsi="Times New Roman" w:cs="Times New Roman"/>
                <w:spacing w:val="-1"/>
                <w:w w:val="105"/>
                <w:sz w:val="16"/>
                <w:lang w:val="pt-PT"/>
              </w:rPr>
              <w:t>-</w:t>
            </w:r>
            <w:r w:rsidRPr="00E31505">
              <w:rPr>
                <w:rFonts w:ascii="Times New Roman" w:eastAsia="Times New Roman" w:hAnsi="Times New Roman" w:cs="Times New Roman"/>
                <w:sz w:val="16"/>
                <w:lang w:val="pt-PT"/>
              </w:rPr>
              <w:t xml:space="preserve"> </w:t>
            </w:r>
            <w:r w:rsidRPr="00E31505">
              <w:rPr>
                <w:rFonts w:ascii="Times New Roman" w:eastAsia="Times New Roman" w:hAnsi="Times New Roman" w:cs="Times New Roman"/>
                <w:spacing w:val="-1"/>
                <w:w w:val="105"/>
                <w:sz w:val="16"/>
                <w:lang w:val="pt-PT"/>
              </w:rPr>
              <w:t>Realização de prática de construção dos Diagnósticos de enfermagem.</w:t>
            </w:r>
          </w:p>
        </w:tc>
        <w:tc>
          <w:tcPr>
            <w:tcW w:w="1109" w:type="dxa"/>
            <w:tcBorders>
              <w:top w:val="nil"/>
              <w:left w:val="nil"/>
              <w:bottom w:val="nil"/>
              <w:right w:val="nil"/>
            </w:tcBorders>
          </w:tcPr>
          <w:p w14:paraId="24494767" w14:textId="77777777" w:rsidR="007261FC" w:rsidRPr="00E31505" w:rsidRDefault="007261FC" w:rsidP="007261FC">
            <w:pPr>
              <w:spacing w:before="55"/>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w w:val="105"/>
                <w:sz w:val="16"/>
                <w:lang w:val="pt-PT"/>
              </w:rPr>
              <w:t>0,90</w:t>
            </w:r>
          </w:p>
        </w:tc>
        <w:tc>
          <w:tcPr>
            <w:tcW w:w="1526" w:type="dxa"/>
            <w:tcBorders>
              <w:top w:val="nil"/>
              <w:left w:val="nil"/>
              <w:bottom w:val="nil"/>
              <w:right w:val="nil"/>
            </w:tcBorders>
          </w:tcPr>
          <w:p w14:paraId="2A44FD7B" w14:textId="77777777" w:rsidR="007261FC" w:rsidRPr="00E31505" w:rsidRDefault="007261FC" w:rsidP="007261FC">
            <w:pPr>
              <w:spacing w:before="55"/>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w w:val="105"/>
                <w:sz w:val="16"/>
                <w:lang w:val="pt-PT"/>
              </w:rPr>
              <w:t>1</w:t>
            </w:r>
          </w:p>
        </w:tc>
      </w:tr>
      <w:tr w:rsidR="00E31505" w:rsidRPr="00E31505" w14:paraId="479CBA8D" w14:textId="77777777" w:rsidTr="007261FC">
        <w:trPr>
          <w:trHeight w:val="136"/>
        </w:trPr>
        <w:tc>
          <w:tcPr>
            <w:tcW w:w="8046" w:type="dxa"/>
            <w:tcBorders>
              <w:top w:val="nil"/>
              <w:left w:val="nil"/>
              <w:bottom w:val="nil"/>
              <w:right w:val="nil"/>
            </w:tcBorders>
          </w:tcPr>
          <w:p w14:paraId="79A66FEE" w14:textId="77777777" w:rsidR="007261FC" w:rsidRPr="00E31505" w:rsidRDefault="007261FC" w:rsidP="007261FC">
            <w:pPr>
              <w:spacing w:before="55"/>
              <w:ind w:left="206"/>
              <w:rPr>
                <w:rFonts w:ascii="Times New Roman" w:eastAsia="Times New Roman" w:hAnsi="Times New Roman" w:cs="Times New Roman"/>
                <w:spacing w:val="-1"/>
                <w:w w:val="105"/>
                <w:sz w:val="16"/>
                <w:lang w:val="pt-PT"/>
              </w:rPr>
            </w:pPr>
            <w:r w:rsidRPr="00E31505">
              <w:rPr>
                <w:rFonts w:ascii="Times New Roman" w:eastAsia="Times New Roman" w:hAnsi="Times New Roman" w:cs="Times New Roman"/>
                <w:b/>
                <w:spacing w:val="-1"/>
                <w:w w:val="105"/>
                <w:sz w:val="16"/>
                <w:lang w:val="pt-PT"/>
              </w:rPr>
              <w:t>D3</w:t>
            </w:r>
            <w:r w:rsidRPr="00E31505">
              <w:rPr>
                <w:rFonts w:ascii="Times New Roman" w:eastAsia="Times New Roman" w:hAnsi="Times New Roman" w:cs="Times New Roman"/>
                <w:spacing w:val="-1"/>
                <w:w w:val="105"/>
                <w:sz w:val="16"/>
                <w:lang w:val="pt-PT"/>
              </w:rPr>
              <w:t>-</w:t>
            </w:r>
            <w:r w:rsidRPr="00E31505">
              <w:rPr>
                <w:rFonts w:ascii="Times New Roman" w:eastAsia="Times New Roman" w:hAnsi="Times New Roman" w:cs="Times New Roman"/>
                <w:sz w:val="16"/>
                <w:lang w:val="pt-PT"/>
              </w:rPr>
              <w:t xml:space="preserve"> </w:t>
            </w:r>
            <w:r w:rsidRPr="00E31505">
              <w:rPr>
                <w:rFonts w:ascii="Times New Roman" w:eastAsia="Times New Roman" w:hAnsi="Times New Roman" w:cs="Times New Roman"/>
                <w:spacing w:val="-1"/>
                <w:w w:val="105"/>
                <w:sz w:val="16"/>
                <w:lang w:val="pt-PT"/>
              </w:rPr>
              <w:t>Realização de prática do Planejamento de enfermagem</w:t>
            </w:r>
          </w:p>
        </w:tc>
        <w:tc>
          <w:tcPr>
            <w:tcW w:w="1109" w:type="dxa"/>
            <w:tcBorders>
              <w:top w:val="nil"/>
              <w:left w:val="nil"/>
              <w:bottom w:val="nil"/>
              <w:right w:val="nil"/>
            </w:tcBorders>
          </w:tcPr>
          <w:p w14:paraId="0120F341" w14:textId="77777777" w:rsidR="007261FC" w:rsidRPr="00E31505" w:rsidRDefault="007261FC" w:rsidP="007261FC">
            <w:pPr>
              <w:spacing w:before="55"/>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w w:val="105"/>
                <w:sz w:val="16"/>
                <w:lang w:val="pt-PT"/>
              </w:rPr>
              <w:t>0,90</w:t>
            </w:r>
          </w:p>
        </w:tc>
        <w:tc>
          <w:tcPr>
            <w:tcW w:w="1526" w:type="dxa"/>
            <w:tcBorders>
              <w:top w:val="nil"/>
              <w:left w:val="nil"/>
              <w:bottom w:val="nil"/>
              <w:right w:val="nil"/>
            </w:tcBorders>
          </w:tcPr>
          <w:p w14:paraId="6820A667" w14:textId="77777777" w:rsidR="007261FC" w:rsidRPr="00E31505" w:rsidRDefault="007261FC" w:rsidP="007261FC">
            <w:pPr>
              <w:spacing w:before="55"/>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w w:val="105"/>
                <w:sz w:val="16"/>
                <w:lang w:val="pt-PT"/>
              </w:rPr>
              <w:t>1</w:t>
            </w:r>
          </w:p>
        </w:tc>
      </w:tr>
      <w:tr w:rsidR="00E31505" w:rsidRPr="00E31505" w14:paraId="7BCF8766" w14:textId="77777777" w:rsidTr="007261FC">
        <w:trPr>
          <w:trHeight w:val="136"/>
        </w:trPr>
        <w:tc>
          <w:tcPr>
            <w:tcW w:w="8046" w:type="dxa"/>
            <w:tcBorders>
              <w:top w:val="nil"/>
              <w:left w:val="nil"/>
              <w:bottom w:val="nil"/>
              <w:right w:val="nil"/>
            </w:tcBorders>
          </w:tcPr>
          <w:p w14:paraId="62AD7F33" w14:textId="77777777" w:rsidR="007261FC" w:rsidRPr="00E31505" w:rsidRDefault="007261FC" w:rsidP="007261FC">
            <w:pPr>
              <w:spacing w:before="55"/>
              <w:ind w:left="206"/>
              <w:rPr>
                <w:rFonts w:ascii="Times New Roman" w:eastAsia="Times New Roman" w:hAnsi="Times New Roman" w:cs="Times New Roman"/>
                <w:spacing w:val="-1"/>
                <w:w w:val="105"/>
                <w:sz w:val="16"/>
                <w:lang w:val="pt-PT"/>
              </w:rPr>
            </w:pPr>
            <w:r w:rsidRPr="00E31505">
              <w:rPr>
                <w:rFonts w:ascii="Times New Roman" w:eastAsia="Times New Roman" w:hAnsi="Times New Roman" w:cs="Times New Roman"/>
                <w:b/>
                <w:spacing w:val="-1"/>
                <w:w w:val="105"/>
                <w:sz w:val="16"/>
                <w:lang w:val="pt-PT"/>
              </w:rPr>
              <w:t>D4</w:t>
            </w:r>
            <w:r w:rsidRPr="00E31505">
              <w:rPr>
                <w:rFonts w:ascii="Times New Roman" w:eastAsia="Times New Roman" w:hAnsi="Times New Roman" w:cs="Times New Roman"/>
                <w:spacing w:val="-1"/>
                <w:w w:val="105"/>
                <w:sz w:val="16"/>
                <w:lang w:val="pt-PT"/>
              </w:rPr>
              <w:t>-</w:t>
            </w:r>
            <w:r w:rsidRPr="00E31505">
              <w:rPr>
                <w:rFonts w:ascii="Times New Roman" w:eastAsia="Times New Roman" w:hAnsi="Times New Roman" w:cs="Times New Roman"/>
                <w:sz w:val="16"/>
                <w:lang w:val="pt-PT"/>
              </w:rPr>
              <w:t xml:space="preserve"> </w:t>
            </w:r>
            <w:r w:rsidRPr="00E31505">
              <w:rPr>
                <w:rFonts w:ascii="Times New Roman" w:eastAsia="Times New Roman" w:hAnsi="Times New Roman" w:cs="Times New Roman"/>
                <w:spacing w:val="-1"/>
                <w:w w:val="105"/>
                <w:sz w:val="16"/>
                <w:lang w:val="pt-PT"/>
              </w:rPr>
              <w:t>Realização de prática de implementação das ações e intervenções de enfermagem</w:t>
            </w:r>
          </w:p>
        </w:tc>
        <w:tc>
          <w:tcPr>
            <w:tcW w:w="1109" w:type="dxa"/>
            <w:tcBorders>
              <w:top w:val="nil"/>
              <w:left w:val="nil"/>
              <w:bottom w:val="nil"/>
              <w:right w:val="nil"/>
            </w:tcBorders>
          </w:tcPr>
          <w:p w14:paraId="34F5A869" w14:textId="77777777" w:rsidR="007261FC" w:rsidRPr="00E31505" w:rsidRDefault="007261FC" w:rsidP="007261FC">
            <w:pPr>
              <w:spacing w:before="55"/>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w w:val="105"/>
                <w:sz w:val="16"/>
                <w:lang w:val="pt-PT"/>
              </w:rPr>
              <w:t>0,90</w:t>
            </w:r>
          </w:p>
        </w:tc>
        <w:tc>
          <w:tcPr>
            <w:tcW w:w="1526" w:type="dxa"/>
            <w:tcBorders>
              <w:top w:val="nil"/>
              <w:left w:val="nil"/>
              <w:bottom w:val="nil"/>
              <w:right w:val="nil"/>
            </w:tcBorders>
          </w:tcPr>
          <w:p w14:paraId="4F4A98AA" w14:textId="77777777" w:rsidR="007261FC" w:rsidRPr="00E31505" w:rsidRDefault="007261FC" w:rsidP="007261FC">
            <w:pPr>
              <w:spacing w:before="55"/>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w w:val="105"/>
                <w:sz w:val="16"/>
                <w:lang w:val="pt-PT"/>
              </w:rPr>
              <w:t>0,90</w:t>
            </w:r>
          </w:p>
        </w:tc>
      </w:tr>
      <w:tr w:rsidR="00E31505" w:rsidRPr="00E31505" w14:paraId="36ED8CBA" w14:textId="77777777" w:rsidTr="007261FC">
        <w:trPr>
          <w:trHeight w:val="136"/>
        </w:trPr>
        <w:tc>
          <w:tcPr>
            <w:tcW w:w="8046" w:type="dxa"/>
            <w:tcBorders>
              <w:top w:val="nil"/>
              <w:left w:val="nil"/>
              <w:bottom w:val="nil"/>
              <w:right w:val="nil"/>
            </w:tcBorders>
          </w:tcPr>
          <w:p w14:paraId="638A457F" w14:textId="77777777" w:rsidR="007261FC" w:rsidRPr="00E31505" w:rsidRDefault="007261FC" w:rsidP="007261FC">
            <w:pPr>
              <w:spacing w:before="55"/>
              <w:ind w:left="206"/>
              <w:rPr>
                <w:rFonts w:ascii="Times New Roman" w:eastAsia="Times New Roman" w:hAnsi="Times New Roman" w:cs="Times New Roman"/>
                <w:spacing w:val="-1"/>
                <w:w w:val="105"/>
                <w:sz w:val="16"/>
                <w:lang w:val="pt-PT"/>
              </w:rPr>
            </w:pPr>
            <w:r w:rsidRPr="00E31505">
              <w:rPr>
                <w:rFonts w:ascii="Times New Roman" w:eastAsia="Times New Roman" w:hAnsi="Times New Roman" w:cs="Times New Roman"/>
                <w:b/>
                <w:spacing w:val="-1"/>
                <w:w w:val="105"/>
                <w:sz w:val="16"/>
                <w:lang w:val="pt-PT"/>
              </w:rPr>
              <w:t>D5</w:t>
            </w:r>
            <w:r w:rsidRPr="00E31505">
              <w:rPr>
                <w:rFonts w:ascii="Times New Roman" w:eastAsia="Times New Roman" w:hAnsi="Times New Roman" w:cs="Times New Roman"/>
                <w:spacing w:val="-1"/>
                <w:w w:val="105"/>
                <w:sz w:val="16"/>
                <w:lang w:val="pt-PT"/>
              </w:rPr>
              <w:t>-</w:t>
            </w:r>
            <w:r w:rsidRPr="00E31505">
              <w:rPr>
                <w:rFonts w:ascii="Times New Roman" w:eastAsia="Times New Roman" w:hAnsi="Times New Roman" w:cs="Times New Roman"/>
                <w:sz w:val="16"/>
                <w:lang w:val="pt-PT"/>
              </w:rPr>
              <w:t xml:space="preserve"> </w:t>
            </w:r>
            <w:r w:rsidRPr="00E31505">
              <w:rPr>
                <w:rFonts w:ascii="Times New Roman" w:eastAsia="Times New Roman" w:hAnsi="Times New Roman" w:cs="Times New Roman"/>
                <w:spacing w:val="-1"/>
                <w:w w:val="105"/>
                <w:sz w:val="16"/>
                <w:lang w:val="pt-PT"/>
              </w:rPr>
              <w:t>Realização de prática de Avaliação de enfermagem.</w:t>
            </w:r>
          </w:p>
        </w:tc>
        <w:tc>
          <w:tcPr>
            <w:tcW w:w="1109" w:type="dxa"/>
            <w:tcBorders>
              <w:top w:val="nil"/>
              <w:left w:val="nil"/>
              <w:bottom w:val="nil"/>
              <w:right w:val="nil"/>
            </w:tcBorders>
          </w:tcPr>
          <w:p w14:paraId="4A98F346" w14:textId="77777777" w:rsidR="007261FC" w:rsidRPr="00E31505" w:rsidRDefault="007261FC" w:rsidP="007261FC">
            <w:pPr>
              <w:spacing w:before="55"/>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w w:val="105"/>
                <w:sz w:val="16"/>
                <w:lang w:val="pt-PT"/>
              </w:rPr>
              <w:t>1</w:t>
            </w:r>
          </w:p>
        </w:tc>
        <w:tc>
          <w:tcPr>
            <w:tcW w:w="1526" w:type="dxa"/>
            <w:tcBorders>
              <w:top w:val="nil"/>
              <w:left w:val="nil"/>
              <w:bottom w:val="nil"/>
              <w:right w:val="nil"/>
            </w:tcBorders>
          </w:tcPr>
          <w:p w14:paraId="68B9B1F9" w14:textId="77777777" w:rsidR="007261FC" w:rsidRPr="00E31505" w:rsidRDefault="007261FC" w:rsidP="007261FC">
            <w:pPr>
              <w:spacing w:before="55"/>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w w:val="105"/>
                <w:sz w:val="16"/>
                <w:lang w:val="pt-PT"/>
              </w:rPr>
              <w:t>1</w:t>
            </w:r>
          </w:p>
        </w:tc>
      </w:tr>
      <w:tr w:rsidR="00E31505" w:rsidRPr="00E31505" w14:paraId="1A62E36E" w14:textId="77777777" w:rsidTr="007261FC">
        <w:trPr>
          <w:trHeight w:val="136"/>
        </w:trPr>
        <w:tc>
          <w:tcPr>
            <w:tcW w:w="8046" w:type="dxa"/>
            <w:tcBorders>
              <w:top w:val="nil"/>
              <w:left w:val="nil"/>
              <w:bottom w:val="nil"/>
              <w:right w:val="nil"/>
            </w:tcBorders>
          </w:tcPr>
          <w:p w14:paraId="523C8B4B" w14:textId="77777777" w:rsidR="007261FC" w:rsidRPr="00E31505" w:rsidRDefault="007261FC" w:rsidP="007261FC">
            <w:pPr>
              <w:spacing w:before="55"/>
              <w:ind w:left="206"/>
              <w:rPr>
                <w:rFonts w:ascii="Times New Roman" w:eastAsia="Times New Roman" w:hAnsi="Times New Roman" w:cs="Times New Roman"/>
                <w:spacing w:val="-1"/>
                <w:w w:val="105"/>
                <w:sz w:val="16"/>
                <w:lang w:val="pt-PT"/>
              </w:rPr>
            </w:pPr>
            <w:r w:rsidRPr="00E31505">
              <w:rPr>
                <w:rFonts w:ascii="Times New Roman" w:eastAsia="Times New Roman" w:hAnsi="Times New Roman" w:cs="Times New Roman"/>
                <w:b/>
                <w:spacing w:val="-1"/>
                <w:w w:val="105"/>
                <w:sz w:val="16"/>
                <w:lang w:val="pt-PT"/>
              </w:rPr>
              <w:t>D6</w:t>
            </w:r>
            <w:r w:rsidRPr="00E31505">
              <w:rPr>
                <w:rFonts w:ascii="Times New Roman" w:eastAsia="Times New Roman" w:hAnsi="Times New Roman" w:cs="Times New Roman"/>
                <w:spacing w:val="-1"/>
                <w:w w:val="105"/>
                <w:sz w:val="16"/>
                <w:lang w:val="pt-PT"/>
              </w:rPr>
              <w:t>-</w:t>
            </w:r>
            <w:r w:rsidRPr="00E31505">
              <w:rPr>
                <w:rFonts w:ascii="Times New Roman" w:eastAsia="Times New Roman" w:hAnsi="Times New Roman" w:cs="Times New Roman"/>
                <w:sz w:val="16"/>
                <w:lang w:val="pt-PT"/>
              </w:rPr>
              <w:t xml:space="preserve"> </w:t>
            </w:r>
            <w:r w:rsidRPr="00E31505">
              <w:rPr>
                <w:rFonts w:ascii="Times New Roman" w:eastAsia="Times New Roman" w:hAnsi="Times New Roman" w:cs="Times New Roman"/>
                <w:spacing w:val="-1"/>
                <w:w w:val="105"/>
                <w:sz w:val="16"/>
                <w:lang w:val="pt-PT"/>
              </w:rPr>
              <w:t>Realização de prática dos Registros de enfermagem.</w:t>
            </w:r>
          </w:p>
        </w:tc>
        <w:tc>
          <w:tcPr>
            <w:tcW w:w="1109" w:type="dxa"/>
            <w:tcBorders>
              <w:top w:val="nil"/>
              <w:left w:val="nil"/>
              <w:bottom w:val="nil"/>
              <w:right w:val="nil"/>
            </w:tcBorders>
          </w:tcPr>
          <w:p w14:paraId="77B8A046" w14:textId="77777777" w:rsidR="007261FC" w:rsidRPr="00E31505" w:rsidRDefault="007261FC" w:rsidP="007261FC">
            <w:pPr>
              <w:spacing w:before="55"/>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w w:val="105"/>
                <w:sz w:val="16"/>
                <w:lang w:val="pt-PT"/>
              </w:rPr>
              <w:t>1</w:t>
            </w:r>
          </w:p>
        </w:tc>
        <w:tc>
          <w:tcPr>
            <w:tcW w:w="1526" w:type="dxa"/>
            <w:tcBorders>
              <w:top w:val="nil"/>
              <w:left w:val="nil"/>
              <w:bottom w:val="nil"/>
              <w:right w:val="nil"/>
            </w:tcBorders>
          </w:tcPr>
          <w:p w14:paraId="00E98A14" w14:textId="77777777" w:rsidR="007261FC" w:rsidRPr="00E31505" w:rsidRDefault="007261FC" w:rsidP="007261FC">
            <w:pPr>
              <w:spacing w:before="55"/>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w w:val="105"/>
                <w:sz w:val="16"/>
                <w:lang w:val="pt-PT"/>
              </w:rPr>
              <w:t>0,90</w:t>
            </w:r>
          </w:p>
        </w:tc>
      </w:tr>
      <w:tr w:rsidR="00E31505" w:rsidRPr="00E31505" w14:paraId="67BB424A" w14:textId="77777777" w:rsidTr="007261FC">
        <w:trPr>
          <w:trHeight w:val="136"/>
        </w:trPr>
        <w:tc>
          <w:tcPr>
            <w:tcW w:w="8046" w:type="dxa"/>
            <w:tcBorders>
              <w:top w:val="nil"/>
              <w:left w:val="nil"/>
              <w:bottom w:val="nil"/>
              <w:right w:val="nil"/>
            </w:tcBorders>
          </w:tcPr>
          <w:p w14:paraId="5EBBB559" w14:textId="77777777" w:rsidR="007261FC" w:rsidRPr="00E31505" w:rsidRDefault="007261FC" w:rsidP="007261FC">
            <w:pPr>
              <w:spacing w:before="55"/>
              <w:ind w:left="206"/>
              <w:rPr>
                <w:rFonts w:ascii="Times New Roman" w:eastAsia="Times New Roman" w:hAnsi="Times New Roman" w:cs="Times New Roman"/>
                <w:spacing w:val="-1"/>
                <w:w w:val="105"/>
                <w:sz w:val="16"/>
                <w:lang w:val="pt-PT"/>
              </w:rPr>
            </w:pPr>
            <w:r w:rsidRPr="00E31505">
              <w:rPr>
                <w:rFonts w:ascii="Times New Roman" w:eastAsia="Times New Roman" w:hAnsi="Times New Roman" w:cs="Times New Roman"/>
                <w:b/>
                <w:spacing w:val="-1"/>
                <w:w w:val="105"/>
                <w:sz w:val="16"/>
                <w:lang w:val="pt-PT"/>
              </w:rPr>
              <w:t>D7</w:t>
            </w:r>
            <w:r w:rsidRPr="00E31505">
              <w:rPr>
                <w:rFonts w:ascii="Times New Roman" w:eastAsia="Times New Roman" w:hAnsi="Times New Roman" w:cs="Times New Roman"/>
                <w:spacing w:val="-1"/>
                <w:w w:val="105"/>
                <w:sz w:val="16"/>
                <w:lang w:val="pt-PT"/>
              </w:rPr>
              <w:t>-</w:t>
            </w:r>
            <w:r w:rsidRPr="00E31505">
              <w:rPr>
                <w:rFonts w:ascii="Times New Roman" w:eastAsia="Times New Roman" w:hAnsi="Times New Roman" w:cs="Times New Roman"/>
                <w:sz w:val="16"/>
                <w:lang w:val="pt-PT"/>
              </w:rPr>
              <w:t xml:space="preserve"> </w:t>
            </w:r>
            <w:r w:rsidRPr="00E31505">
              <w:rPr>
                <w:rFonts w:ascii="Times New Roman" w:eastAsia="Times New Roman" w:hAnsi="Times New Roman" w:cs="Times New Roman"/>
                <w:spacing w:val="-1"/>
                <w:w w:val="105"/>
                <w:sz w:val="16"/>
                <w:lang w:val="pt-PT"/>
              </w:rPr>
              <w:t>Existência de prática de acompanhamento/ monitoramento do PE</w:t>
            </w:r>
          </w:p>
        </w:tc>
        <w:tc>
          <w:tcPr>
            <w:tcW w:w="1109" w:type="dxa"/>
            <w:tcBorders>
              <w:top w:val="nil"/>
              <w:left w:val="nil"/>
              <w:bottom w:val="nil"/>
              <w:right w:val="nil"/>
            </w:tcBorders>
          </w:tcPr>
          <w:p w14:paraId="6228FA20" w14:textId="77777777" w:rsidR="007261FC" w:rsidRPr="00E31505" w:rsidRDefault="007261FC" w:rsidP="007261FC">
            <w:pPr>
              <w:spacing w:before="55"/>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w w:val="105"/>
                <w:sz w:val="16"/>
                <w:lang w:val="pt-PT"/>
              </w:rPr>
              <w:t>0,90</w:t>
            </w:r>
          </w:p>
        </w:tc>
        <w:tc>
          <w:tcPr>
            <w:tcW w:w="1526" w:type="dxa"/>
            <w:tcBorders>
              <w:top w:val="nil"/>
              <w:left w:val="nil"/>
              <w:bottom w:val="nil"/>
              <w:right w:val="nil"/>
            </w:tcBorders>
          </w:tcPr>
          <w:p w14:paraId="5910773D" w14:textId="77777777" w:rsidR="007261FC" w:rsidRPr="00E31505" w:rsidRDefault="007261FC" w:rsidP="007261FC">
            <w:pPr>
              <w:spacing w:before="55"/>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w w:val="105"/>
                <w:sz w:val="16"/>
                <w:lang w:val="pt-PT"/>
              </w:rPr>
              <w:t>0,90</w:t>
            </w:r>
          </w:p>
        </w:tc>
      </w:tr>
      <w:tr w:rsidR="00E31505" w:rsidRPr="00E31505" w14:paraId="7A052973" w14:textId="77777777" w:rsidTr="007261FC">
        <w:trPr>
          <w:trHeight w:val="136"/>
        </w:trPr>
        <w:tc>
          <w:tcPr>
            <w:tcW w:w="8046" w:type="dxa"/>
            <w:tcBorders>
              <w:top w:val="nil"/>
              <w:left w:val="nil"/>
              <w:bottom w:val="nil"/>
              <w:right w:val="nil"/>
            </w:tcBorders>
          </w:tcPr>
          <w:p w14:paraId="15EAF6A3" w14:textId="77777777" w:rsidR="007261FC" w:rsidRPr="00E31505" w:rsidRDefault="007261FC" w:rsidP="007261FC">
            <w:pPr>
              <w:spacing w:before="55"/>
              <w:ind w:left="206"/>
              <w:rPr>
                <w:rFonts w:ascii="Times New Roman" w:eastAsia="Times New Roman" w:hAnsi="Times New Roman" w:cs="Times New Roman"/>
                <w:spacing w:val="-1"/>
                <w:w w:val="105"/>
                <w:sz w:val="16"/>
                <w:lang w:val="pt-PT"/>
              </w:rPr>
            </w:pPr>
            <w:r w:rsidRPr="00E31505">
              <w:rPr>
                <w:rFonts w:ascii="Times New Roman" w:eastAsia="Times New Roman" w:hAnsi="Times New Roman" w:cs="Times New Roman"/>
                <w:b/>
                <w:spacing w:val="-1"/>
                <w:w w:val="105"/>
                <w:sz w:val="16"/>
                <w:lang w:val="pt-PT"/>
              </w:rPr>
              <w:t>D8</w:t>
            </w:r>
            <w:r w:rsidRPr="00E31505">
              <w:rPr>
                <w:rFonts w:ascii="Times New Roman" w:eastAsia="Times New Roman" w:hAnsi="Times New Roman" w:cs="Times New Roman"/>
                <w:spacing w:val="-1"/>
                <w:w w:val="105"/>
                <w:sz w:val="16"/>
                <w:lang w:val="pt-PT"/>
              </w:rPr>
              <w:t>-</w:t>
            </w:r>
            <w:r w:rsidRPr="00E31505">
              <w:rPr>
                <w:rFonts w:ascii="Times New Roman" w:eastAsia="Times New Roman" w:hAnsi="Times New Roman" w:cs="Times New Roman"/>
                <w:sz w:val="16"/>
                <w:lang w:val="pt-PT"/>
              </w:rPr>
              <w:t xml:space="preserve"> </w:t>
            </w:r>
            <w:r w:rsidRPr="00E31505">
              <w:rPr>
                <w:rFonts w:ascii="Times New Roman" w:eastAsia="Times New Roman" w:hAnsi="Times New Roman" w:cs="Times New Roman"/>
                <w:spacing w:val="-1"/>
                <w:w w:val="105"/>
                <w:sz w:val="16"/>
                <w:lang w:val="pt-PT"/>
              </w:rPr>
              <w:t>Existência de avaliação do PE.</w:t>
            </w:r>
          </w:p>
        </w:tc>
        <w:tc>
          <w:tcPr>
            <w:tcW w:w="1109" w:type="dxa"/>
            <w:tcBorders>
              <w:top w:val="nil"/>
              <w:left w:val="nil"/>
              <w:bottom w:val="nil"/>
              <w:right w:val="nil"/>
            </w:tcBorders>
          </w:tcPr>
          <w:p w14:paraId="72049850" w14:textId="77777777" w:rsidR="007261FC" w:rsidRPr="00E31505" w:rsidRDefault="007261FC" w:rsidP="007261FC">
            <w:pPr>
              <w:spacing w:before="55"/>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w w:val="105"/>
                <w:sz w:val="16"/>
                <w:lang w:val="pt-PT"/>
              </w:rPr>
              <w:t>0,80</w:t>
            </w:r>
          </w:p>
        </w:tc>
        <w:tc>
          <w:tcPr>
            <w:tcW w:w="1526" w:type="dxa"/>
            <w:tcBorders>
              <w:top w:val="nil"/>
              <w:left w:val="nil"/>
              <w:bottom w:val="nil"/>
              <w:right w:val="nil"/>
            </w:tcBorders>
          </w:tcPr>
          <w:p w14:paraId="355431BF" w14:textId="77777777" w:rsidR="007261FC" w:rsidRPr="00E31505" w:rsidRDefault="007261FC" w:rsidP="007261FC">
            <w:pPr>
              <w:spacing w:before="55"/>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w w:val="105"/>
                <w:sz w:val="16"/>
                <w:lang w:val="pt-PT"/>
              </w:rPr>
              <w:t>0,80</w:t>
            </w:r>
          </w:p>
        </w:tc>
      </w:tr>
      <w:tr w:rsidR="00E31505" w:rsidRPr="00E31505" w14:paraId="1D6DC024" w14:textId="77777777" w:rsidTr="007261FC">
        <w:trPr>
          <w:trHeight w:val="136"/>
        </w:trPr>
        <w:tc>
          <w:tcPr>
            <w:tcW w:w="8046" w:type="dxa"/>
            <w:tcBorders>
              <w:top w:val="nil"/>
              <w:left w:val="nil"/>
              <w:bottom w:val="nil"/>
              <w:right w:val="nil"/>
            </w:tcBorders>
          </w:tcPr>
          <w:p w14:paraId="33142268" w14:textId="77777777" w:rsidR="007261FC" w:rsidRPr="00E31505" w:rsidRDefault="007261FC" w:rsidP="007261FC">
            <w:pPr>
              <w:spacing w:before="55"/>
              <w:ind w:left="206"/>
              <w:rPr>
                <w:rFonts w:ascii="Times New Roman" w:eastAsia="Times New Roman" w:hAnsi="Times New Roman" w:cs="Times New Roman"/>
                <w:b/>
                <w:spacing w:val="-1"/>
                <w:w w:val="105"/>
                <w:sz w:val="16"/>
                <w:lang w:val="pt-PT"/>
              </w:rPr>
            </w:pPr>
          </w:p>
        </w:tc>
        <w:tc>
          <w:tcPr>
            <w:tcW w:w="1109" w:type="dxa"/>
            <w:tcBorders>
              <w:top w:val="nil"/>
              <w:left w:val="nil"/>
              <w:bottom w:val="nil"/>
              <w:right w:val="nil"/>
            </w:tcBorders>
          </w:tcPr>
          <w:p w14:paraId="2678AC8D" w14:textId="77777777" w:rsidR="007261FC" w:rsidRPr="00E31505" w:rsidRDefault="007261FC" w:rsidP="007261FC">
            <w:pPr>
              <w:spacing w:before="55"/>
              <w:ind w:right="35"/>
              <w:rPr>
                <w:rFonts w:ascii="Times New Roman" w:eastAsia="Times New Roman" w:hAnsi="Times New Roman" w:cs="Times New Roman"/>
                <w:b/>
                <w:w w:val="105"/>
                <w:sz w:val="16"/>
                <w:lang w:val="pt-PT"/>
              </w:rPr>
            </w:pPr>
            <w:r w:rsidRPr="00E31505">
              <w:rPr>
                <w:rFonts w:ascii="Times New Roman" w:eastAsia="Times New Roman" w:hAnsi="Times New Roman" w:cs="Times New Roman"/>
                <w:b/>
                <w:w w:val="105"/>
                <w:sz w:val="16"/>
                <w:lang w:val="pt-PT"/>
              </w:rPr>
              <w:t>IVC total: 0,90</w:t>
            </w:r>
          </w:p>
        </w:tc>
        <w:tc>
          <w:tcPr>
            <w:tcW w:w="1526" w:type="dxa"/>
            <w:tcBorders>
              <w:top w:val="nil"/>
              <w:left w:val="nil"/>
              <w:bottom w:val="nil"/>
              <w:right w:val="nil"/>
            </w:tcBorders>
          </w:tcPr>
          <w:p w14:paraId="7E805C9C" w14:textId="77777777" w:rsidR="007261FC" w:rsidRPr="00E31505" w:rsidRDefault="007261FC" w:rsidP="007261FC">
            <w:pPr>
              <w:spacing w:before="55"/>
              <w:ind w:left="76" w:right="35"/>
              <w:jc w:val="center"/>
              <w:rPr>
                <w:rFonts w:ascii="Times New Roman" w:eastAsia="Times New Roman" w:hAnsi="Times New Roman" w:cs="Times New Roman"/>
                <w:b/>
                <w:w w:val="105"/>
                <w:sz w:val="16"/>
                <w:lang w:val="pt-PT"/>
              </w:rPr>
            </w:pPr>
            <w:r w:rsidRPr="00E31505">
              <w:rPr>
                <w:rFonts w:ascii="Times New Roman" w:eastAsia="Times New Roman" w:hAnsi="Times New Roman" w:cs="Times New Roman"/>
                <w:b/>
                <w:w w:val="105"/>
                <w:sz w:val="16"/>
                <w:lang w:val="pt-PT"/>
              </w:rPr>
              <w:t>IVC total: 0,93</w:t>
            </w:r>
          </w:p>
        </w:tc>
      </w:tr>
      <w:tr w:rsidR="00E31505" w:rsidRPr="00E31505" w14:paraId="4B9A6365" w14:textId="77777777" w:rsidTr="007261FC">
        <w:trPr>
          <w:trHeight w:val="136"/>
        </w:trPr>
        <w:tc>
          <w:tcPr>
            <w:tcW w:w="8046" w:type="dxa"/>
            <w:tcBorders>
              <w:top w:val="nil"/>
              <w:left w:val="nil"/>
              <w:bottom w:val="single" w:sz="4" w:space="0" w:color="auto"/>
              <w:right w:val="nil"/>
            </w:tcBorders>
          </w:tcPr>
          <w:p w14:paraId="1670D51C" w14:textId="77777777" w:rsidR="007261FC" w:rsidRPr="00E31505" w:rsidRDefault="007261FC" w:rsidP="007261FC">
            <w:pPr>
              <w:spacing w:before="55"/>
              <w:ind w:left="206"/>
              <w:rPr>
                <w:rFonts w:ascii="Times New Roman" w:eastAsia="Times New Roman" w:hAnsi="Times New Roman" w:cs="Times New Roman"/>
                <w:b/>
                <w:spacing w:val="-1"/>
                <w:w w:val="105"/>
                <w:sz w:val="16"/>
                <w:lang w:val="pt-PT"/>
              </w:rPr>
            </w:pPr>
          </w:p>
        </w:tc>
        <w:tc>
          <w:tcPr>
            <w:tcW w:w="2635" w:type="dxa"/>
            <w:gridSpan w:val="2"/>
            <w:tcBorders>
              <w:top w:val="nil"/>
              <w:left w:val="nil"/>
              <w:bottom w:val="single" w:sz="4" w:space="0" w:color="auto"/>
              <w:right w:val="nil"/>
            </w:tcBorders>
          </w:tcPr>
          <w:p w14:paraId="01AC5736" w14:textId="77777777" w:rsidR="007261FC" w:rsidRPr="00E31505" w:rsidRDefault="007261FC" w:rsidP="007261FC">
            <w:pPr>
              <w:spacing w:before="55"/>
              <w:ind w:left="76" w:right="35"/>
              <w:jc w:val="center"/>
              <w:rPr>
                <w:rFonts w:ascii="Times New Roman" w:eastAsia="Times New Roman" w:hAnsi="Times New Roman" w:cs="Times New Roman"/>
                <w:b/>
                <w:w w:val="105"/>
                <w:sz w:val="16"/>
                <w:lang w:val="pt-PT"/>
              </w:rPr>
            </w:pPr>
            <w:r w:rsidRPr="00E31505">
              <w:rPr>
                <w:rFonts w:ascii="Times New Roman" w:eastAsia="Times New Roman" w:hAnsi="Times New Roman" w:cs="Times New Roman"/>
                <w:b/>
                <w:w w:val="105"/>
                <w:sz w:val="16"/>
                <w:lang w:val="pt-PT"/>
              </w:rPr>
              <w:t>IVC Global: 0,92</w:t>
            </w:r>
          </w:p>
        </w:tc>
      </w:tr>
    </w:tbl>
    <w:p w14:paraId="53A48D27" w14:textId="77777777" w:rsidR="000570A9" w:rsidRPr="00971E72" w:rsidRDefault="000570A9" w:rsidP="000570A9">
      <w:pPr>
        <w:spacing w:line="360" w:lineRule="auto"/>
        <w:rPr>
          <w:rFonts w:ascii="Times New Roman" w:eastAsia="Calibri" w:hAnsi="Times New Roman" w:cs="Times New Roman"/>
          <w:szCs w:val="24"/>
        </w:rPr>
      </w:pPr>
      <w:r w:rsidRPr="00971E72">
        <w:rPr>
          <w:rFonts w:ascii="Times New Roman" w:eastAsia="Calibri" w:hAnsi="Times New Roman" w:cs="Times New Roman"/>
          <w:szCs w:val="24"/>
        </w:rPr>
        <w:t xml:space="preserve">Fonte: </w:t>
      </w:r>
      <w:r>
        <w:rPr>
          <w:rFonts w:ascii="Times New Roman" w:eastAsia="Calibri" w:hAnsi="Times New Roman" w:cs="Times New Roman"/>
          <w:szCs w:val="24"/>
        </w:rPr>
        <w:t xml:space="preserve">estudo original. </w:t>
      </w:r>
    </w:p>
    <w:p w14:paraId="4DD4C8A6" w14:textId="48244CDB" w:rsidR="007261FC" w:rsidRDefault="007261FC" w:rsidP="007261FC">
      <w:pPr>
        <w:spacing w:line="360" w:lineRule="auto"/>
        <w:rPr>
          <w:rFonts w:ascii="Times New Roman" w:eastAsia="Calibri" w:hAnsi="Times New Roman" w:cs="Times New Roman"/>
          <w:sz w:val="24"/>
          <w:szCs w:val="24"/>
        </w:rPr>
      </w:pPr>
    </w:p>
    <w:p w14:paraId="33A5532A" w14:textId="77777777" w:rsidR="00307EC9" w:rsidRPr="00E31505" w:rsidRDefault="00307EC9" w:rsidP="007261FC">
      <w:pPr>
        <w:spacing w:line="360" w:lineRule="auto"/>
        <w:rPr>
          <w:rFonts w:ascii="Times New Roman" w:eastAsia="Calibri" w:hAnsi="Times New Roman" w:cs="Times New Roman"/>
          <w:sz w:val="24"/>
          <w:szCs w:val="24"/>
        </w:rPr>
      </w:pPr>
    </w:p>
    <w:p w14:paraId="77225ACC" w14:textId="77777777" w:rsidR="007261FC" w:rsidRPr="00E31505" w:rsidRDefault="007261FC" w:rsidP="007261FC">
      <w:pPr>
        <w:spacing w:line="360" w:lineRule="auto"/>
        <w:rPr>
          <w:rFonts w:ascii="Times New Roman" w:eastAsia="Calibri" w:hAnsi="Times New Roman" w:cs="Times New Roman"/>
          <w:sz w:val="24"/>
          <w:szCs w:val="24"/>
        </w:rPr>
      </w:pPr>
      <w:r w:rsidRPr="00E31505">
        <w:rPr>
          <w:rFonts w:ascii="Times New Roman" w:eastAsia="Calibri" w:hAnsi="Times New Roman" w:cs="Times New Roman"/>
          <w:sz w:val="24"/>
          <w:szCs w:val="24"/>
        </w:rPr>
        <w:lastRenderedPageBreak/>
        <w:t>4.2 RESULTADOS DA SEGUNDA RODADA DE VALIDAÇÃO DE CONTEÚDO</w:t>
      </w:r>
    </w:p>
    <w:p w14:paraId="7C0243C9" w14:textId="77777777" w:rsidR="007261FC" w:rsidRPr="00E31505" w:rsidRDefault="007261FC" w:rsidP="007261FC">
      <w:pPr>
        <w:spacing w:line="360" w:lineRule="auto"/>
        <w:rPr>
          <w:rFonts w:ascii="Times New Roman" w:eastAsia="Calibri" w:hAnsi="Times New Roman" w:cs="Times New Roman"/>
          <w:sz w:val="24"/>
          <w:szCs w:val="24"/>
        </w:rPr>
      </w:pPr>
      <w:r w:rsidRPr="00E31505">
        <w:rPr>
          <w:rFonts w:ascii="Times New Roman" w:eastAsia="Calibri" w:hAnsi="Times New Roman" w:cs="Times New Roman"/>
          <w:sz w:val="24"/>
          <w:szCs w:val="24"/>
        </w:rPr>
        <w:tab/>
      </w:r>
    </w:p>
    <w:p w14:paraId="7DEF63A3" w14:textId="3C54EC88" w:rsidR="007261FC" w:rsidRPr="00E31505" w:rsidRDefault="007261FC" w:rsidP="007261FC">
      <w:pPr>
        <w:spacing w:line="360" w:lineRule="auto"/>
        <w:ind w:firstLine="708"/>
        <w:rPr>
          <w:rFonts w:ascii="Times New Roman" w:eastAsia="Calibri" w:hAnsi="Times New Roman" w:cs="Times New Roman"/>
          <w:sz w:val="24"/>
          <w:szCs w:val="24"/>
        </w:rPr>
      </w:pPr>
      <w:r w:rsidRPr="00E31505">
        <w:rPr>
          <w:rFonts w:ascii="Times New Roman" w:eastAsia="Calibri" w:hAnsi="Times New Roman" w:cs="Times New Roman"/>
          <w:sz w:val="24"/>
          <w:szCs w:val="24"/>
        </w:rPr>
        <w:t>Após a segunda rodada de validação pelos juízes, os instrumentos foram devolvidos aos pesquisadores e os resultados submetidos aos cálculos de concordância. Destaca-se que o primeiro estágio – avaliação global do instrumento e das suas dimensões – obteve uma maior taxa de concordância em relação à primeira rodada. As adequações</w:t>
      </w:r>
      <w:r w:rsidR="001C722A">
        <w:rPr>
          <w:rFonts w:ascii="Times New Roman" w:eastAsia="Calibri" w:hAnsi="Times New Roman" w:cs="Times New Roman"/>
          <w:sz w:val="24"/>
          <w:szCs w:val="24"/>
        </w:rPr>
        <w:t xml:space="preserve"> realizadas no título da Matriz, nas colunas </w:t>
      </w:r>
      <w:r w:rsidRPr="00E31505">
        <w:rPr>
          <w:rFonts w:ascii="Times New Roman" w:eastAsia="Calibri" w:hAnsi="Times New Roman" w:cs="Times New Roman"/>
          <w:sz w:val="24"/>
          <w:szCs w:val="24"/>
        </w:rPr>
        <w:t xml:space="preserve">e no seu formato foram bem aceitas pelos juízes. Ao mesmo tempo, foram mantidos os níveis de concordância quanto </w:t>
      </w:r>
      <w:r w:rsidR="008D6BD9">
        <w:rPr>
          <w:rFonts w:ascii="Times New Roman" w:eastAsia="Calibri" w:hAnsi="Times New Roman" w:cs="Times New Roman"/>
          <w:sz w:val="24"/>
          <w:szCs w:val="24"/>
        </w:rPr>
        <w:t>à</w:t>
      </w:r>
      <w:r w:rsidRPr="00E31505">
        <w:rPr>
          <w:rFonts w:ascii="Times New Roman" w:eastAsia="Calibri" w:hAnsi="Times New Roman" w:cs="Times New Roman"/>
          <w:sz w:val="24"/>
          <w:szCs w:val="24"/>
        </w:rPr>
        <w:t xml:space="preserve"> abrangência e representatividade do conteúdo das dimensões do instrumento (tabela</w:t>
      </w:r>
      <w:r w:rsidR="00415250">
        <w:rPr>
          <w:rFonts w:ascii="Times New Roman" w:eastAsia="Calibri" w:hAnsi="Times New Roman" w:cs="Times New Roman"/>
          <w:sz w:val="24"/>
          <w:szCs w:val="24"/>
        </w:rPr>
        <w:t xml:space="preserve"> 4</w:t>
      </w:r>
      <w:r w:rsidRPr="00E31505">
        <w:rPr>
          <w:rFonts w:ascii="Times New Roman" w:eastAsia="Calibri" w:hAnsi="Times New Roman" w:cs="Times New Roman"/>
          <w:sz w:val="24"/>
          <w:szCs w:val="24"/>
        </w:rPr>
        <w:t xml:space="preserve">). </w:t>
      </w:r>
    </w:p>
    <w:p w14:paraId="63CE5A86" w14:textId="77777777" w:rsidR="007261FC" w:rsidRPr="00E31505" w:rsidRDefault="007261FC" w:rsidP="007261FC">
      <w:pPr>
        <w:spacing w:line="360" w:lineRule="auto"/>
        <w:rPr>
          <w:rFonts w:ascii="Times New Roman" w:eastAsia="Calibri" w:hAnsi="Times New Roman" w:cs="Times New Roman"/>
          <w:sz w:val="24"/>
          <w:szCs w:val="24"/>
        </w:rPr>
      </w:pPr>
    </w:p>
    <w:p w14:paraId="7E73BFAF" w14:textId="11CA329A" w:rsidR="007261FC" w:rsidRPr="00E31505" w:rsidRDefault="007261FC" w:rsidP="007261FC">
      <w:pPr>
        <w:spacing w:line="240" w:lineRule="auto"/>
        <w:rPr>
          <w:rFonts w:ascii="Times New Roman" w:eastAsia="Calibri" w:hAnsi="Times New Roman" w:cs="Times New Roman"/>
          <w:sz w:val="24"/>
          <w:szCs w:val="24"/>
        </w:rPr>
      </w:pPr>
      <w:r w:rsidRPr="00415250">
        <w:rPr>
          <w:rFonts w:ascii="Times New Roman" w:eastAsia="Calibri" w:hAnsi="Times New Roman" w:cs="Times New Roman"/>
          <w:b/>
          <w:sz w:val="24"/>
          <w:szCs w:val="24"/>
        </w:rPr>
        <w:t>Tabela</w:t>
      </w:r>
      <w:r w:rsidR="00415250" w:rsidRPr="00415250">
        <w:rPr>
          <w:rFonts w:ascii="Times New Roman" w:eastAsia="Calibri" w:hAnsi="Times New Roman" w:cs="Times New Roman"/>
          <w:b/>
          <w:sz w:val="24"/>
          <w:szCs w:val="24"/>
        </w:rPr>
        <w:t xml:space="preserve"> 4:</w:t>
      </w:r>
      <w:r w:rsidRPr="00E31505">
        <w:rPr>
          <w:rFonts w:ascii="Times New Roman" w:eastAsia="Calibri" w:hAnsi="Times New Roman" w:cs="Times New Roman"/>
          <w:sz w:val="24"/>
          <w:szCs w:val="24"/>
        </w:rPr>
        <w:t xml:space="preserve"> Consolidação das Taxas de Concordância (TC) no primeiro estágio de Avaliação do Instrumento (Avaliação Global) durante a segunda rodada de validação. Feira de Santana</w:t>
      </w:r>
      <w:r w:rsidR="00415250">
        <w:rPr>
          <w:rFonts w:ascii="Times New Roman" w:eastAsia="Calibri" w:hAnsi="Times New Roman" w:cs="Times New Roman"/>
          <w:sz w:val="24"/>
          <w:szCs w:val="24"/>
        </w:rPr>
        <w:t>-BA, 2022</w:t>
      </w:r>
      <w:r w:rsidRPr="00E31505">
        <w:rPr>
          <w:rFonts w:ascii="Times New Roman" w:eastAsia="Calibri" w:hAnsi="Times New Roman" w:cs="Times New Roman"/>
          <w:sz w:val="24"/>
          <w:szCs w:val="24"/>
        </w:rPr>
        <w:t xml:space="preserve">. </w:t>
      </w:r>
    </w:p>
    <w:tbl>
      <w:tblPr>
        <w:tblStyle w:val="TableNormal4"/>
        <w:tblW w:w="7228" w:type="dxa"/>
        <w:tblInd w:w="1169" w:type="dxa"/>
        <w:tblBorders>
          <w:top w:val="single" w:sz="4" w:space="0" w:color="auto"/>
          <w:bottom w:val="single" w:sz="4" w:space="0" w:color="auto"/>
        </w:tblBorders>
        <w:tblLayout w:type="fixed"/>
        <w:tblLook w:val="01E0" w:firstRow="1" w:lastRow="1" w:firstColumn="1" w:lastColumn="1" w:noHBand="0" w:noVBand="0"/>
      </w:tblPr>
      <w:tblGrid>
        <w:gridCol w:w="5105"/>
        <w:gridCol w:w="2123"/>
      </w:tblGrid>
      <w:tr w:rsidR="00E31505" w:rsidRPr="00E31505" w14:paraId="3A138E69" w14:textId="77777777" w:rsidTr="007261FC">
        <w:trPr>
          <w:trHeight w:val="216"/>
        </w:trPr>
        <w:tc>
          <w:tcPr>
            <w:tcW w:w="5105" w:type="dxa"/>
            <w:tcBorders>
              <w:top w:val="single" w:sz="4" w:space="0" w:color="auto"/>
              <w:bottom w:val="single" w:sz="4" w:space="0" w:color="auto"/>
            </w:tcBorders>
          </w:tcPr>
          <w:p w14:paraId="482A7931" w14:textId="77777777" w:rsidR="007261FC" w:rsidRPr="00E31505" w:rsidRDefault="007261FC" w:rsidP="007261FC">
            <w:pPr>
              <w:spacing w:before="49"/>
              <w:ind w:left="206"/>
              <w:rPr>
                <w:rFonts w:ascii="Times New Roman" w:eastAsia="Times New Roman" w:hAnsi="Times New Roman" w:cs="Times New Roman"/>
                <w:b/>
                <w:spacing w:val="-2"/>
                <w:w w:val="105"/>
                <w:sz w:val="20"/>
                <w:lang w:val="pt-PT"/>
              </w:rPr>
            </w:pPr>
            <w:r w:rsidRPr="00E31505">
              <w:rPr>
                <w:rFonts w:ascii="Times New Roman" w:eastAsia="Times New Roman" w:hAnsi="Times New Roman" w:cs="Times New Roman"/>
                <w:b/>
                <w:spacing w:val="-2"/>
                <w:w w:val="105"/>
                <w:sz w:val="20"/>
                <w:lang w:val="pt-PT"/>
              </w:rPr>
              <w:t>Aspectos Gerais do Instrumento</w:t>
            </w:r>
          </w:p>
        </w:tc>
        <w:tc>
          <w:tcPr>
            <w:tcW w:w="2123" w:type="dxa"/>
            <w:tcBorders>
              <w:top w:val="single" w:sz="4" w:space="0" w:color="auto"/>
              <w:bottom w:val="single" w:sz="4" w:space="0" w:color="auto"/>
            </w:tcBorders>
          </w:tcPr>
          <w:p w14:paraId="207816E8" w14:textId="77777777" w:rsidR="007261FC" w:rsidRPr="00E31505" w:rsidRDefault="007261FC" w:rsidP="007261FC">
            <w:pPr>
              <w:spacing w:before="49"/>
              <w:ind w:left="76" w:right="35"/>
              <w:jc w:val="center"/>
              <w:rPr>
                <w:rFonts w:ascii="Times New Roman" w:eastAsia="Times New Roman" w:hAnsi="Times New Roman" w:cs="Times New Roman"/>
                <w:w w:val="105"/>
                <w:sz w:val="20"/>
                <w:lang w:val="pt-PT"/>
              </w:rPr>
            </w:pPr>
            <w:r w:rsidRPr="00E31505">
              <w:rPr>
                <w:rFonts w:ascii="Times New Roman" w:eastAsia="Times New Roman" w:hAnsi="Times New Roman" w:cs="Times New Roman"/>
                <w:w w:val="105"/>
                <w:sz w:val="20"/>
                <w:lang w:val="pt-PT"/>
              </w:rPr>
              <w:t>TC</w:t>
            </w:r>
          </w:p>
        </w:tc>
      </w:tr>
      <w:tr w:rsidR="00E31505" w:rsidRPr="00E31505" w14:paraId="10872B1A" w14:textId="77777777" w:rsidTr="007261FC">
        <w:trPr>
          <w:trHeight w:val="102"/>
        </w:trPr>
        <w:tc>
          <w:tcPr>
            <w:tcW w:w="5105" w:type="dxa"/>
            <w:tcBorders>
              <w:top w:val="single" w:sz="4" w:space="0" w:color="auto"/>
            </w:tcBorders>
          </w:tcPr>
          <w:p w14:paraId="1B4B1A9A" w14:textId="77777777" w:rsidR="007261FC" w:rsidRPr="00E31505" w:rsidRDefault="007261FC" w:rsidP="007261FC">
            <w:pPr>
              <w:spacing w:before="49"/>
              <w:ind w:left="206"/>
              <w:rPr>
                <w:rFonts w:ascii="Times New Roman" w:eastAsia="Times New Roman" w:hAnsi="Times New Roman" w:cs="Times New Roman"/>
                <w:sz w:val="20"/>
                <w:lang w:val="pt-PT"/>
              </w:rPr>
            </w:pPr>
            <w:r w:rsidRPr="00E31505">
              <w:rPr>
                <w:rFonts w:ascii="Times New Roman" w:eastAsia="Times New Roman" w:hAnsi="Times New Roman" w:cs="Times New Roman"/>
                <w:spacing w:val="-2"/>
                <w:w w:val="105"/>
                <w:sz w:val="20"/>
                <w:lang w:val="pt-PT"/>
              </w:rPr>
              <w:t>Modelo lógico</w:t>
            </w:r>
          </w:p>
        </w:tc>
        <w:tc>
          <w:tcPr>
            <w:tcW w:w="2123" w:type="dxa"/>
            <w:tcBorders>
              <w:top w:val="single" w:sz="4" w:space="0" w:color="auto"/>
            </w:tcBorders>
          </w:tcPr>
          <w:p w14:paraId="2B485239" w14:textId="77777777" w:rsidR="007261FC" w:rsidRPr="00E31505" w:rsidRDefault="007261FC" w:rsidP="007261FC">
            <w:pPr>
              <w:spacing w:before="49"/>
              <w:ind w:left="76" w:right="35"/>
              <w:jc w:val="center"/>
              <w:rPr>
                <w:rFonts w:ascii="Times New Roman" w:eastAsia="Times New Roman" w:hAnsi="Times New Roman" w:cs="Times New Roman"/>
                <w:sz w:val="20"/>
                <w:lang w:val="pt-PT"/>
              </w:rPr>
            </w:pPr>
            <w:r w:rsidRPr="00E31505">
              <w:rPr>
                <w:rFonts w:ascii="Times New Roman" w:eastAsia="Times New Roman" w:hAnsi="Times New Roman" w:cs="Times New Roman"/>
                <w:w w:val="105"/>
                <w:sz w:val="20"/>
                <w:lang w:val="pt-PT"/>
              </w:rPr>
              <w:t>100 %</w:t>
            </w:r>
          </w:p>
        </w:tc>
      </w:tr>
      <w:tr w:rsidR="00E31505" w:rsidRPr="00E31505" w14:paraId="1ADC1B03" w14:textId="77777777" w:rsidTr="007261FC">
        <w:trPr>
          <w:trHeight w:val="221"/>
        </w:trPr>
        <w:tc>
          <w:tcPr>
            <w:tcW w:w="5105" w:type="dxa"/>
          </w:tcPr>
          <w:p w14:paraId="2C8D487B" w14:textId="77777777" w:rsidR="007261FC" w:rsidRPr="00E31505" w:rsidRDefault="007261FC" w:rsidP="007261FC">
            <w:pPr>
              <w:spacing w:before="56"/>
              <w:ind w:left="206"/>
              <w:rPr>
                <w:rFonts w:ascii="Times New Roman" w:eastAsia="Times New Roman" w:hAnsi="Times New Roman" w:cs="Times New Roman"/>
                <w:sz w:val="20"/>
                <w:lang w:val="pt-PT"/>
              </w:rPr>
            </w:pPr>
            <w:r w:rsidRPr="00E31505">
              <w:rPr>
                <w:rFonts w:ascii="Times New Roman" w:eastAsia="Times New Roman" w:hAnsi="Times New Roman" w:cs="Times New Roman"/>
                <w:spacing w:val="-6"/>
                <w:w w:val="105"/>
                <w:sz w:val="20"/>
                <w:lang w:val="pt-PT"/>
              </w:rPr>
              <w:t>Título da Matriz</w:t>
            </w:r>
          </w:p>
        </w:tc>
        <w:tc>
          <w:tcPr>
            <w:tcW w:w="2123" w:type="dxa"/>
          </w:tcPr>
          <w:p w14:paraId="43226DD3" w14:textId="77777777" w:rsidR="007261FC" w:rsidRPr="00E31505" w:rsidRDefault="007261FC" w:rsidP="007261FC">
            <w:pPr>
              <w:spacing w:before="56"/>
              <w:ind w:left="76" w:right="35"/>
              <w:jc w:val="center"/>
              <w:rPr>
                <w:rFonts w:ascii="Times New Roman" w:eastAsia="Times New Roman" w:hAnsi="Times New Roman" w:cs="Times New Roman"/>
                <w:sz w:val="20"/>
                <w:lang w:val="pt-PT"/>
              </w:rPr>
            </w:pPr>
            <w:r w:rsidRPr="00E31505">
              <w:rPr>
                <w:rFonts w:ascii="Times New Roman" w:eastAsia="Times New Roman" w:hAnsi="Times New Roman" w:cs="Times New Roman"/>
                <w:w w:val="105"/>
                <w:sz w:val="20"/>
                <w:lang w:val="pt-PT"/>
              </w:rPr>
              <w:t>100 %</w:t>
            </w:r>
          </w:p>
        </w:tc>
      </w:tr>
      <w:tr w:rsidR="00E31505" w:rsidRPr="00E31505" w14:paraId="3FD9CCD0" w14:textId="77777777" w:rsidTr="007261FC">
        <w:trPr>
          <w:trHeight w:val="220"/>
        </w:trPr>
        <w:tc>
          <w:tcPr>
            <w:tcW w:w="5105" w:type="dxa"/>
          </w:tcPr>
          <w:p w14:paraId="0904F006" w14:textId="77777777" w:rsidR="007261FC" w:rsidRPr="00E31505" w:rsidRDefault="007261FC" w:rsidP="007261FC">
            <w:pPr>
              <w:spacing w:before="55"/>
              <w:ind w:left="206"/>
              <w:rPr>
                <w:rFonts w:ascii="Times New Roman" w:eastAsia="Times New Roman" w:hAnsi="Times New Roman" w:cs="Times New Roman"/>
                <w:sz w:val="20"/>
                <w:lang w:val="pt-PT"/>
              </w:rPr>
            </w:pPr>
            <w:r w:rsidRPr="00E31505">
              <w:rPr>
                <w:rFonts w:ascii="Times New Roman" w:eastAsia="Times New Roman" w:hAnsi="Times New Roman" w:cs="Times New Roman"/>
                <w:spacing w:val="-1"/>
                <w:w w:val="105"/>
                <w:sz w:val="20"/>
                <w:lang w:val="pt-PT"/>
              </w:rPr>
              <w:t>Formato da Matriz</w:t>
            </w:r>
          </w:p>
        </w:tc>
        <w:tc>
          <w:tcPr>
            <w:tcW w:w="2123" w:type="dxa"/>
          </w:tcPr>
          <w:p w14:paraId="1D78D6EC" w14:textId="77777777" w:rsidR="007261FC" w:rsidRPr="00E31505" w:rsidRDefault="007261FC" w:rsidP="007261FC">
            <w:pPr>
              <w:spacing w:before="55"/>
              <w:ind w:left="76" w:right="35"/>
              <w:jc w:val="center"/>
              <w:rPr>
                <w:rFonts w:ascii="Times New Roman" w:eastAsia="Times New Roman" w:hAnsi="Times New Roman" w:cs="Times New Roman"/>
                <w:sz w:val="20"/>
                <w:lang w:val="pt-PT"/>
              </w:rPr>
            </w:pPr>
            <w:r w:rsidRPr="00E31505">
              <w:rPr>
                <w:rFonts w:ascii="Times New Roman" w:eastAsia="Times New Roman" w:hAnsi="Times New Roman" w:cs="Times New Roman"/>
                <w:w w:val="105"/>
                <w:sz w:val="20"/>
                <w:lang w:val="pt-PT"/>
              </w:rPr>
              <w:t>90 %</w:t>
            </w:r>
          </w:p>
        </w:tc>
      </w:tr>
      <w:tr w:rsidR="00E31505" w:rsidRPr="00E31505" w14:paraId="2748712B" w14:textId="77777777" w:rsidTr="007261FC">
        <w:trPr>
          <w:trHeight w:val="220"/>
        </w:trPr>
        <w:tc>
          <w:tcPr>
            <w:tcW w:w="5105" w:type="dxa"/>
            <w:tcBorders>
              <w:top w:val="single" w:sz="4" w:space="0" w:color="auto"/>
              <w:bottom w:val="single" w:sz="4" w:space="0" w:color="auto"/>
            </w:tcBorders>
          </w:tcPr>
          <w:p w14:paraId="2193206E" w14:textId="77777777" w:rsidR="007261FC" w:rsidRPr="00E31505" w:rsidRDefault="007261FC" w:rsidP="007261FC">
            <w:pPr>
              <w:spacing w:before="55"/>
              <w:rPr>
                <w:rFonts w:ascii="Times New Roman" w:eastAsia="Times New Roman" w:hAnsi="Times New Roman" w:cs="Times New Roman"/>
                <w:b/>
                <w:spacing w:val="-1"/>
                <w:w w:val="105"/>
                <w:sz w:val="20"/>
                <w:lang w:val="pt-PT"/>
              </w:rPr>
            </w:pPr>
            <w:r w:rsidRPr="00E31505">
              <w:rPr>
                <w:rFonts w:ascii="Times New Roman" w:eastAsia="Times New Roman" w:hAnsi="Times New Roman" w:cs="Times New Roman"/>
                <w:b/>
                <w:spacing w:val="-1"/>
                <w:w w:val="105"/>
                <w:sz w:val="20"/>
                <w:lang w:val="pt-PT"/>
              </w:rPr>
              <w:t>Abrangência das Dimensões</w:t>
            </w:r>
          </w:p>
        </w:tc>
        <w:tc>
          <w:tcPr>
            <w:tcW w:w="2123" w:type="dxa"/>
            <w:tcBorders>
              <w:top w:val="single" w:sz="4" w:space="0" w:color="auto"/>
              <w:bottom w:val="single" w:sz="4" w:space="0" w:color="auto"/>
            </w:tcBorders>
          </w:tcPr>
          <w:p w14:paraId="244FDFC6" w14:textId="77777777" w:rsidR="007261FC" w:rsidRPr="00E31505" w:rsidRDefault="007261FC" w:rsidP="007261FC">
            <w:pPr>
              <w:spacing w:before="55"/>
              <w:ind w:left="76" w:right="35"/>
              <w:jc w:val="center"/>
              <w:rPr>
                <w:rFonts w:ascii="Times New Roman" w:eastAsia="Times New Roman" w:hAnsi="Times New Roman" w:cs="Times New Roman"/>
                <w:w w:val="105"/>
                <w:sz w:val="20"/>
                <w:lang w:val="pt-PT"/>
              </w:rPr>
            </w:pPr>
          </w:p>
        </w:tc>
      </w:tr>
      <w:tr w:rsidR="00E31505" w:rsidRPr="00E31505" w14:paraId="2CEA1F94" w14:textId="77777777" w:rsidTr="007261FC">
        <w:trPr>
          <w:trHeight w:val="216"/>
        </w:trPr>
        <w:tc>
          <w:tcPr>
            <w:tcW w:w="5105" w:type="dxa"/>
            <w:tcBorders>
              <w:top w:val="single" w:sz="4" w:space="0" w:color="auto"/>
            </w:tcBorders>
          </w:tcPr>
          <w:p w14:paraId="212A47FA" w14:textId="77777777" w:rsidR="007261FC" w:rsidRPr="00E31505" w:rsidRDefault="007261FC" w:rsidP="007261FC">
            <w:pPr>
              <w:numPr>
                <w:ilvl w:val="0"/>
                <w:numId w:val="23"/>
              </w:numPr>
              <w:spacing w:before="49"/>
              <w:rPr>
                <w:rFonts w:ascii="Times New Roman" w:eastAsia="Times New Roman" w:hAnsi="Times New Roman" w:cs="Times New Roman"/>
                <w:sz w:val="20"/>
                <w:lang w:val="pt-PT"/>
              </w:rPr>
            </w:pPr>
            <w:r w:rsidRPr="00E31505">
              <w:rPr>
                <w:rFonts w:ascii="Times New Roman" w:eastAsia="Times New Roman" w:hAnsi="Times New Roman" w:cs="Times New Roman"/>
                <w:spacing w:val="-2"/>
                <w:w w:val="105"/>
                <w:sz w:val="20"/>
                <w:lang w:val="pt-PT"/>
              </w:rPr>
              <w:t>Explicativa</w:t>
            </w:r>
          </w:p>
        </w:tc>
        <w:tc>
          <w:tcPr>
            <w:tcW w:w="2123" w:type="dxa"/>
            <w:tcBorders>
              <w:top w:val="single" w:sz="4" w:space="0" w:color="auto"/>
            </w:tcBorders>
          </w:tcPr>
          <w:p w14:paraId="6E1814FD" w14:textId="77777777" w:rsidR="007261FC" w:rsidRPr="00E31505" w:rsidRDefault="007261FC" w:rsidP="007261FC">
            <w:pPr>
              <w:spacing w:before="49"/>
              <w:ind w:left="76" w:right="35"/>
              <w:jc w:val="center"/>
              <w:rPr>
                <w:rFonts w:ascii="Times New Roman" w:eastAsia="Times New Roman" w:hAnsi="Times New Roman" w:cs="Times New Roman"/>
                <w:sz w:val="20"/>
                <w:lang w:val="pt-PT"/>
              </w:rPr>
            </w:pPr>
            <w:r w:rsidRPr="00E31505">
              <w:rPr>
                <w:rFonts w:ascii="Times New Roman" w:eastAsia="Times New Roman" w:hAnsi="Times New Roman" w:cs="Times New Roman"/>
                <w:w w:val="105"/>
                <w:sz w:val="20"/>
                <w:lang w:val="pt-PT"/>
              </w:rPr>
              <w:t>100 %</w:t>
            </w:r>
          </w:p>
        </w:tc>
      </w:tr>
      <w:tr w:rsidR="00E31505" w:rsidRPr="00E31505" w14:paraId="771F6CB8" w14:textId="77777777" w:rsidTr="007261FC">
        <w:trPr>
          <w:trHeight w:val="221"/>
        </w:trPr>
        <w:tc>
          <w:tcPr>
            <w:tcW w:w="5105" w:type="dxa"/>
          </w:tcPr>
          <w:p w14:paraId="2CCA395F" w14:textId="77777777" w:rsidR="007261FC" w:rsidRPr="00E31505" w:rsidRDefault="007261FC" w:rsidP="007261FC">
            <w:pPr>
              <w:numPr>
                <w:ilvl w:val="0"/>
                <w:numId w:val="23"/>
              </w:numPr>
              <w:spacing w:before="56"/>
              <w:rPr>
                <w:rFonts w:ascii="Times New Roman" w:eastAsia="Times New Roman" w:hAnsi="Times New Roman" w:cs="Times New Roman"/>
                <w:sz w:val="20"/>
                <w:lang w:val="pt-PT"/>
              </w:rPr>
            </w:pPr>
            <w:r w:rsidRPr="00E31505">
              <w:rPr>
                <w:rFonts w:ascii="Times New Roman" w:eastAsia="Times New Roman" w:hAnsi="Times New Roman" w:cs="Times New Roman"/>
                <w:spacing w:val="-6"/>
                <w:w w:val="105"/>
                <w:sz w:val="20"/>
                <w:lang w:val="pt-PT"/>
              </w:rPr>
              <w:t>Normativa</w:t>
            </w:r>
          </w:p>
        </w:tc>
        <w:tc>
          <w:tcPr>
            <w:tcW w:w="2123" w:type="dxa"/>
          </w:tcPr>
          <w:p w14:paraId="6507CBB9" w14:textId="77777777" w:rsidR="007261FC" w:rsidRPr="00E31505" w:rsidRDefault="007261FC" w:rsidP="007261FC">
            <w:pPr>
              <w:spacing w:before="56"/>
              <w:ind w:left="76" w:right="35"/>
              <w:jc w:val="center"/>
              <w:rPr>
                <w:rFonts w:ascii="Times New Roman" w:eastAsia="Times New Roman" w:hAnsi="Times New Roman" w:cs="Times New Roman"/>
                <w:sz w:val="20"/>
                <w:lang w:val="pt-PT"/>
              </w:rPr>
            </w:pPr>
            <w:r w:rsidRPr="00E31505">
              <w:rPr>
                <w:rFonts w:ascii="Times New Roman" w:eastAsia="Times New Roman" w:hAnsi="Times New Roman" w:cs="Times New Roman"/>
                <w:w w:val="105"/>
                <w:sz w:val="20"/>
                <w:lang w:val="pt-PT"/>
              </w:rPr>
              <w:t>100 %</w:t>
            </w:r>
          </w:p>
        </w:tc>
      </w:tr>
      <w:tr w:rsidR="00E31505" w:rsidRPr="00E31505" w14:paraId="67EC7DC2" w14:textId="77777777" w:rsidTr="007261FC">
        <w:trPr>
          <w:trHeight w:val="220"/>
        </w:trPr>
        <w:tc>
          <w:tcPr>
            <w:tcW w:w="5105" w:type="dxa"/>
          </w:tcPr>
          <w:p w14:paraId="0B9AB9FF" w14:textId="77777777" w:rsidR="007261FC" w:rsidRPr="00E31505" w:rsidRDefault="007261FC" w:rsidP="007261FC">
            <w:pPr>
              <w:numPr>
                <w:ilvl w:val="0"/>
                <w:numId w:val="23"/>
              </w:numPr>
              <w:spacing w:before="55"/>
              <w:rPr>
                <w:rFonts w:ascii="Times New Roman" w:eastAsia="Times New Roman" w:hAnsi="Times New Roman" w:cs="Times New Roman"/>
                <w:sz w:val="20"/>
                <w:lang w:val="pt-PT"/>
              </w:rPr>
            </w:pPr>
            <w:r w:rsidRPr="00E31505">
              <w:rPr>
                <w:rFonts w:ascii="Times New Roman" w:eastAsia="Times New Roman" w:hAnsi="Times New Roman" w:cs="Times New Roman"/>
                <w:spacing w:val="-1"/>
                <w:w w:val="105"/>
                <w:sz w:val="20"/>
                <w:lang w:val="pt-PT"/>
              </w:rPr>
              <w:t>Estratégica</w:t>
            </w:r>
          </w:p>
        </w:tc>
        <w:tc>
          <w:tcPr>
            <w:tcW w:w="2123" w:type="dxa"/>
          </w:tcPr>
          <w:p w14:paraId="49DE1585" w14:textId="77777777" w:rsidR="007261FC" w:rsidRPr="00E31505" w:rsidRDefault="007261FC" w:rsidP="007261FC">
            <w:pPr>
              <w:spacing w:before="55"/>
              <w:ind w:left="76" w:right="35"/>
              <w:jc w:val="center"/>
              <w:rPr>
                <w:rFonts w:ascii="Times New Roman" w:eastAsia="Times New Roman" w:hAnsi="Times New Roman" w:cs="Times New Roman"/>
                <w:sz w:val="20"/>
                <w:lang w:val="pt-PT"/>
              </w:rPr>
            </w:pPr>
            <w:r w:rsidRPr="00E31505">
              <w:rPr>
                <w:rFonts w:ascii="Times New Roman" w:eastAsia="Times New Roman" w:hAnsi="Times New Roman" w:cs="Times New Roman"/>
                <w:w w:val="105"/>
                <w:sz w:val="20"/>
                <w:lang w:val="pt-PT"/>
              </w:rPr>
              <w:t>100 %</w:t>
            </w:r>
          </w:p>
        </w:tc>
      </w:tr>
      <w:tr w:rsidR="00E31505" w:rsidRPr="00E31505" w14:paraId="26E4B125" w14:textId="77777777" w:rsidTr="007261FC">
        <w:trPr>
          <w:trHeight w:val="220"/>
        </w:trPr>
        <w:tc>
          <w:tcPr>
            <w:tcW w:w="5105" w:type="dxa"/>
          </w:tcPr>
          <w:p w14:paraId="76A171A3" w14:textId="77777777" w:rsidR="007261FC" w:rsidRPr="00E31505" w:rsidRDefault="007261FC" w:rsidP="007261FC">
            <w:pPr>
              <w:numPr>
                <w:ilvl w:val="0"/>
                <w:numId w:val="23"/>
              </w:numPr>
              <w:spacing w:before="55"/>
              <w:rPr>
                <w:rFonts w:ascii="Times New Roman" w:eastAsia="Times New Roman" w:hAnsi="Times New Roman" w:cs="Times New Roman"/>
                <w:spacing w:val="-1"/>
                <w:w w:val="105"/>
                <w:sz w:val="20"/>
                <w:lang w:val="pt-PT"/>
              </w:rPr>
            </w:pPr>
            <w:r w:rsidRPr="00E31505">
              <w:rPr>
                <w:rFonts w:ascii="Times New Roman" w:eastAsia="Times New Roman" w:hAnsi="Times New Roman" w:cs="Times New Roman"/>
                <w:spacing w:val="-1"/>
                <w:w w:val="105"/>
                <w:sz w:val="20"/>
                <w:lang w:val="pt-PT"/>
              </w:rPr>
              <w:t>Tático-Operacional</w:t>
            </w:r>
          </w:p>
        </w:tc>
        <w:tc>
          <w:tcPr>
            <w:tcW w:w="2123" w:type="dxa"/>
            <w:tcBorders>
              <w:bottom w:val="nil"/>
            </w:tcBorders>
          </w:tcPr>
          <w:p w14:paraId="2A916537" w14:textId="77777777" w:rsidR="007261FC" w:rsidRPr="00E31505" w:rsidRDefault="007261FC" w:rsidP="007261FC">
            <w:pPr>
              <w:spacing w:before="55"/>
              <w:ind w:left="76" w:right="35"/>
              <w:jc w:val="center"/>
              <w:rPr>
                <w:rFonts w:ascii="Times New Roman" w:eastAsia="Times New Roman" w:hAnsi="Times New Roman" w:cs="Times New Roman"/>
                <w:w w:val="105"/>
                <w:sz w:val="20"/>
                <w:lang w:val="pt-PT"/>
              </w:rPr>
            </w:pPr>
            <w:r w:rsidRPr="00E31505">
              <w:rPr>
                <w:rFonts w:ascii="Times New Roman" w:eastAsia="Times New Roman" w:hAnsi="Times New Roman" w:cs="Times New Roman"/>
                <w:w w:val="105"/>
                <w:sz w:val="20"/>
                <w:lang w:val="pt-PT"/>
              </w:rPr>
              <w:t>100 %</w:t>
            </w:r>
          </w:p>
        </w:tc>
      </w:tr>
      <w:tr w:rsidR="00E31505" w:rsidRPr="00E31505" w14:paraId="206C37A1" w14:textId="77777777" w:rsidTr="007261FC">
        <w:tblPrEx>
          <w:tblBorders>
            <w:top w:val="none" w:sz="0" w:space="0" w:color="auto"/>
            <w:bottom w:val="none" w:sz="0" w:space="0" w:color="auto"/>
          </w:tblBorders>
          <w:tblLook w:val="04A0" w:firstRow="1" w:lastRow="0" w:firstColumn="1" w:lastColumn="0" w:noHBand="0" w:noVBand="1"/>
        </w:tblPrEx>
        <w:trPr>
          <w:trHeight w:val="220"/>
        </w:trPr>
        <w:tc>
          <w:tcPr>
            <w:tcW w:w="5105" w:type="dxa"/>
            <w:tcBorders>
              <w:top w:val="single" w:sz="4" w:space="0" w:color="auto"/>
              <w:bottom w:val="single" w:sz="4" w:space="0" w:color="auto"/>
            </w:tcBorders>
          </w:tcPr>
          <w:p w14:paraId="2E6C9AD4" w14:textId="77777777" w:rsidR="007261FC" w:rsidRPr="00E31505" w:rsidRDefault="007261FC" w:rsidP="007261FC">
            <w:pPr>
              <w:spacing w:before="55"/>
              <w:rPr>
                <w:rFonts w:ascii="Times New Roman" w:eastAsia="Times New Roman" w:hAnsi="Times New Roman" w:cs="Times New Roman"/>
                <w:b/>
                <w:spacing w:val="-1"/>
                <w:w w:val="105"/>
                <w:sz w:val="20"/>
                <w:lang w:val="pt-PT"/>
              </w:rPr>
            </w:pPr>
            <w:r w:rsidRPr="00E31505">
              <w:rPr>
                <w:rFonts w:ascii="Times New Roman" w:eastAsia="Times New Roman" w:hAnsi="Times New Roman" w:cs="Times New Roman"/>
                <w:b/>
                <w:spacing w:val="-1"/>
                <w:w w:val="105"/>
                <w:sz w:val="20"/>
                <w:lang w:val="pt-PT"/>
              </w:rPr>
              <w:t>Representatividade do conteúdo das Dimensões</w:t>
            </w:r>
          </w:p>
        </w:tc>
        <w:tc>
          <w:tcPr>
            <w:tcW w:w="2123" w:type="dxa"/>
            <w:tcBorders>
              <w:top w:val="single" w:sz="4" w:space="0" w:color="auto"/>
              <w:bottom w:val="single" w:sz="4" w:space="0" w:color="auto"/>
            </w:tcBorders>
          </w:tcPr>
          <w:p w14:paraId="177C8E4F" w14:textId="77777777" w:rsidR="007261FC" w:rsidRPr="00E31505" w:rsidRDefault="007261FC" w:rsidP="007261FC">
            <w:pPr>
              <w:spacing w:before="55"/>
              <w:ind w:left="76" w:right="35"/>
              <w:jc w:val="center"/>
              <w:rPr>
                <w:rFonts w:ascii="Times New Roman" w:eastAsia="Times New Roman" w:hAnsi="Times New Roman" w:cs="Times New Roman"/>
                <w:w w:val="105"/>
                <w:sz w:val="20"/>
                <w:lang w:val="pt-PT"/>
              </w:rPr>
            </w:pPr>
          </w:p>
        </w:tc>
      </w:tr>
      <w:tr w:rsidR="00E31505" w:rsidRPr="00E31505" w14:paraId="1AD21419" w14:textId="77777777" w:rsidTr="007261FC">
        <w:tblPrEx>
          <w:tblBorders>
            <w:top w:val="none" w:sz="0" w:space="0" w:color="auto"/>
            <w:bottom w:val="none" w:sz="0" w:space="0" w:color="auto"/>
          </w:tblBorders>
          <w:tblLook w:val="04A0" w:firstRow="1" w:lastRow="0" w:firstColumn="1" w:lastColumn="0" w:noHBand="0" w:noVBand="1"/>
        </w:tblPrEx>
        <w:trPr>
          <w:trHeight w:val="216"/>
        </w:trPr>
        <w:tc>
          <w:tcPr>
            <w:tcW w:w="5105" w:type="dxa"/>
            <w:tcBorders>
              <w:top w:val="single" w:sz="4" w:space="0" w:color="auto"/>
            </w:tcBorders>
          </w:tcPr>
          <w:p w14:paraId="729EE78A" w14:textId="77777777" w:rsidR="007261FC" w:rsidRPr="00E31505" w:rsidRDefault="007261FC" w:rsidP="007261FC">
            <w:pPr>
              <w:numPr>
                <w:ilvl w:val="0"/>
                <w:numId w:val="24"/>
              </w:numPr>
              <w:spacing w:before="49"/>
              <w:rPr>
                <w:rFonts w:ascii="Times New Roman" w:eastAsia="Times New Roman" w:hAnsi="Times New Roman" w:cs="Times New Roman"/>
                <w:sz w:val="20"/>
                <w:lang w:val="pt-PT"/>
              </w:rPr>
            </w:pPr>
            <w:r w:rsidRPr="00E31505">
              <w:rPr>
                <w:rFonts w:ascii="Times New Roman" w:eastAsia="Times New Roman" w:hAnsi="Times New Roman" w:cs="Times New Roman"/>
                <w:spacing w:val="-2"/>
                <w:w w:val="105"/>
                <w:sz w:val="20"/>
                <w:lang w:val="pt-PT"/>
              </w:rPr>
              <w:t>Explicativa</w:t>
            </w:r>
          </w:p>
        </w:tc>
        <w:tc>
          <w:tcPr>
            <w:tcW w:w="2123" w:type="dxa"/>
            <w:tcBorders>
              <w:top w:val="single" w:sz="4" w:space="0" w:color="auto"/>
            </w:tcBorders>
          </w:tcPr>
          <w:p w14:paraId="552580FC" w14:textId="77777777" w:rsidR="007261FC" w:rsidRPr="00E31505" w:rsidRDefault="007261FC" w:rsidP="007261FC">
            <w:pPr>
              <w:spacing w:before="49"/>
              <w:ind w:left="76" w:right="35"/>
              <w:jc w:val="center"/>
              <w:rPr>
                <w:rFonts w:ascii="Times New Roman" w:eastAsia="Times New Roman" w:hAnsi="Times New Roman" w:cs="Times New Roman"/>
                <w:sz w:val="20"/>
                <w:lang w:val="pt-PT"/>
              </w:rPr>
            </w:pPr>
            <w:r w:rsidRPr="00E31505">
              <w:rPr>
                <w:rFonts w:ascii="Times New Roman" w:eastAsia="Times New Roman" w:hAnsi="Times New Roman" w:cs="Times New Roman"/>
                <w:w w:val="105"/>
                <w:sz w:val="20"/>
                <w:lang w:val="pt-PT"/>
              </w:rPr>
              <w:t>100 %</w:t>
            </w:r>
          </w:p>
        </w:tc>
      </w:tr>
      <w:tr w:rsidR="00E31505" w:rsidRPr="00E31505" w14:paraId="46DF4D64" w14:textId="77777777" w:rsidTr="007261FC">
        <w:tblPrEx>
          <w:tblBorders>
            <w:top w:val="none" w:sz="0" w:space="0" w:color="auto"/>
            <w:bottom w:val="none" w:sz="0" w:space="0" w:color="auto"/>
          </w:tblBorders>
          <w:tblLook w:val="04A0" w:firstRow="1" w:lastRow="0" w:firstColumn="1" w:lastColumn="0" w:noHBand="0" w:noVBand="1"/>
        </w:tblPrEx>
        <w:trPr>
          <w:trHeight w:val="221"/>
        </w:trPr>
        <w:tc>
          <w:tcPr>
            <w:tcW w:w="5105" w:type="dxa"/>
          </w:tcPr>
          <w:p w14:paraId="0859C0AD" w14:textId="77777777" w:rsidR="007261FC" w:rsidRPr="00E31505" w:rsidRDefault="007261FC" w:rsidP="007261FC">
            <w:pPr>
              <w:numPr>
                <w:ilvl w:val="0"/>
                <w:numId w:val="24"/>
              </w:numPr>
              <w:spacing w:before="56"/>
              <w:rPr>
                <w:rFonts w:ascii="Times New Roman" w:eastAsia="Times New Roman" w:hAnsi="Times New Roman" w:cs="Times New Roman"/>
                <w:sz w:val="20"/>
                <w:lang w:val="pt-PT"/>
              </w:rPr>
            </w:pPr>
            <w:r w:rsidRPr="00E31505">
              <w:rPr>
                <w:rFonts w:ascii="Times New Roman" w:eastAsia="Times New Roman" w:hAnsi="Times New Roman" w:cs="Times New Roman"/>
                <w:spacing w:val="-6"/>
                <w:w w:val="105"/>
                <w:sz w:val="20"/>
                <w:lang w:val="pt-PT"/>
              </w:rPr>
              <w:t>Normativa</w:t>
            </w:r>
          </w:p>
        </w:tc>
        <w:tc>
          <w:tcPr>
            <w:tcW w:w="2123" w:type="dxa"/>
          </w:tcPr>
          <w:p w14:paraId="76416C29" w14:textId="77777777" w:rsidR="007261FC" w:rsidRPr="00E31505" w:rsidRDefault="007261FC" w:rsidP="007261FC">
            <w:pPr>
              <w:spacing w:before="56"/>
              <w:ind w:left="76" w:right="35"/>
              <w:jc w:val="center"/>
              <w:rPr>
                <w:rFonts w:ascii="Times New Roman" w:eastAsia="Times New Roman" w:hAnsi="Times New Roman" w:cs="Times New Roman"/>
                <w:sz w:val="20"/>
                <w:lang w:val="pt-PT"/>
              </w:rPr>
            </w:pPr>
            <w:r w:rsidRPr="00E31505">
              <w:rPr>
                <w:rFonts w:ascii="Times New Roman" w:eastAsia="Times New Roman" w:hAnsi="Times New Roman" w:cs="Times New Roman"/>
                <w:w w:val="105"/>
                <w:sz w:val="20"/>
                <w:lang w:val="pt-PT"/>
              </w:rPr>
              <w:t>100 %</w:t>
            </w:r>
          </w:p>
        </w:tc>
      </w:tr>
      <w:tr w:rsidR="00E31505" w:rsidRPr="00E31505" w14:paraId="0C9A43EA" w14:textId="77777777" w:rsidTr="007261FC">
        <w:tblPrEx>
          <w:tblBorders>
            <w:top w:val="none" w:sz="0" w:space="0" w:color="auto"/>
            <w:bottom w:val="none" w:sz="0" w:space="0" w:color="auto"/>
          </w:tblBorders>
          <w:tblLook w:val="04A0" w:firstRow="1" w:lastRow="0" w:firstColumn="1" w:lastColumn="0" w:noHBand="0" w:noVBand="1"/>
        </w:tblPrEx>
        <w:trPr>
          <w:trHeight w:val="220"/>
        </w:trPr>
        <w:tc>
          <w:tcPr>
            <w:tcW w:w="5105" w:type="dxa"/>
          </w:tcPr>
          <w:p w14:paraId="7FA8CFC3" w14:textId="77777777" w:rsidR="007261FC" w:rsidRPr="00E31505" w:rsidRDefault="007261FC" w:rsidP="007261FC">
            <w:pPr>
              <w:numPr>
                <w:ilvl w:val="0"/>
                <w:numId w:val="24"/>
              </w:numPr>
              <w:spacing w:before="55"/>
              <w:rPr>
                <w:rFonts w:ascii="Times New Roman" w:eastAsia="Times New Roman" w:hAnsi="Times New Roman" w:cs="Times New Roman"/>
                <w:sz w:val="20"/>
                <w:lang w:val="pt-PT"/>
              </w:rPr>
            </w:pPr>
            <w:r w:rsidRPr="00E31505">
              <w:rPr>
                <w:rFonts w:ascii="Times New Roman" w:eastAsia="Times New Roman" w:hAnsi="Times New Roman" w:cs="Times New Roman"/>
                <w:spacing w:val="-1"/>
                <w:w w:val="105"/>
                <w:sz w:val="20"/>
                <w:lang w:val="pt-PT"/>
              </w:rPr>
              <w:t>Estratégica</w:t>
            </w:r>
          </w:p>
        </w:tc>
        <w:tc>
          <w:tcPr>
            <w:tcW w:w="2123" w:type="dxa"/>
          </w:tcPr>
          <w:p w14:paraId="0A377543" w14:textId="77777777" w:rsidR="007261FC" w:rsidRPr="00E31505" w:rsidRDefault="007261FC" w:rsidP="007261FC">
            <w:pPr>
              <w:spacing w:before="55"/>
              <w:ind w:left="76" w:right="35"/>
              <w:jc w:val="center"/>
              <w:rPr>
                <w:rFonts w:ascii="Times New Roman" w:eastAsia="Times New Roman" w:hAnsi="Times New Roman" w:cs="Times New Roman"/>
                <w:sz w:val="20"/>
                <w:lang w:val="pt-PT"/>
              </w:rPr>
            </w:pPr>
            <w:r w:rsidRPr="00E31505">
              <w:rPr>
                <w:rFonts w:ascii="Times New Roman" w:eastAsia="Times New Roman" w:hAnsi="Times New Roman" w:cs="Times New Roman"/>
                <w:w w:val="105"/>
                <w:sz w:val="20"/>
                <w:lang w:val="pt-PT"/>
              </w:rPr>
              <w:t>100 %</w:t>
            </w:r>
          </w:p>
        </w:tc>
      </w:tr>
      <w:tr w:rsidR="00E31505" w:rsidRPr="00E31505" w14:paraId="08CC0B79" w14:textId="77777777" w:rsidTr="007261FC">
        <w:tblPrEx>
          <w:tblBorders>
            <w:top w:val="none" w:sz="0" w:space="0" w:color="auto"/>
            <w:bottom w:val="none" w:sz="0" w:space="0" w:color="auto"/>
          </w:tblBorders>
          <w:tblLook w:val="04A0" w:firstRow="1" w:lastRow="0" w:firstColumn="1" w:lastColumn="0" w:noHBand="0" w:noVBand="1"/>
        </w:tblPrEx>
        <w:trPr>
          <w:trHeight w:val="220"/>
        </w:trPr>
        <w:tc>
          <w:tcPr>
            <w:tcW w:w="5105" w:type="dxa"/>
            <w:tcBorders>
              <w:bottom w:val="single" w:sz="4" w:space="0" w:color="auto"/>
            </w:tcBorders>
          </w:tcPr>
          <w:p w14:paraId="152C20CE" w14:textId="77777777" w:rsidR="007261FC" w:rsidRPr="00E31505" w:rsidRDefault="007261FC" w:rsidP="007261FC">
            <w:pPr>
              <w:numPr>
                <w:ilvl w:val="0"/>
                <w:numId w:val="24"/>
              </w:numPr>
              <w:spacing w:before="55"/>
              <w:rPr>
                <w:rFonts w:ascii="Times New Roman" w:eastAsia="Times New Roman" w:hAnsi="Times New Roman" w:cs="Times New Roman"/>
                <w:spacing w:val="-1"/>
                <w:w w:val="105"/>
                <w:sz w:val="20"/>
                <w:lang w:val="pt-PT"/>
              </w:rPr>
            </w:pPr>
            <w:r w:rsidRPr="00E31505">
              <w:rPr>
                <w:rFonts w:ascii="Times New Roman" w:eastAsia="Times New Roman" w:hAnsi="Times New Roman" w:cs="Times New Roman"/>
                <w:spacing w:val="-1"/>
                <w:w w:val="105"/>
                <w:sz w:val="20"/>
                <w:lang w:val="pt-PT"/>
              </w:rPr>
              <w:t>Tático-Operacional</w:t>
            </w:r>
          </w:p>
        </w:tc>
        <w:tc>
          <w:tcPr>
            <w:tcW w:w="2123" w:type="dxa"/>
            <w:tcBorders>
              <w:bottom w:val="single" w:sz="4" w:space="0" w:color="auto"/>
            </w:tcBorders>
          </w:tcPr>
          <w:p w14:paraId="58F34C89" w14:textId="77777777" w:rsidR="007261FC" w:rsidRPr="00E31505" w:rsidRDefault="007261FC" w:rsidP="007261FC">
            <w:pPr>
              <w:spacing w:before="55"/>
              <w:ind w:left="76" w:right="35"/>
              <w:jc w:val="center"/>
              <w:rPr>
                <w:rFonts w:ascii="Times New Roman" w:eastAsia="Times New Roman" w:hAnsi="Times New Roman" w:cs="Times New Roman"/>
                <w:w w:val="105"/>
                <w:sz w:val="20"/>
                <w:lang w:val="pt-PT"/>
              </w:rPr>
            </w:pPr>
            <w:r w:rsidRPr="00E31505">
              <w:rPr>
                <w:rFonts w:ascii="Times New Roman" w:eastAsia="Times New Roman" w:hAnsi="Times New Roman" w:cs="Times New Roman"/>
                <w:w w:val="105"/>
                <w:sz w:val="20"/>
                <w:lang w:val="pt-PT"/>
              </w:rPr>
              <w:t>100 %</w:t>
            </w:r>
          </w:p>
        </w:tc>
      </w:tr>
    </w:tbl>
    <w:p w14:paraId="45CECE2D" w14:textId="77777777" w:rsidR="000570A9" w:rsidRPr="00971E72" w:rsidRDefault="000570A9" w:rsidP="000570A9">
      <w:pPr>
        <w:spacing w:line="360" w:lineRule="auto"/>
        <w:rPr>
          <w:rFonts w:ascii="Times New Roman" w:eastAsia="Calibri" w:hAnsi="Times New Roman" w:cs="Times New Roman"/>
          <w:szCs w:val="24"/>
        </w:rPr>
      </w:pPr>
      <w:r w:rsidRPr="00971E72">
        <w:rPr>
          <w:rFonts w:ascii="Times New Roman" w:eastAsia="Calibri" w:hAnsi="Times New Roman" w:cs="Times New Roman"/>
          <w:szCs w:val="24"/>
        </w:rPr>
        <w:t xml:space="preserve">Fonte: </w:t>
      </w:r>
      <w:r>
        <w:rPr>
          <w:rFonts w:ascii="Times New Roman" w:eastAsia="Calibri" w:hAnsi="Times New Roman" w:cs="Times New Roman"/>
          <w:szCs w:val="24"/>
        </w:rPr>
        <w:t xml:space="preserve">estudo original. </w:t>
      </w:r>
    </w:p>
    <w:p w14:paraId="3B0F552F" w14:textId="77777777" w:rsidR="001B7C39" w:rsidRPr="00E31505" w:rsidRDefault="001B7C39" w:rsidP="007261FC">
      <w:pPr>
        <w:spacing w:line="360" w:lineRule="auto"/>
        <w:rPr>
          <w:rFonts w:ascii="Times New Roman" w:eastAsia="Calibri" w:hAnsi="Times New Roman" w:cs="Times New Roman"/>
          <w:sz w:val="24"/>
          <w:szCs w:val="24"/>
        </w:rPr>
      </w:pPr>
    </w:p>
    <w:p w14:paraId="0AEBC770" w14:textId="2A5D724F" w:rsidR="004D0BF7" w:rsidRDefault="007261FC" w:rsidP="00C70975">
      <w:pPr>
        <w:spacing w:line="360" w:lineRule="auto"/>
        <w:ind w:firstLine="708"/>
        <w:rPr>
          <w:rFonts w:ascii="Times New Roman" w:eastAsia="Calibri" w:hAnsi="Times New Roman" w:cs="Times New Roman"/>
          <w:sz w:val="24"/>
          <w:szCs w:val="24"/>
        </w:rPr>
      </w:pPr>
      <w:r w:rsidRPr="00E31505">
        <w:rPr>
          <w:rFonts w:ascii="Times New Roman" w:eastAsia="Calibri" w:hAnsi="Times New Roman" w:cs="Times New Roman"/>
          <w:sz w:val="24"/>
          <w:szCs w:val="24"/>
        </w:rPr>
        <w:t>Quanto ao segundo estágio de avaliação, novamente foram calculados os IVC de cada item e seus respectivos parâmetros, a partir dos mesmos critérios: clareza (IVC: 0,97) e representatividade (IVC: 0,98). O IVC global, calculado a partir da média de todos os itens</w:t>
      </w:r>
      <w:r w:rsidR="000A20E2">
        <w:rPr>
          <w:rFonts w:ascii="Times New Roman" w:eastAsia="Calibri" w:hAnsi="Times New Roman" w:cs="Times New Roman"/>
          <w:sz w:val="24"/>
          <w:szCs w:val="24"/>
        </w:rPr>
        <w:t>,</w:t>
      </w:r>
      <w:r w:rsidRPr="00E31505">
        <w:rPr>
          <w:rFonts w:ascii="Times New Roman" w:eastAsia="Calibri" w:hAnsi="Times New Roman" w:cs="Times New Roman"/>
          <w:sz w:val="24"/>
          <w:szCs w:val="24"/>
        </w:rPr>
        <w:t xml:space="preserve"> foi de 0,98. Assim, nessa segunda rodada, os itens tiveram uma maior concordância por parte dos juízes em relação à primeira, e essa foi considerada satisfatória pelos pesquisadores, em consonância com os valores recomendados pela literatura (tabela</w:t>
      </w:r>
      <w:r w:rsidR="00415250">
        <w:rPr>
          <w:rFonts w:ascii="Times New Roman" w:eastAsia="Calibri" w:hAnsi="Times New Roman" w:cs="Times New Roman"/>
          <w:sz w:val="24"/>
          <w:szCs w:val="24"/>
        </w:rPr>
        <w:t xml:space="preserve"> 5</w:t>
      </w:r>
      <w:r w:rsidRPr="00E31505">
        <w:rPr>
          <w:rFonts w:ascii="Times New Roman" w:eastAsia="Calibri" w:hAnsi="Times New Roman" w:cs="Times New Roman"/>
          <w:sz w:val="24"/>
          <w:szCs w:val="24"/>
        </w:rPr>
        <w:t xml:space="preserve">). </w:t>
      </w:r>
    </w:p>
    <w:p w14:paraId="59445EF7" w14:textId="773694AB" w:rsidR="004D0BF7" w:rsidRDefault="004D0BF7" w:rsidP="00046735">
      <w:pPr>
        <w:spacing w:line="360" w:lineRule="auto"/>
        <w:rPr>
          <w:rFonts w:ascii="Times New Roman" w:eastAsia="Calibri" w:hAnsi="Times New Roman" w:cs="Times New Roman"/>
          <w:sz w:val="24"/>
          <w:szCs w:val="24"/>
        </w:rPr>
      </w:pPr>
    </w:p>
    <w:p w14:paraId="03F26E5E" w14:textId="2D6A59A5" w:rsidR="00307EC9" w:rsidRDefault="00307EC9" w:rsidP="00046735">
      <w:pPr>
        <w:spacing w:line="360" w:lineRule="auto"/>
        <w:rPr>
          <w:rFonts w:ascii="Times New Roman" w:eastAsia="Calibri" w:hAnsi="Times New Roman" w:cs="Times New Roman"/>
          <w:sz w:val="24"/>
          <w:szCs w:val="24"/>
        </w:rPr>
      </w:pPr>
    </w:p>
    <w:p w14:paraId="63FDE867" w14:textId="77777777" w:rsidR="00307EC9" w:rsidRDefault="00307EC9" w:rsidP="00046735">
      <w:pPr>
        <w:spacing w:line="360" w:lineRule="auto"/>
        <w:rPr>
          <w:rFonts w:ascii="Times New Roman" w:eastAsia="Calibri" w:hAnsi="Times New Roman" w:cs="Times New Roman"/>
          <w:sz w:val="24"/>
          <w:szCs w:val="24"/>
        </w:rPr>
      </w:pPr>
    </w:p>
    <w:p w14:paraId="79D5F154" w14:textId="77777777" w:rsidR="00307EC9" w:rsidRPr="00E31505" w:rsidRDefault="00307EC9" w:rsidP="00046735">
      <w:pPr>
        <w:spacing w:line="360" w:lineRule="auto"/>
        <w:rPr>
          <w:rFonts w:ascii="Times New Roman" w:eastAsia="Calibri" w:hAnsi="Times New Roman" w:cs="Times New Roman"/>
          <w:sz w:val="24"/>
          <w:szCs w:val="24"/>
        </w:rPr>
      </w:pPr>
    </w:p>
    <w:p w14:paraId="631687C0" w14:textId="4FDE535D" w:rsidR="007261FC" w:rsidRPr="00E31505" w:rsidRDefault="007261FC" w:rsidP="007261FC">
      <w:pPr>
        <w:spacing w:line="240" w:lineRule="auto"/>
        <w:rPr>
          <w:rFonts w:ascii="Times New Roman" w:eastAsia="Calibri" w:hAnsi="Times New Roman" w:cs="Times New Roman"/>
          <w:sz w:val="24"/>
          <w:szCs w:val="24"/>
        </w:rPr>
      </w:pPr>
      <w:r w:rsidRPr="00415250">
        <w:rPr>
          <w:rFonts w:ascii="Times New Roman" w:eastAsia="Calibri" w:hAnsi="Times New Roman" w:cs="Times New Roman"/>
          <w:b/>
          <w:sz w:val="24"/>
          <w:szCs w:val="24"/>
        </w:rPr>
        <w:lastRenderedPageBreak/>
        <w:t>Tabela</w:t>
      </w:r>
      <w:r w:rsidR="00415250" w:rsidRPr="00415250">
        <w:rPr>
          <w:rFonts w:ascii="Times New Roman" w:eastAsia="Calibri" w:hAnsi="Times New Roman" w:cs="Times New Roman"/>
          <w:b/>
          <w:sz w:val="24"/>
          <w:szCs w:val="24"/>
        </w:rPr>
        <w:t xml:space="preserve"> 5:</w:t>
      </w:r>
      <w:r w:rsidRPr="00E31505">
        <w:rPr>
          <w:rFonts w:ascii="Times New Roman" w:eastAsia="Calibri" w:hAnsi="Times New Roman" w:cs="Times New Roman"/>
          <w:sz w:val="24"/>
          <w:szCs w:val="24"/>
        </w:rPr>
        <w:t xml:space="preserve"> Consolidação dos Itens de Validade de Conteúdo (IVC) no segundo estágio de avaliação do Instrumento durante a segunda rodada de validação. Feira de Santana-BA, 202</w:t>
      </w:r>
      <w:r w:rsidR="00415250">
        <w:rPr>
          <w:rFonts w:ascii="Times New Roman" w:eastAsia="Calibri" w:hAnsi="Times New Roman" w:cs="Times New Roman"/>
          <w:sz w:val="24"/>
          <w:szCs w:val="24"/>
        </w:rPr>
        <w:t>2</w:t>
      </w:r>
      <w:r w:rsidRPr="00E31505">
        <w:rPr>
          <w:rFonts w:ascii="Times New Roman" w:eastAsia="Calibri" w:hAnsi="Times New Roman" w:cs="Times New Roman"/>
          <w:sz w:val="24"/>
          <w:szCs w:val="24"/>
        </w:rPr>
        <w:t xml:space="preserve">. </w:t>
      </w:r>
    </w:p>
    <w:p w14:paraId="5CF07E98" w14:textId="77777777" w:rsidR="007261FC" w:rsidRPr="00E31505" w:rsidRDefault="007261FC" w:rsidP="007261FC">
      <w:pPr>
        <w:spacing w:line="240" w:lineRule="auto"/>
        <w:rPr>
          <w:rFonts w:ascii="Times New Roman" w:eastAsia="Calibri" w:hAnsi="Times New Roman" w:cs="Times New Roman"/>
          <w:sz w:val="24"/>
          <w:szCs w:val="24"/>
        </w:rPr>
      </w:pPr>
    </w:p>
    <w:tbl>
      <w:tblPr>
        <w:tblStyle w:val="TableNormal5"/>
        <w:tblW w:w="11201" w:type="dxa"/>
        <w:tblInd w:w="-1221" w:type="dxa"/>
        <w:tblBorders>
          <w:top w:val="single" w:sz="4" w:space="0" w:color="auto"/>
          <w:bottom w:val="single" w:sz="4" w:space="0" w:color="auto"/>
        </w:tblBorders>
        <w:tblLayout w:type="fixed"/>
        <w:tblLook w:val="01E0" w:firstRow="1" w:lastRow="1" w:firstColumn="1" w:lastColumn="1" w:noHBand="0" w:noVBand="0"/>
      </w:tblPr>
      <w:tblGrid>
        <w:gridCol w:w="8438"/>
        <w:gridCol w:w="1163"/>
        <w:gridCol w:w="1600"/>
      </w:tblGrid>
      <w:tr w:rsidR="00E31505" w:rsidRPr="00E31505" w14:paraId="49C458C9" w14:textId="77777777" w:rsidTr="007261FC">
        <w:trPr>
          <w:trHeight w:val="112"/>
        </w:trPr>
        <w:tc>
          <w:tcPr>
            <w:tcW w:w="8438" w:type="dxa"/>
            <w:tcBorders>
              <w:top w:val="single" w:sz="4" w:space="0" w:color="auto"/>
              <w:left w:val="nil"/>
              <w:bottom w:val="single" w:sz="4" w:space="0" w:color="auto"/>
              <w:right w:val="nil"/>
            </w:tcBorders>
          </w:tcPr>
          <w:p w14:paraId="6C428E8B" w14:textId="77777777" w:rsidR="007261FC" w:rsidRPr="00E31505" w:rsidRDefault="007261FC" w:rsidP="007261FC">
            <w:pPr>
              <w:spacing w:before="49"/>
              <w:ind w:firstLine="137"/>
              <w:rPr>
                <w:rFonts w:ascii="Times New Roman" w:eastAsia="Times New Roman" w:hAnsi="Times New Roman" w:cs="Times New Roman"/>
                <w:b/>
                <w:spacing w:val="-2"/>
                <w:w w:val="105"/>
                <w:sz w:val="16"/>
                <w:lang w:val="pt-PT"/>
              </w:rPr>
            </w:pPr>
            <w:r w:rsidRPr="00E31505">
              <w:rPr>
                <w:rFonts w:ascii="Times New Roman" w:eastAsia="Times New Roman" w:hAnsi="Times New Roman" w:cs="Times New Roman"/>
                <w:b/>
                <w:spacing w:val="-2"/>
                <w:w w:val="105"/>
                <w:sz w:val="16"/>
                <w:lang w:val="pt-PT"/>
              </w:rPr>
              <w:t>Itens</w:t>
            </w:r>
          </w:p>
        </w:tc>
        <w:tc>
          <w:tcPr>
            <w:tcW w:w="1163" w:type="dxa"/>
            <w:tcBorders>
              <w:top w:val="single" w:sz="4" w:space="0" w:color="auto"/>
              <w:left w:val="nil"/>
              <w:bottom w:val="single" w:sz="4" w:space="0" w:color="auto"/>
              <w:right w:val="nil"/>
            </w:tcBorders>
          </w:tcPr>
          <w:p w14:paraId="50635F3C" w14:textId="77777777" w:rsidR="007261FC" w:rsidRPr="00E31505" w:rsidRDefault="007261FC" w:rsidP="007261FC">
            <w:pPr>
              <w:spacing w:before="49"/>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w w:val="105"/>
                <w:sz w:val="16"/>
                <w:lang w:val="pt-PT"/>
              </w:rPr>
              <w:t xml:space="preserve">IVC- </w:t>
            </w:r>
          </w:p>
          <w:p w14:paraId="0F495AA4" w14:textId="77777777" w:rsidR="007261FC" w:rsidRPr="00E31505" w:rsidRDefault="007261FC" w:rsidP="007261FC">
            <w:pPr>
              <w:spacing w:before="49"/>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w w:val="105"/>
                <w:sz w:val="16"/>
                <w:lang w:val="pt-PT"/>
              </w:rPr>
              <w:t>Clareza</w:t>
            </w:r>
          </w:p>
        </w:tc>
        <w:tc>
          <w:tcPr>
            <w:tcW w:w="1600" w:type="dxa"/>
            <w:tcBorders>
              <w:top w:val="single" w:sz="4" w:space="0" w:color="auto"/>
              <w:left w:val="nil"/>
              <w:bottom w:val="single" w:sz="4" w:space="0" w:color="auto"/>
              <w:right w:val="nil"/>
            </w:tcBorders>
          </w:tcPr>
          <w:p w14:paraId="0C26F0E4" w14:textId="77777777" w:rsidR="007261FC" w:rsidRPr="00E31505" w:rsidRDefault="007261FC" w:rsidP="007261FC">
            <w:pPr>
              <w:spacing w:before="49"/>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w w:val="105"/>
                <w:sz w:val="16"/>
                <w:lang w:val="pt-PT"/>
              </w:rPr>
              <w:t>IVC-</w:t>
            </w:r>
          </w:p>
          <w:p w14:paraId="4CF40DDB" w14:textId="77777777" w:rsidR="007261FC" w:rsidRPr="00E31505" w:rsidRDefault="007261FC" w:rsidP="007261FC">
            <w:pPr>
              <w:spacing w:before="49"/>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w w:val="105"/>
                <w:sz w:val="16"/>
                <w:lang w:val="pt-PT"/>
              </w:rPr>
              <w:t xml:space="preserve"> Representatividade</w:t>
            </w:r>
          </w:p>
        </w:tc>
      </w:tr>
      <w:tr w:rsidR="00E31505" w:rsidRPr="00E31505" w14:paraId="2A6CE9C7" w14:textId="77777777" w:rsidTr="007261FC">
        <w:trPr>
          <w:trHeight w:val="52"/>
        </w:trPr>
        <w:tc>
          <w:tcPr>
            <w:tcW w:w="8438" w:type="dxa"/>
            <w:tcBorders>
              <w:top w:val="single" w:sz="4" w:space="0" w:color="auto"/>
              <w:left w:val="nil"/>
              <w:bottom w:val="nil"/>
              <w:right w:val="nil"/>
            </w:tcBorders>
          </w:tcPr>
          <w:p w14:paraId="0C8EE2C7" w14:textId="77777777" w:rsidR="007261FC" w:rsidRPr="00E31505" w:rsidRDefault="007261FC" w:rsidP="007261FC">
            <w:pPr>
              <w:spacing w:before="49"/>
              <w:ind w:left="206"/>
              <w:rPr>
                <w:rFonts w:ascii="Times New Roman" w:eastAsia="Times New Roman" w:hAnsi="Times New Roman" w:cs="Times New Roman"/>
                <w:sz w:val="16"/>
                <w:lang w:val="pt-PT"/>
              </w:rPr>
            </w:pPr>
            <w:r w:rsidRPr="00E31505">
              <w:rPr>
                <w:rFonts w:ascii="Times New Roman" w:eastAsia="Times New Roman" w:hAnsi="Times New Roman" w:cs="Times New Roman"/>
                <w:b/>
                <w:spacing w:val="-2"/>
                <w:w w:val="105"/>
                <w:sz w:val="16"/>
                <w:lang w:val="pt-PT"/>
              </w:rPr>
              <w:t>A1</w:t>
            </w:r>
            <w:r w:rsidRPr="00E31505">
              <w:rPr>
                <w:rFonts w:ascii="Times New Roman" w:eastAsia="Times New Roman" w:hAnsi="Times New Roman" w:cs="Times New Roman"/>
                <w:spacing w:val="-2"/>
                <w:w w:val="105"/>
                <w:sz w:val="16"/>
                <w:lang w:val="pt-PT"/>
              </w:rPr>
              <w:t>-</w:t>
            </w:r>
            <w:r w:rsidRPr="00E31505">
              <w:rPr>
                <w:rFonts w:ascii="Times New Roman" w:eastAsia="Times New Roman" w:hAnsi="Times New Roman" w:cs="Times New Roman"/>
                <w:sz w:val="16"/>
                <w:lang w:val="pt-PT"/>
              </w:rPr>
              <w:t xml:space="preserve"> </w:t>
            </w:r>
            <w:r w:rsidRPr="00E31505">
              <w:rPr>
                <w:rFonts w:ascii="Times New Roman" w:eastAsia="Times New Roman" w:hAnsi="Times New Roman" w:cs="Times New Roman"/>
                <w:spacing w:val="-2"/>
                <w:w w:val="105"/>
                <w:sz w:val="16"/>
                <w:lang w:val="pt-PT"/>
              </w:rPr>
              <w:t>Árvore de problemas construída no contexto organizacional (atores, técnicas e instrumentos).</w:t>
            </w:r>
          </w:p>
        </w:tc>
        <w:tc>
          <w:tcPr>
            <w:tcW w:w="1163" w:type="dxa"/>
            <w:tcBorders>
              <w:top w:val="single" w:sz="4" w:space="0" w:color="auto"/>
              <w:left w:val="nil"/>
              <w:bottom w:val="nil"/>
              <w:right w:val="nil"/>
            </w:tcBorders>
          </w:tcPr>
          <w:p w14:paraId="609E91E8" w14:textId="77777777" w:rsidR="007261FC" w:rsidRPr="00E31505" w:rsidRDefault="007261FC" w:rsidP="007261FC">
            <w:pPr>
              <w:spacing w:before="49"/>
              <w:ind w:left="76" w:right="35"/>
              <w:jc w:val="center"/>
              <w:rPr>
                <w:rFonts w:ascii="Times New Roman" w:eastAsia="Times New Roman" w:hAnsi="Times New Roman" w:cs="Times New Roman"/>
                <w:sz w:val="16"/>
                <w:lang w:val="pt-PT"/>
              </w:rPr>
            </w:pPr>
            <w:r w:rsidRPr="00E31505">
              <w:rPr>
                <w:rFonts w:ascii="Times New Roman" w:eastAsia="Times New Roman" w:hAnsi="Times New Roman" w:cs="Times New Roman"/>
                <w:sz w:val="16"/>
                <w:lang w:val="pt-PT"/>
              </w:rPr>
              <w:t>1</w:t>
            </w:r>
          </w:p>
        </w:tc>
        <w:tc>
          <w:tcPr>
            <w:tcW w:w="1600" w:type="dxa"/>
            <w:tcBorders>
              <w:top w:val="single" w:sz="4" w:space="0" w:color="auto"/>
              <w:left w:val="nil"/>
              <w:bottom w:val="nil"/>
              <w:right w:val="nil"/>
            </w:tcBorders>
          </w:tcPr>
          <w:p w14:paraId="3E50522A" w14:textId="77777777" w:rsidR="007261FC" w:rsidRPr="00E31505" w:rsidRDefault="007261FC" w:rsidP="007261FC">
            <w:pPr>
              <w:spacing w:before="49"/>
              <w:ind w:left="76" w:right="35"/>
              <w:jc w:val="center"/>
              <w:rPr>
                <w:rFonts w:ascii="Times New Roman" w:eastAsia="Times New Roman" w:hAnsi="Times New Roman" w:cs="Times New Roman"/>
                <w:sz w:val="16"/>
                <w:lang w:val="pt-PT"/>
              </w:rPr>
            </w:pPr>
            <w:r w:rsidRPr="00E31505">
              <w:rPr>
                <w:rFonts w:ascii="Times New Roman" w:eastAsia="Times New Roman" w:hAnsi="Times New Roman" w:cs="Times New Roman"/>
                <w:sz w:val="16"/>
                <w:lang w:val="pt-PT"/>
              </w:rPr>
              <w:t>1</w:t>
            </w:r>
          </w:p>
        </w:tc>
      </w:tr>
      <w:tr w:rsidR="00E31505" w:rsidRPr="00E31505" w14:paraId="087AD5EA" w14:textId="77777777" w:rsidTr="007261FC">
        <w:trPr>
          <w:trHeight w:val="115"/>
        </w:trPr>
        <w:tc>
          <w:tcPr>
            <w:tcW w:w="8438" w:type="dxa"/>
            <w:tcBorders>
              <w:top w:val="nil"/>
              <w:left w:val="nil"/>
              <w:bottom w:val="nil"/>
              <w:right w:val="nil"/>
            </w:tcBorders>
          </w:tcPr>
          <w:p w14:paraId="2F514CF0" w14:textId="77777777" w:rsidR="007261FC" w:rsidRPr="00E31505" w:rsidRDefault="007261FC" w:rsidP="007261FC">
            <w:pPr>
              <w:spacing w:before="56"/>
              <w:ind w:left="206"/>
              <w:rPr>
                <w:rFonts w:ascii="Times New Roman" w:eastAsia="Times New Roman" w:hAnsi="Times New Roman" w:cs="Times New Roman"/>
                <w:sz w:val="16"/>
                <w:lang w:val="pt-PT"/>
              </w:rPr>
            </w:pPr>
            <w:r w:rsidRPr="00E31505">
              <w:rPr>
                <w:rFonts w:ascii="Times New Roman" w:eastAsia="Times New Roman" w:hAnsi="Times New Roman" w:cs="Times New Roman"/>
                <w:b/>
                <w:spacing w:val="-6"/>
                <w:w w:val="105"/>
                <w:sz w:val="16"/>
                <w:lang w:val="pt-PT"/>
              </w:rPr>
              <w:t>B1</w:t>
            </w:r>
            <w:r w:rsidRPr="00E31505">
              <w:rPr>
                <w:rFonts w:ascii="Times New Roman" w:eastAsia="Times New Roman" w:hAnsi="Times New Roman" w:cs="Times New Roman"/>
                <w:spacing w:val="-6"/>
                <w:w w:val="105"/>
                <w:sz w:val="16"/>
                <w:lang w:val="pt-PT"/>
              </w:rPr>
              <w:t>- Situação-objetivo do PE construída a partir da missão, visão e valores da instituição e do serviço de enfermagem, bem como os atores, técnicas e instrumentos envolvidos.</w:t>
            </w:r>
          </w:p>
        </w:tc>
        <w:tc>
          <w:tcPr>
            <w:tcW w:w="1163" w:type="dxa"/>
            <w:tcBorders>
              <w:top w:val="nil"/>
              <w:left w:val="nil"/>
              <w:bottom w:val="nil"/>
              <w:right w:val="nil"/>
            </w:tcBorders>
          </w:tcPr>
          <w:p w14:paraId="5D015E44" w14:textId="77777777" w:rsidR="007261FC" w:rsidRPr="00E31505" w:rsidRDefault="007261FC" w:rsidP="007261FC">
            <w:pPr>
              <w:spacing w:before="56"/>
              <w:ind w:left="76" w:right="35"/>
              <w:jc w:val="center"/>
              <w:rPr>
                <w:rFonts w:ascii="Times New Roman" w:eastAsia="Times New Roman" w:hAnsi="Times New Roman" w:cs="Times New Roman"/>
                <w:sz w:val="16"/>
                <w:lang w:val="pt-PT"/>
              </w:rPr>
            </w:pPr>
            <w:r w:rsidRPr="00E31505">
              <w:rPr>
                <w:rFonts w:ascii="Times New Roman" w:eastAsia="Times New Roman" w:hAnsi="Times New Roman" w:cs="Times New Roman"/>
                <w:sz w:val="16"/>
                <w:lang w:val="pt-PT"/>
              </w:rPr>
              <w:t>0,90</w:t>
            </w:r>
          </w:p>
        </w:tc>
        <w:tc>
          <w:tcPr>
            <w:tcW w:w="1600" w:type="dxa"/>
            <w:tcBorders>
              <w:top w:val="nil"/>
              <w:left w:val="nil"/>
              <w:bottom w:val="nil"/>
              <w:right w:val="nil"/>
            </w:tcBorders>
          </w:tcPr>
          <w:p w14:paraId="188A30B2" w14:textId="77777777" w:rsidR="007261FC" w:rsidRPr="00E31505" w:rsidRDefault="007261FC" w:rsidP="007261FC">
            <w:pPr>
              <w:spacing w:before="56"/>
              <w:ind w:left="76" w:right="35"/>
              <w:jc w:val="center"/>
              <w:rPr>
                <w:rFonts w:ascii="Times New Roman" w:eastAsia="Times New Roman" w:hAnsi="Times New Roman" w:cs="Times New Roman"/>
                <w:sz w:val="16"/>
                <w:lang w:val="pt-PT"/>
              </w:rPr>
            </w:pPr>
            <w:r w:rsidRPr="00E31505">
              <w:rPr>
                <w:rFonts w:ascii="Times New Roman" w:eastAsia="Times New Roman" w:hAnsi="Times New Roman" w:cs="Times New Roman"/>
                <w:sz w:val="16"/>
                <w:lang w:val="pt-PT"/>
              </w:rPr>
              <w:t>1</w:t>
            </w:r>
          </w:p>
        </w:tc>
      </w:tr>
      <w:tr w:rsidR="00E31505" w:rsidRPr="00E31505" w14:paraId="6B3D3F3D" w14:textId="77777777" w:rsidTr="007261FC">
        <w:trPr>
          <w:trHeight w:val="114"/>
        </w:trPr>
        <w:tc>
          <w:tcPr>
            <w:tcW w:w="8438" w:type="dxa"/>
            <w:tcBorders>
              <w:top w:val="nil"/>
              <w:left w:val="nil"/>
              <w:bottom w:val="nil"/>
              <w:right w:val="nil"/>
            </w:tcBorders>
          </w:tcPr>
          <w:p w14:paraId="6B6D1CCA" w14:textId="77777777" w:rsidR="007261FC" w:rsidRPr="00E31505" w:rsidRDefault="007261FC" w:rsidP="007261FC">
            <w:pPr>
              <w:spacing w:before="55"/>
              <w:ind w:left="206"/>
              <w:rPr>
                <w:rFonts w:ascii="Times New Roman" w:eastAsia="Times New Roman" w:hAnsi="Times New Roman" w:cs="Times New Roman"/>
                <w:sz w:val="16"/>
                <w:lang w:val="pt-PT"/>
              </w:rPr>
            </w:pPr>
            <w:r w:rsidRPr="00E31505">
              <w:rPr>
                <w:rFonts w:ascii="Times New Roman" w:eastAsia="Times New Roman" w:hAnsi="Times New Roman" w:cs="Times New Roman"/>
                <w:b/>
                <w:spacing w:val="-1"/>
                <w:w w:val="105"/>
                <w:sz w:val="16"/>
                <w:lang w:val="pt-PT"/>
              </w:rPr>
              <w:t>B2</w:t>
            </w:r>
            <w:r w:rsidRPr="00E31505">
              <w:rPr>
                <w:rFonts w:ascii="Times New Roman" w:eastAsia="Times New Roman" w:hAnsi="Times New Roman" w:cs="Times New Roman"/>
                <w:spacing w:val="-1"/>
                <w:w w:val="105"/>
                <w:sz w:val="16"/>
                <w:lang w:val="pt-PT"/>
              </w:rPr>
              <w:t>- Existência de pelo menos uma teoria de enfermagem adotada.</w:t>
            </w:r>
          </w:p>
        </w:tc>
        <w:tc>
          <w:tcPr>
            <w:tcW w:w="1163" w:type="dxa"/>
            <w:tcBorders>
              <w:top w:val="nil"/>
              <w:left w:val="nil"/>
              <w:bottom w:val="nil"/>
              <w:right w:val="nil"/>
            </w:tcBorders>
          </w:tcPr>
          <w:p w14:paraId="53F666B8" w14:textId="77777777" w:rsidR="007261FC" w:rsidRPr="00E31505" w:rsidRDefault="007261FC" w:rsidP="007261FC">
            <w:pPr>
              <w:spacing w:before="55"/>
              <w:ind w:left="76" w:right="35"/>
              <w:jc w:val="center"/>
              <w:rPr>
                <w:rFonts w:ascii="Times New Roman" w:eastAsia="Times New Roman" w:hAnsi="Times New Roman" w:cs="Times New Roman"/>
                <w:sz w:val="16"/>
                <w:lang w:val="pt-PT"/>
              </w:rPr>
            </w:pPr>
            <w:r w:rsidRPr="00E31505">
              <w:rPr>
                <w:rFonts w:ascii="Times New Roman" w:eastAsia="Times New Roman" w:hAnsi="Times New Roman" w:cs="Times New Roman"/>
                <w:sz w:val="16"/>
                <w:lang w:val="pt-PT"/>
              </w:rPr>
              <w:t>1</w:t>
            </w:r>
          </w:p>
        </w:tc>
        <w:tc>
          <w:tcPr>
            <w:tcW w:w="1600" w:type="dxa"/>
            <w:tcBorders>
              <w:top w:val="nil"/>
              <w:left w:val="nil"/>
              <w:bottom w:val="nil"/>
              <w:right w:val="nil"/>
            </w:tcBorders>
          </w:tcPr>
          <w:p w14:paraId="2ECF8C11" w14:textId="77777777" w:rsidR="007261FC" w:rsidRPr="00E31505" w:rsidRDefault="007261FC" w:rsidP="007261FC">
            <w:pPr>
              <w:spacing w:before="55"/>
              <w:ind w:left="76" w:right="35"/>
              <w:jc w:val="center"/>
              <w:rPr>
                <w:rFonts w:ascii="Times New Roman" w:eastAsia="Times New Roman" w:hAnsi="Times New Roman" w:cs="Times New Roman"/>
                <w:sz w:val="16"/>
                <w:lang w:val="pt-PT"/>
              </w:rPr>
            </w:pPr>
            <w:r w:rsidRPr="00E31505">
              <w:rPr>
                <w:rFonts w:ascii="Times New Roman" w:eastAsia="Times New Roman" w:hAnsi="Times New Roman" w:cs="Times New Roman"/>
                <w:sz w:val="16"/>
                <w:lang w:val="pt-PT"/>
              </w:rPr>
              <w:t>1</w:t>
            </w:r>
          </w:p>
        </w:tc>
      </w:tr>
      <w:tr w:rsidR="00E31505" w:rsidRPr="00E31505" w14:paraId="6E6E1933" w14:textId="77777777" w:rsidTr="007261FC">
        <w:trPr>
          <w:trHeight w:val="114"/>
        </w:trPr>
        <w:tc>
          <w:tcPr>
            <w:tcW w:w="8438" w:type="dxa"/>
            <w:tcBorders>
              <w:top w:val="nil"/>
              <w:left w:val="nil"/>
              <w:bottom w:val="nil"/>
              <w:right w:val="nil"/>
            </w:tcBorders>
          </w:tcPr>
          <w:p w14:paraId="27B009E9" w14:textId="7F82E000" w:rsidR="007261FC" w:rsidRPr="00E31505" w:rsidRDefault="007261FC" w:rsidP="007261FC">
            <w:pPr>
              <w:spacing w:before="55"/>
              <w:ind w:left="206"/>
              <w:rPr>
                <w:rFonts w:ascii="Times New Roman" w:eastAsia="Times New Roman" w:hAnsi="Times New Roman" w:cs="Times New Roman"/>
                <w:spacing w:val="-1"/>
                <w:w w:val="105"/>
                <w:sz w:val="16"/>
                <w:lang w:val="pt-PT"/>
              </w:rPr>
            </w:pPr>
            <w:r w:rsidRPr="00E31505">
              <w:rPr>
                <w:rFonts w:ascii="Times New Roman" w:eastAsia="Times New Roman" w:hAnsi="Times New Roman" w:cs="Times New Roman"/>
                <w:b/>
                <w:spacing w:val="-1"/>
                <w:w w:val="105"/>
                <w:sz w:val="16"/>
                <w:lang w:val="pt-PT"/>
              </w:rPr>
              <w:t>B3</w:t>
            </w:r>
            <w:r w:rsidRPr="00E31505">
              <w:rPr>
                <w:rFonts w:ascii="Times New Roman" w:eastAsia="Times New Roman" w:hAnsi="Times New Roman" w:cs="Times New Roman"/>
                <w:spacing w:val="-1"/>
                <w:w w:val="105"/>
                <w:sz w:val="16"/>
                <w:lang w:val="pt-PT"/>
              </w:rPr>
              <w:t>-</w:t>
            </w:r>
            <w:r w:rsidRPr="00E31505">
              <w:rPr>
                <w:rFonts w:ascii="Times New Roman" w:eastAsia="Times New Roman" w:hAnsi="Times New Roman" w:cs="Times New Roman"/>
                <w:sz w:val="16"/>
                <w:lang w:val="pt-PT"/>
              </w:rPr>
              <w:t xml:space="preserve"> Existência</w:t>
            </w:r>
            <w:r w:rsidRPr="00E31505">
              <w:rPr>
                <w:rFonts w:ascii="Times New Roman" w:eastAsia="Times New Roman" w:hAnsi="Times New Roman" w:cs="Times New Roman"/>
                <w:spacing w:val="1"/>
                <w:sz w:val="16"/>
                <w:lang w:val="pt-PT"/>
              </w:rPr>
              <w:t xml:space="preserve"> </w:t>
            </w:r>
            <w:r w:rsidRPr="00E31505">
              <w:rPr>
                <w:rFonts w:ascii="Times New Roman" w:eastAsia="Times New Roman" w:hAnsi="Times New Roman" w:cs="Times New Roman"/>
                <w:sz w:val="16"/>
                <w:lang w:val="pt-PT"/>
              </w:rPr>
              <w:t>de</w:t>
            </w:r>
            <w:r w:rsidRPr="00E31505">
              <w:rPr>
                <w:rFonts w:ascii="Times New Roman" w:eastAsia="Times New Roman" w:hAnsi="Times New Roman" w:cs="Times New Roman"/>
                <w:spacing w:val="1"/>
                <w:sz w:val="16"/>
                <w:lang w:val="pt-PT"/>
              </w:rPr>
              <w:t xml:space="preserve"> </w:t>
            </w:r>
            <w:r w:rsidRPr="00E31505">
              <w:rPr>
                <w:rFonts w:ascii="Times New Roman" w:eastAsia="Times New Roman" w:hAnsi="Times New Roman" w:cs="Times New Roman"/>
                <w:sz w:val="16"/>
                <w:lang w:val="pt-PT"/>
              </w:rPr>
              <w:t xml:space="preserve">sistemas </w:t>
            </w:r>
            <w:r w:rsidRPr="00E31505">
              <w:rPr>
                <w:rFonts w:ascii="Times New Roman" w:eastAsia="Times New Roman" w:hAnsi="Times New Roman" w:cs="Times New Roman"/>
                <w:spacing w:val="-42"/>
                <w:sz w:val="16"/>
                <w:lang w:val="pt-PT"/>
              </w:rPr>
              <w:t xml:space="preserve"> </w:t>
            </w:r>
            <w:r w:rsidRPr="00E31505">
              <w:rPr>
                <w:rFonts w:ascii="Times New Roman" w:eastAsia="Times New Roman" w:hAnsi="Times New Roman" w:cs="Times New Roman"/>
                <w:sz w:val="16"/>
                <w:lang w:val="pt-PT"/>
              </w:rPr>
              <w:t>operacionais</w:t>
            </w:r>
            <w:r w:rsidRPr="00E31505">
              <w:rPr>
                <w:rFonts w:ascii="Times New Roman" w:eastAsia="Times New Roman" w:hAnsi="Times New Roman" w:cs="Times New Roman"/>
                <w:spacing w:val="1"/>
                <w:sz w:val="16"/>
                <w:lang w:val="pt-PT"/>
              </w:rPr>
              <w:t xml:space="preserve"> </w:t>
            </w:r>
            <w:r w:rsidRPr="00E31505">
              <w:rPr>
                <w:rFonts w:ascii="Times New Roman" w:eastAsia="Times New Roman" w:hAnsi="Times New Roman" w:cs="Times New Roman"/>
                <w:sz w:val="16"/>
                <w:lang w:val="pt-PT"/>
              </w:rPr>
              <w:t>de</w:t>
            </w:r>
            <w:r w:rsidRPr="00E31505">
              <w:rPr>
                <w:rFonts w:ascii="Times New Roman" w:eastAsia="Times New Roman" w:hAnsi="Times New Roman" w:cs="Times New Roman"/>
                <w:spacing w:val="1"/>
                <w:sz w:val="16"/>
                <w:lang w:val="pt-PT"/>
              </w:rPr>
              <w:t xml:space="preserve"> </w:t>
            </w:r>
            <w:r w:rsidRPr="00E31505">
              <w:rPr>
                <w:rFonts w:ascii="Times New Roman" w:eastAsia="Times New Roman" w:hAnsi="Times New Roman" w:cs="Times New Roman"/>
                <w:sz w:val="16"/>
                <w:lang w:val="pt-PT"/>
              </w:rPr>
              <w:t>suporte</w:t>
            </w:r>
            <w:r w:rsidRPr="00E31505">
              <w:rPr>
                <w:rFonts w:ascii="Times New Roman" w:eastAsia="Times New Roman" w:hAnsi="Times New Roman" w:cs="Times New Roman"/>
                <w:spacing w:val="1"/>
                <w:sz w:val="16"/>
                <w:lang w:val="pt-PT"/>
              </w:rPr>
              <w:t xml:space="preserve"> para </w:t>
            </w:r>
            <w:r w:rsidR="00E9022E">
              <w:rPr>
                <w:rFonts w:ascii="Times New Roman" w:eastAsia="Times New Roman" w:hAnsi="Times New Roman" w:cs="Times New Roman"/>
                <w:sz w:val="16"/>
                <w:lang w:val="pt-PT"/>
              </w:rPr>
              <w:t>implantação</w:t>
            </w:r>
            <w:r w:rsidRPr="00E31505">
              <w:rPr>
                <w:rFonts w:ascii="Times New Roman" w:eastAsia="Times New Roman" w:hAnsi="Times New Roman" w:cs="Times New Roman"/>
                <w:sz w:val="16"/>
                <w:lang w:val="pt-PT"/>
              </w:rPr>
              <w:t xml:space="preserve"> e operacionalização do</w:t>
            </w:r>
            <w:r w:rsidRPr="00E31505">
              <w:rPr>
                <w:rFonts w:ascii="Times New Roman" w:eastAsia="Times New Roman" w:hAnsi="Times New Roman" w:cs="Times New Roman"/>
                <w:spacing w:val="-1"/>
                <w:sz w:val="16"/>
                <w:lang w:val="pt-PT"/>
              </w:rPr>
              <w:t xml:space="preserve"> </w:t>
            </w:r>
            <w:r w:rsidRPr="00E31505">
              <w:rPr>
                <w:rFonts w:ascii="Times New Roman" w:eastAsia="Times New Roman" w:hAnsi="Times New Roman" w:cs="Times New Roman"/>
                <w:sz w:val="16"/>
                <w:lang w:val="pt-PT"/>
              </w:rPr>
              <w:t>PE.</w:t>
            </w:r>
          </w:p>
        </w:tc>
        <w:tc>
          <w:tcPr>
            <w:tcW w:w="1163" w:type="dxa"/>
            <w:tcBorders>
              <w:top w:val="nil"/>
              <w:left w:val="nil"/>
              <w:bottom w:val="nil"/>
              <w:right w:val="nil"/>
            </w:tcBorders>
          </w:tcPr>
          <w:p w14:paraId="27790823" w14:textId="77777777" w:rsidR="007261FC" w:rsidRPr="00E31505" w:rsidRDefault="007261FC" w:rsidP="007261FC">
            <w:pPr>
              <w:spacing w:before="55"/>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w w:val="105"/>
                <w:sz w:val="16"/>
                <w:lang w:val="pt-PT"/>
              </w:rPr>
              <w:t>1</w:t>
            </w:r>
          </w:p>
        </w:tc>
        <w:tc>
          <w:tcPr>
            <w:tcW w:w="1600" w:type="dxa"/>
            <w:tcBorders>
              <w:top w:val="nil"/>
              <w:left w:val="nil"/>
              <w:bottom w:val="nil"/>
              <w:right w:val="nil"/>
            </w:tcBorders>
          </w:tcPr>
          <w:p w14:paraId="6939EE0B" w14:textId="77777777" w:rsidR="007261FC" w:rsidRPr="00E31505" w:rsidRDefault="007261FC" w:rsidP="007261FC">
            <w:pPr>
              <w:spacing w:before="55"/>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w w:val="105"/>
                <w:sz w:val="16"/>
                <w:lang w:val="pt-PT"/>
              </w:rPr>
              <w:t>0,90</w:t>
            </w:r>
          </w:p>
        </w:tc>
      </w:tr>
      <w:tr w:rsidR="00E31505" w:rsidRPr="00E31505" w14:paraId="50DD065B" w14:textId="77777777" w:rsidTr="007261FC">
        <w:trPr>
          <w:trHeight w:val="114"/>
        </w:trPr>
        <w:tc>
          <w:tcPr>
            <w:tcW w:w="8438" w:type="dxa"/>
            <w:tcBorders>
              <w:top w:val="nil"/>
              <w:left w:val="nil"/>
              <w:bottom w:val="nil"/>
              <w:right w:val="nil"/>
            </w:tcBorders>
          </w:tcPr>
          <w:p w14:paraId="10C9A760" w14:textId="361306D7" w:rsidR="007261FC" w:rsidRPr="00E31505" w:rsidRDefault="007261FC" w:rsidP="00E9022E">
            <w:pPr>
              <w:spacing w:before="55"/>
              <w:ind w:left="206"/>
              <w:rPr>
                <w:rFonts w:ascii="Times New Roman" w:eastAsia="Times New Roman" w:hAnsi="Times New Roman" w:cs="Times New Roman"/>
                <w:spacing w:val="-1"/>
                <w:w w:val="105"/>
                <w:sz w:val="16"/>
                <w:lang w:val="pt-PT"/>
              </w:rPr>
            </w:pPr>
            <w:r w:rsidRPr="00E31505">
              <w:rPr>
                <w:rFonts w:ascii="Times New Roman" w:eastAsia="Times New Roman" w:hAnsi="Times New Roman" w:cs="Times New Roman"/>
                <w:b/>
                <w:spacing w:val="-1"/>
                <w:w w:val="105"/>
                <w:sz w:val="16"/>
                <w:lang w:val="pt-PT"/>
              </w:rPr>
              <w:t>C1</w:t>
            </w:r>
            <w:r w:rsidRPr="00E31505">
              <w:rPr>
                <w:rFonts w:ascii="Times New Roman" w:eastAsia="Times New Roman" w:hAnsi="Times New Roman" w:cs="Times New Roman"/>
                <w:spacing w:val="-1"/>
                <w:w w:val="105"/>
                <w:sz w:val="16"/>
                <w:lang w:val="pt-PT"/>
              </w:rPr>
              <w:t>-</w:t>
            </w:r>
            <w:r w:rsidRPr="00E31505">
              <w:rPr>
                <w:rFonts w:ascii="Times New Roman" w:eastAsia="Times New Roman" w:hAnsi="Times New Roman" w:cs="Times New Roman"/>
                <w:sz w:val="16"/>
                <w:lang w:val="pt-PT"/>
              </w:rPr>
              <w:t xml:space="preserve"> </w:t>
            </w:r>
            <w:r w:rsidRPr="00E31505">
              <w:rPr>
                <w:rFonts w:ascii="Times New Roman" w:eastAsia="Times New Roman" w:hAnsi="Times New Roman" w:cs="Times New Roman"/>
                <w:spacing w:val="-1"/>
                <w:w w:val="105"/>
                <w:sz w:val="16"/>
                <w:lang w:val="pt-PT"/>
              </w:rPr>
              <w:t xml:space="preserve">Realização de avaliação estratégica com a análise dos fatores limitantes e facilitadores à  </w:t>
            </w:r>
            <w:r w:rsidR="00E9022E">
              <w:rPr>
                <w:rFonts w:ascii="Times New Roman" w:eastAsia="Times New Roman" w:hAnsi="Times New Roman" w:cs="Times New Roman"/>
                <w:spacing w:val="-1"/>
                <w:w w:val="105"/>
                <w:sz w:val="16"/>
                <w:lang w:val="pt-PT"/>
              </w:rPr>
              <w:t xml:space="preserve">implantação </w:t>
            </w:r>
            <w:r w:rsidRPr="00E31505">
              <w:rPr>
                <w:rFonts w:ascii="Times New Roman" w:eastAsia="Times New Roman" w:hAnsi="Times New Roman" w:cs="Times New Roman"/>
                <w:spacing w:val="-1"/>
                <w:w w:val="105"/>
                <w:sz w:val="16"/>
                <w:lang w:val="pt-PT"/>
              </w:rPr>
              <w:t>e execução do PE.</w:t>
            </w:r>
          </w:p>
        </w:tc>
        <w:tc>
          <w:tcPr>
            <w:tcW w:w="1163" w:type="dxa"/>
            <w:tcBorders>
              <w:top w:val="nil"/>
              <w:left w:val="nil"/>
              <w:bottom w:val="nil"/>
              <w:right w:val="nil"/>
            </w:tcBorders>
          </w:tcPr>
          <w:p w14:paraId="2326CC71" w14:textId="77777777" w:rsidR="007261FC" w:rsidRPr="00E31505" w:rsidRDefault="007261FC" w:rsidP="007261FC">
            <w:pPr>
              <w:spacing w:before="55"/>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sz w:val="16"/>
                <w:lang w:val="pt-PT"/>
              </w:rPr>
              <w:t>0,90</w:t>
            </w:r>
          </w:p>
        </w:tc>
        <w:tc>
          <w:tcPr>
            <w:tcW w:w="1600" w:type="dxa"/>
            <w:tcBorders>
              <w:top w:val="nil"/>
              <w:left w:val="nil"/>
              <w:bottom w:val="nil"/>
              <w:right w:val="nil"/>
            </w:tcBorders>
          </w:tcPr>
          <w:p w14:paraId="227DD83B" w14:textId="77777777" w:rsidR="007261FC" w:rsidRPr="00E31505" w:rsidRDefault="007261FC" w:rsidP="007261FC">
            <w:pPr>
              <w:spacing w:before="55"/>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w w:val="105"/>
                <w:sz w:val="16"/>
                <w:lang w:val="pt-PT"/>
              </w:rPr>
              <w:t>0,90</w:t>
            </w:r>
          </w:p>
        </w:tc>
      </w:tr>
      <w:tr w:rsidR="00E31505" w:rsidRPr="00E31505" w14:paraId="6B7620E4" w14:textId="77777777" w:rsidTr="007261FC">
        <w:trPr>
          <w:trHeight w:val="114"/>
        </w:trPr>
        <w:tc>
          <w:tcPr>
            <w:tcW w:w="8438" w:type="dxa"/>
            <w:tcBorders>
              <w:top w:val="nil"/>
              <w:left w:val="nil"/>
              <w:bottom w:val="nil"/>
              <w:right w:val="nil"/>
            </w:tcBorders>
          </w:tcPr>
          <w:p w14:paraId="4A49B05E" w14:textId="77777777" w:rsidR="007261FC" w:rsidRPr="00E31505" w:rsidRDefault="007261FC" w:rsidP="007261FC">
            <w:pPr>
              <w:spacing w:before="55"/>
              <w:ind w:left="206"/>
              <w:rPr>
                <w:rFonts w:ascii="Times New Roman" w:eastAsia="Times New Roman" w:hAnsi="Times New Roman" w:cs="Times New Roman"/>
                <w:spacing w:val="-1"/>
                <w:w w:val="105"/>
                <w:sz w:val="16"/>
                <w:lang w:val="pt-PT"/>
              </w:rPr>
            </w:pPr>
            <w:r w:rsidRPr="00E31505">
              <w:rPr>
                <w:rFonts w:ascii="Times New Roman" w:eastAsia="Times New Roman" w:hAnsi="Times New Roman" w:cs="Times New Roman"/>
                <w:b/>
                <w:spacing w:val="-1"/>
                <w:w w:val="105"/>
                <w:sz w:val="16"/>
                <w:lang w:val="pt-PT"/>
              </w:rPr>
              <w:t>C2</w:t>
            </w:r>
            <w:r w:rsidRPr="00E31505">
              <w:rPr>
                <w:rFonts w:ascii="Times New Roman" w:eastAsia="Times New Roman" w:hAnsi="Times New Roman" w:cs="Times New Roman"/>
                <w:spacing w:val="-1"/>
                <w:w w:val="105"/>
                <w:sz w:val="16"/>
                <w:lang w:val="pt-PT"/>
              </w:rPr>
              <w:t>-</w:t>
            </w:r>
            <w:r w:rsidRPr="00E31505">
              <w:rPr>
                <w:rFonts w:ascii="Times New Roman" w:eastAsia="Times New Roman" w:hAnsi="Times New Roman" w:cs="Times New Roman"/>
                <w:sz w:val="16"/>
                <w:lang w:val="pt-PT"/>
              </w:rPr>
              <w:t xml:space="preserve"> </w:t>
            </w:r>
            <w:r w:rsidRPr="00E31505">
              <w:rPr>
                <w:rFonts w:ascii="Times New Roman" w:eastAsia="Times New Roman" w:hAnsi="Times New Roman" w:cs="Times New Roman"/>
                <w:spacing w:val="-1"/>
                <w:w w:val="105"/>
                <w:sz w:val="16"/>
                <w:lang w:val="pt-PT"/>
              </w:rPr>
              <w:t>Realização de análise da viabilidade (política, econômica e institucional-organizativa).</w:t>
            </w:r>
          </w:p>
        </w:tc>
        <w:tc>
          <w:tcPr>
            <w:tcW w:w="1163" w:type="dxa"/>
            <w:tcBorders>
              <w:top w:val="nil"/>
              <w:left w:val="nil"/>
              <w:bottom w:val="nil"/>
              <w:right w:val="nil"/>
            </w:tcBorders>
          </w:tcPr>
          <w:p w14:paraId="07FFE1CA" w14:textId="77777777" w:rsidR="007261FC" w:rsidRPr="00E31505" w:rsidRDefault="007261FC" w:rsidP="007261FC">
            <w:pPr>
              <w:spacing w:before="55"/>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sz w:val="16"/>
                <w:lang w:val="pt-PT"/>
              </w:rPr>
              <w:t>0,90</w:t>
            </w:r>
          </w:p>
        </w:tc>
        <w:tc>
          <w:tcPr>
            <w:tcW w:w="1600" w:type="dxa"/>
            <w:tcBorders>
              <w:top w:val="nil"/>
              <w:left w:val="nil"/>
              <w:bottom w:val="nil"/>
              <w:right w:val="nil"/>
            </w:tcBorders>
          </w:tcPr>
          <w:p w14:paraId="7E85BB7A" w14:textId="77777777" w:rsidR="007261FC" w:rsidRPr="00E31505" w:rsidRDefault="007261FC" w:rsidP="007261FC">
            <w:pPr>
              <w:spacing w:before="55"/>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w w:val="105"/>
                <w:sz w:val="16"/>
                <w:lang w:val="pt-PT"/>
              </w:rPr>
              <w:t>1</w:t>
            </w:r>
          </w:p>
        </w:tc>
      </w:tr>
      <w:tr w:rsidR="00E31505" w:rsidRPr="00E31505" w14:paraId="4FC335C1" w14:textId="77777777" w:rsidTr="007261FC">
        <w:trPr>
          <w:trHeight w:val="114"/>
        </w:trPr>
        <w:tc>
          <w:tcPr>
            <w:tcW w:w="8438" w:type="dxa"/>
            <w:tcBorders>
              <w:top w:val="nil"/>
              <w:left w:val="nil"/>
              <w:bottom w:val="nil"/>
              <w:right w:val="nil"/>
            </w:tcBorders>
          </w:tcPr>
          <w:p w14:paraId="2DD8C87C" w14:textId="77777777" w:rsidR="007261FC" w:rsidRPr="00E31505" w:rsidRDefault="007261FC" w:rsidP="007261FC">
            <w:pPr>
              <w:spacing w:before="55"/>
              <w:ind w:left="206"/>
              <w:rPr>
                <w:rFonts w:ascii="Times New Roman" w:eastAsia="Times New Roman" w:hAnsi="Times New Roman" w:cs="Times New Roman"/>
                <w:spacing w:val="-1"/>
                <w:w w:val="105"/>
                <w:sz w:val="16"/>
                <w:lang w:val="pt-PT"/>
              </w:rPr>
            </w:pPr>
            <w:r w:rsidRPr="00E31505">
              <w:rPr>
                <w:rFonts w:ascii="Times New Roman" w:eastAsia="Times New Roman" w:hAnsi="Times New Roman" w:cs="Times New Roman"/>
                <w:b/>
                <w:spacing w:val="-1"/>
                <w:w w:val="105"/>
                <w:sz w:val="16"/>
                <w:lang w:val="pt-PT"/>
              </w:rPr>
              <w:t>C3</w:t>
            </w:r>
            <w:r w:rsidRPr="00E31505">
              <w:rPr>
                <w:rFonts w:ascii="Times New Roman" w:eastAsia="Times New Roman" w:hAnsi="Times New Roman" w:cs="Times New Roman"/>
                <w:spacing w:val="-1"/>
                <w:w w:val="105"/>
                <w:sz w:val="16"/>
                <w:lang w:val="pt-PT"/>
              </w:rPr>
              <w:t>-</w:t>
            </w:r>
            <w:r w:rsidRPr="00E31505">
              <w:rPr>
                <w:rFonts w:ascii="Times New Roman" w:eastAsia="Times New Roman" w:hAnsi="Times New Roman" w:cs="Times New Roman"/>
                <w:sz w:val="16"/>
                <w:lang w:val="pt-PT"/>
              </w:rPr>
              <w:t xml:space="preserve"> </w:t>
            </w:r>
            <w:r w:rsidRPr="00E31505">
              <w:rPr>
                <w:rFonts w:ascii="Times New Roman" w:eastAsia="Times New Roman" w:hAnsi="Times New Roman" w:cs="Times New Roman"/>
                <w:spacing w:val="-1"/>
                <w:w w:val="105"/>
                <w:sz w:val="16"/>
                <w:lang w:val="pt-PT"/>
              </w:rPr>
              <w:t>Existência de estratégia de Educação Permanente da equipe.</w:t>
            </w:r>
          </w:p>
        </w:tc>
        <w:tc>
          <w:tcPr>
            <w:tcW w:w="1163" w:type="dxa"/>
            <w:tcBorders>
              <w:top w:val="nil"/>
              <w:left w:val="nil"/>
              <w:bottom w:val="nil"/>
              <w:right w:val="nil"/>
            </w:tcBorders>
          </w:tcPr>
          <w:p w14:paraId="7090080C" w14:textId="77777777" w:rsidR="007261FC" w:rsidRPr="00E31505" w:rsidRDefault="007261FC" w:rsidP="007261FC">
            <w:pPr>
              <w:spacing w:before="55"/>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sz w:val="16"/>
                <w:lang w:val="pt-PT"/>
              </w:rPr>
              <w:t>1</w:t>
            </w:r>
          </w:p>
        </w:tc>
        <w:tc>
          <w:tcPr>
            <w:tcW w:w="1600" w:type="dxa"/>
            <w:tcBorders>
              <w:top w:val="nil"/>
              <w:left w:val="nil"/>
              <w:bottom w:val="nil"/>
              <w:right w:val="nil"/>
            </w:tcBorders>
          </w:tcPr>
          <w:p w14:paraId="6091ADBE" w14:textId="77777777" w:rsidR="007261FC" w:rsidRPr="00E31505" w:rsidRDefault="007261FC" w:rsidP="007261FC">
            <w:pPr>
              <w:spacing w:before="55"/>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w w:val="105"/>
                <w:sz w:val="16"/>
                <w:lang w:val="pt-PT"/>
              </w:rPr>
              <w:t>1</w:t>
            </w:r>
          </w:p>
        </w:tc>
      </w:tr>
      <w:tr w:rsidR="00E31505" w:rsidRPr="00E31505" w14:paraId="526015D5" w14:textId="77777777" w:rsidTr="007261FC">
        <w:trPr>
          <w:trHeight w:val="114"/>
        </w:trPr>
        <w:tc>
          <w:tcPr>
            <w:tcW w:w="8438" w:type="dxa"/>
            <w:tcBorders>
              <w:top w:val="nil"/>
              <w:left w:val="nil"/>
              <w:bottom w:val="nil"/>
              <w:right w:val="nil"/>
            </w:tcBorders>
          </w:tcPr>
          <w:p w14:paraId="0EF1FDE4" w14:textId="77777777" w:rsidR="007261FC" w:rsidRPr="00E31505" w:rsidRDefault="007261FC" w:rsidP="007261FC">
            <w:pPr>
              <w:spacing w:before="55"/>
              <w:ind w:left="206"/>
              <w:rPr>
                <w:rFonts w:ascii="Times New Roman" w:eastAsia="Times New Roman" w:hAnsi="Times New Roman" w:cs="Times New Roman"/>
                <w:spacing w:val="-1"/>
                <w:w w:val="105"/>
                <w:sz w:val="16"/>
                <w:lang w:val="pt-PT"/>
              </w:rPr>
            </w:pPr>
            <w:r w:rsidRPr="00E31505">
              <w:rPr>
                <w:rFonts w:ascii="Times New Roman" w:eastAsia="Times New Roman" w:hAnsi="Times New Roman" w:cs="Times New Roman"/>
                <w:b/>
                <w:spacing w:val="-1"/>
                <w:w w:val="105"/>
                <w:sz w:val="16"/>
                <w:lang w:val="pt-PT"/>
              </w:rPr>
              <w:t>D1</w:t>
            </w:r>
            <w:r w:rsidRPr="00E31505">
              <w:rPr>
                <w:rFonts w:ascii="Times New Roman" w:eastAsia="Times New Roman" w:hAnsi="Times New Roman" w:cs="Times New Roman"/>
                <w:spacing w:val="-1"/>
                <w:w w:val="105"/>
                <w:sz w:val="16"/>
                <w:lang w:val="pt-PT"/>
              </w:rPr>
              <w:t>-</w:t>
            </w:r>
            <w:r w:rsidRPr="00E31505">
              <w:rPr>
                <w:rFonts w:ascii="Times New Roman" w:eastAsia="Times New Roman" w:hAnsi="Times New Roman" w:cs="Times New Roman"/>
                <w:sz w:val="16"/>
                <w:lang w:val="pt-PT"/>
              </w:rPr>
              <w:t xml:space="preserve"> </w:t>
            </w:r>
            <w:r w:rsidRPr="00E31505">
              <w:rPr>
                <w:rFonts w:ascii="Times New Roman" w:eastAsia="Times New Roman" w:hAnsi="Times New Roman" w:cs="Times New Roman"/>
                <w:spacing w:val="-1"/>
                <w:w w:val="105"/>
                <w:sz w:val="16"/>
                <w:lang w:val="pt-PT"/>
              </w:rPr>
              <w:t>Realização de coleta de dados com o usuário para levantamento de informações através do histórico e exame físico.</w:t>
            </w:r>
          </w:p>
        </w:tc>
        <w:tc>
          <w:tcPr>
            <w:tcW w:w="1163" w:type="dxa"/>
            <w:tcBorders>
              <w:top w:val="nil"/>
              <w:left w:val="nil"/>
              <w:bottom w:val="nil"/>
              <w:right w:val="nil"/>
            </w:tcBorders>
          </w:tcPr>
          <w:p w14:paraId="74A5BFF5" w14:textId="77777777" w:rsidR="007261FC" w:rsidRPr="00E31505" w:rsidRDefault="007261FC" w:rsidP="007261FC">
            <w:pPr>
              <w:spacing w:before="55"/>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sz w:val="16"/>
                <w:lang w:val="pt-PT"/>
              </w:rPr>
              <w:t>1</w:t>
            </w:r>
          </w:p>
        </w:tc>
        <w:tc>
          <w:tcPr>
            <w:tcW w:w="1600" w:type="dxa"/>
            <w:tcBorders>
              <w:top w:val="nil"/>
              <w:left w:val="nil"/>
              <w:bottom w:val="nil"/>
              <w:right w:val="nil"/>
            </w:tcBorders>
          </w:tcPr>
          <w:p w14:paraId="15C219AF" w14:textId="77777777" w:rsidR="007261FC" w:rsidRPr="00E31505" w:rsidRDefault="007261FC" w:rsidP="007261FC">
            <w:pPr>
              <w:spacing w:before="55"/>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w w:val="105"/>
                <w:sz w:val="16"/>
                <w:lang w:val="pt-PT"/>
              </w:rPr>
              <w:t>1</w:t>
            </w:r>
          </w:p>
        </w:tc>
      </w:tr>
      <w:tr w:rsidR="00E31505" w:rsidRPr="00E31505" w14:paraId="57874FBA" w14:textId="77777777" w:rsidTr="007261FC">
        <w:trPr>
          <w:trHeight w:val="114"/>
        </w:trPr>
        <w:tc>
          <w:tcPr>
            <w:tcW w:w="8438" w:type="dxa"/>
            <w:tcBorders>
              <w:top w:val="nil"/>
              <w:left w:val="nil"/>
              <w:bottom w:val="nil"/>
              <w:right w:val="nil"/>
            </w:tcBorders>
          </w:tcPr>
          <w:p w14:paraId="4B325C41" w14:textId="77777777" w:rsidR="007261FC" w:rsidRPr="00E31505" w:rsidRDefault="007261FC" w:rsidP="007261FC">
            <w:pPr>
              <w:spacing w:before="55"/>
              <w:ind w:left="206"/>
              <w:rPr>
                <w:rFonts w:ascii="Times New Roman" w:eastAsia="Times New Roman" w:hAnsi="Times New Roman" w:cs="Times New Roman"/>
                <w:spacing w:val="-1"/>
                <w:w w:val="105"/>
                <w:sz w:val="16"/>
                <w:lang w:val="pt-PT"/>
              </w:rPr>
            </w:pPr>
            <w:r w:rsidRPr="00E31505">
              <w:rPr>
                <w:rFonts w:ascii="Times New Roman" w:eastAsia="Times New Roman" w:hAnsi="Times New Roman" w:cs="Times New Roman"/>
                <w:b/>
                <w:spacing w:val="-1"/>
                <w:w w:val="105"/>
                <w:sz w:val="16"/>
                <w:lang w:val="pt-PT"/>
              </w:rPr>
              <w:t>D2</w:t>
            </w:r>
            <w:r w:rsidRPr="00E31505">
              <w:rPr>
                <w:rFonts w:ascii="Times New Roman" w:eastAsia="Times New Roman" w:hAnsi="Times New Roman" w:cs="Times New Roman"/>
                <w:spacing w:val="-1"/>
                <w:w w:val="105"/>
                <w:sz w:val="16"/>
                <w:lang w:val="pt-PT"/>
              </w:rPr>
              <w:t>-</w:t>
            </w:r>
            <w:r w:rsidRPr="00E31505">
              <w:rPr>
                <w:rFonts w:ascii="Times New Roman" w:eastAsia="Times New Roman" w:hAnsi="Times New Roman" w:cs="Times New Roman"/>
                <w:sz w:val="16"/>
                <w:lang w:val="pt-PT"/>
              </w:rPr>
              <w:t xml:space="preserve"> </w:t>
            </w:r>
            <w:r w:rsidRPr="00E31505">
              <w:rPr>
                <w:rFonts w:ascii="Times New Roman" w:eastAsia="Times New Roman" w:hAnsi="Times New Roman" w:cs="Times New Roman"/>
                <w:spacing w:val="-1"/>
                <w:w w:val="105"/>
                <w:sz w:val="16"/>
                <w:lang w:val="pt-PT"/>
              </w:rPr>
              <w:t>Realização de prática de construção dos Diagnósticos de enfermagem.</w:t>
            </w:r>
          </w:p>
        </w:tc>
        <w:tc>
          <w:tcPr>
            <w:tcW w:w="1163" w:type="dxa"/>
            <w:tcBorders>
              <w:top w:val="nil"/>
              <w:left w:val="nil"/>
              <w:bottom w:val="nil"/>
              <w:right w:val="nil"/>
            </w:tcBorders>
          </w:tcPr>
          <w:p w14:paraId="6609F537" w14:textId="77777777" w:rsidR="007261FC" w:rsidRPr="00E31505" w:rsidRDefault="007261FC" w:rsidP="007261FC">
            <w:pPr>
              <w:spacing w:before="55"/>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sz w:val="16"/>
                <w:lang w:val="pt-PT"/>
              </w:rPr>
              <w:t>1</w:t>
            </w:r>
          </w:p>
        </w:tc>
        <w:tc>
          <w:tcPr>
            <w:tcW w:w="1600" w:type="dxa"/>
            <w:tcBorders>
              <w:top w:val="nil"/>
              <w:left w:val="nil"/>
              <w:bottom w:val="nil"/>
              <w:right w:val="nil"/>
            </w:tcBorders>
          </w:tcPr>
          <w:p w14:paraId="27112363" w14:textId="77777777" w:rsidR="007261FC" w:rsidRPr="00E31505" w:rsidRDefault="007261FC" w:rsidP="007261FC">
            <w:pPr>
              <w:spacing w:before="55"/>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w w:val="105"/>
                <w:sz w:val="16"/>
                <w:lang w:val="pt-PT"/>
              </w:rPr>
              <w:t>1</w:t>
            </w:r>
          </w:p>
        </w:tc>
      </w:tr>
      <w:tr w:rsidR="00E31505" w:rsidRPr="00E31505" w14:paraId="277BE119" w14:textId="77777777" w:rsidTr="007261FC">
        <w:trPr>
          <w:trHeight w:val="114"/>
        </w:trPr>
        <w:tc>
          <w:tcPr>
            <w:tcW w:w="8438" w:type="dxa"/>
            <w:tcBorders>
              <w:top w:val="nil"/>
              <w:left w:val="nil"/>
              <w:bottom w:val="nil"/>
              <w:right w:val="nil"/>
            </w:tcBorders>
          </w:tcPr>
          <w:p w14:paraId="7D0A6656" w14:textId="77777777" w:rsidR="007261FC" w:rsidRPr="00E31505" w:rsidRDefault="007261FC" w:rsidP="007261FC">
            <w:pPr>
              <w:spacing w:before="55"/>
              <w:ind w:left="206"/>
              <w:rPr>
                <w:rFonts w:ascii="Times New Roman" w:eastAsia="Times New Roman" w:hAnsi="Times New Roman" w:cs="Times New Roman"/>
                <w:spacing w:val="-1"/>
                <w:w w:val="105"/>
                <w:sz w:val="16"/>
                <w:lang w:val="pt-PT"/>
              </w:rPr>
            </w:pPr>
            <w:r w:rsidRPr="00E31505">
              <w:rPr>
                <w:rFonts w:ascii="Times New Roman" w:eastAsia="Times New Roman" w:hAnsi="Times New Roman" w:cs="Times New Roman"/>
                <w:b/>
                <w:spacing w:val="-1"/>
                <w:w w:val="105"/>
                <w:sz w:val="16"/>
                <w:lang w:val="pt-PT"/>
              </w:rPr>
              <w:t>D3</w:t>
            </w:r>
            <w:r w:rsidRPr="00E31505">
              <w:rPr>
                <w:rFonts w:ascii="Times New Roman" w:eastAsia="Times New Roman" w:hAnsi="Times New Roman" w:cs="Times New Roman"/>
                <w:spacing w:val="-1"/>
                <w:w w:val="105"/>
                <w:sz w:val="16"/>
                <w:lang w:val="pt-PT"/>
              </w:rPr>
              <w:t>-</w:t>
            </w:r>
            <w:r w:rsidRPr="00E31505">
              <w:rPr>
                <w:rFonts w:ascii="Times New Roman" w:eastAsia="Times New Roman" w:hAnsi="Times New Roman" w:cs="Times New Roman"/>
                <w:sz w:val="16"/>
                <w:lang w:val="pt-PT"/>
              </w:rPr>
              <w:t xml:space="preserve"> </w:t>
            </w:r>
            <w:r w:rsidRPr="00E31505">
              <w:rPr>
                <w:rFonts w:ascii="Times New Roman" w:eastAsia="Times New Roman" w:hAnsi="Times New Roman" w:cs="Times New Roman"/>
                <w:spacing w:val="-1"/>
                <w:w w:val="105"/>
                <w:sz w:val="16"/>
                <w:lang w:val="pt-PT"/>
              </w:rPr>
              <w:t>Realização de prática do  Planejamento de enfermagem</w:t>
            </w:r>
          </w:p>
        </w:tc>
        <w:tc>
          <w:tcPr>
            <w:tcW w:w="1163" w:type="dxa"/>
            <w:tcBorders>
              <w:top w:val="nil"/>
              <w:left w:val="nil"/>
              <w:bottom w:val="nil"/>
              <w:right w:val="nil"/>
            </w:tcBorders>
          </w:tcPr>
          <w:p w14:paraId="1304F44B" w14:textId="77777777" w:rsidR="007261FC" w:rsidRPr="00E31505" w:rsidRDefault="007261FC" w:rsidP="007261FC">
            <w:pPr>
              <w:spacing w:before="55"/>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w w:val="105"/>
                <w:sz w:val="16"/>
                <w:lang w:val="pt-PT"/>
              </w:rPr>
              <w:t>1</w:t>
            </w:r>
          </w:p>
        </w:tc>
        <w:tc>
          <w:tcPr>
            <w:tcW w:w="1600" w:type="dxa"/>
            <w:tcBorders>
              <w:top w:val="nil"/>
              <w:left w:val="nil"/>
              <w:bottom w:val="nil"/>
              <w:right w:val="nil"/>
            </w:tcBorders>
          </w:tcPr>
          <w:p w14:paraId="401CAF3F" w14:textId="77777777" w:rsidR="007261FC" w:rsidRPr="00E31505" w:rsidRDefault="007261FC" w:rsidP="007261FC">
            <w:pPr>
              <w:spacing w:before="55"/>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w w:val="105"/>
                <w:sz w:val="16"/>
                <w:lang w:val="pt-PT"/>
              </w:rPr>
              <w:t>1</w:t>
            </w:r>
          </w:p>
        </w:tc>
      </w:tr>
      <w:tr w:rsidR="00E31505" w:rsidRPr="00E31505" w14:paraId="61300527" w14:textId="77777777" w:rsidTr="007261FC">
        <w:trPr>
          <w:trHeight w:val="125"/>
        </w:trPr>
        <w:tc>
          <w:tcPr>
            <w:tcW w:w="8438" w:type="dxa"/>
            <w:tcBorders>
              <w:top w:val="nil"/>
              <w:left w:val="nil"/>
              <w:bottom w:val="nil"/>
              <w:right w:val="nil"/>
            </w:tcBorders>
          </w:tcPr>
          <w:p w14:paraId="5677546C" w14:textId="77777777" w:rsidR="007261FC" w:rsidRPr="00E31505" w:rsidRDefault="007261FC" w:rsidP="007261FC">
            <w:pPr>
              <w:spacing w:before="55"/>
              <w:ind w:left="206"/>
              <w:rPr>
                <w:rFonts w:ascii="Times New Roman" w:eastAsia="Times New Roman" w:hAnsi="Times New Roman" w:cs="Times New Roman"/>
                <w:spacing w:val="-1"/>
                <w:w w:val="105"/>
                <w:sz w:val="16"/>
                <w:lang w:val="pt-PT"/>
              </w:rPr>
            </w:pPr>
            <w:r w:rsidRPr="00E31505">
              <w:rPr>
                <w:rFonts w:ascii="Times New Roman" w:eastAsia="Times New Roman" w:hAnsi="Times New Roman" w:cs="Times New Roman"/>
                <w:b/>
                <w:spacing w:val="-1"/>
                <w:w w:val="105"/>
                <w:sz w:val="16"/>
                <w:lang w:val="pt-PT"/>
              </w:rPr>
              <w:t>D4</w:t>
            </w:r>
            <w:r w:rsidRPr="00E31505">
              <w:rPr>
                <w:rFonts w:ascii="Times New Roman" w:eastAsia="Times New Roman" w:hAnsi="Times New Roman" w:cs="Times New Roman"/>
                <w:spacing w:val="-1"/>
                <w:w w:val="105"/>
                <w:sz w:val="16"/>
                <w:lang w:val="pt-PT"/>
              </w:rPr>
              <w:t>-</w:t>
            </w:r>
            <w:r w:rsidRPr="00E31505">
              <w:rPr>
                <w:rFonts w:ascii="Times New Roman" w:eastAsia="Times New Roman" w:hAnsi="Times New Roman" w:cs="Times New Roman"/>
                <w:sz w:val="16"/>
                <w:lang w:val="pt-PT"/>
              </w:rPr>
              <w:t xml:space="preserve"> </w:t>
            </w:r>
            <w:r w:rsidRPr="00E31505">
              <w:rPr>
                <w:rFonts w:ascii="Times New Roman" w:eastAsia="Times New Roman" w:hAnsi="Times New Roman" w:cs="Times New Roman"/>
                <w:spacing w:val="-1"/>
                <w:w w:val="105"/>
                <w:sz w:val="16"/>
                <w:lang w:val="pt-PT"/>
              </w:rPr>
              <w:t>Realização de prática de implementação das ações e intervenções de enfermagem.</w:t>
            </w:r>
          </w:p>
        </w:tc>
        <w:tc>
          <w:tcPr>
            <w:tcW w:w="1163" w:type="dxa"/>
            <w:tcBorders>
              <w:top w:val="nil"/>
              <w:left w:val="nil"/>
              <w:bottom w:val="nil"/>
              <w:right w:val="nil"/>
            </w:tcBorders>
          </w:tcPr>
          <w:p w14:paraId="3AEE92FE" w14:textId="77777777" w:rsidR="007261FC" w:rsidRPr="00E31505" w:rsidRDefault="007261FC" w:rsidP="007261FC">
            <w:pPr>
              <w:spacing w:before="55"/>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w w:val="105"/>
                <w:sz w:val="16"/>
                <w:lang w:val="pt-PT"/>
              </w:rPr>
              <w:t>1</w:t>
            </w:r>
          </w:p>
        </w:tc>
        <w:tc>
          <w:tcPr>
            <w:tcW w:w="1600" w:type="dxa"/>
            <w:tcBorders>
              <w:top w:val="nil"/>
              <w:left w:val="nil"/>
              <w:bottom w:val="nil"/>
              <w:right w:val="nil"/>
            </w:tcBorders>
          </w:tcPr>
          <w:p w14:paraId="6D89F95B" w14:textId="77777777" w:rsidR="007261FC" w:rsidRPr="00E31505" w:rsidRDefault="007261FC" w:rsidP="007261FC">
            <w:pPr>
              <w:spacing w:before="55"/>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w w:val="105"/>
                <w:sz w:val="16"/>
                <w:lang w:val="pt-PT"/>
              </w:rPr>
              <w:t>1</w:t>
            </w:r>
          </w:p>
        </w:tc>
      </w:tr>
      <w:tr w:rsidR="00E31505" w:rsidRPr="00E31505" w14:paraId="2A048B4E" w14:textId="77777777" w:rsidTr="007261FC">
        <w:trPr>
          <w:trHeight w:val="114"/>
        </w:trPr>
        <w:tc>
          <w:tcPr>
            <w:tcW w:w="8438" w:type="dxa"/>
            <w:tcBorders>
              <w:top w:val="nil"/>
              <w:left w:val="nil"/>
              <w:bottom w:val="nil"/>
              <w:right w:val="nil"/>
            </w:tcBorders>
          </w:tcPr>
          <w:p w14:paraId="0A4294FE" w14:textId="77777777" w:rsidR="007261FC" w:rsidRPr="00E31505" w:rsidRDefault="007261FC" w:rsidP="007261FC">
            <w:pPr>
              <w:spacing w:before="55"/>
              <w:ind w:left="206"/>
              <w:rPr>
                <w:rFonts w:ascii="Times New Roman" w:eastAsia="Times New Roman" w:hAnsi="Times New Roman" w:cs="Times New Roman"/>
                <w:spacing w:val="-1"/>
                <w:w w:val="105"/>
                <w:sz w:val="16"/>
                <w:lang w:val="pt-PT"/>
              </w:rPr>
            </w:pPr>
            <w:r w:rsidRPr="00E31505">
              <w:rPr>
                <w:rFonts w:ascii="Times New Roman" w:eastAsia="Times New Roman" w:hAnsi="Times New Roman" w:cs="Times New Roman"/>
                <w:b/>
                <w:spacing w:val="-1"/>
                <w:w w:val="105"/>
                <w:sz w:val="16"/>
                <w:lang w:val="pt-PT"/>
              </w:rPr>
              <w:t>D5</w:t>
            </w:r>
            <w:r w:rsidRPr="00E31505">
              <w:rPr>
                <w:rFonts w:ascii="Times New Roman" w:eastAsia="Times New Roman" w:hAnsi="Times New Roman" w:cs="Times New Roman"/>
                <w:spacing w:val="-1"/>
                <w:w w:val="105"/>
                <w:sz w:val="16"/>
                <w:lang w:val="pt-PT"/>
              </w:rPr>
              <w:t>-</w:t>
            </w:r>
            <w:r w:rsidRPr="00E31505">
              <w:rPr>
                <w:rFonts w:ascii="Times New Roman" w:eastAsia="Times New Roman" w:hAnsi="Times New Roman" w:cs="Times New Roman"/>
                <w:sz w:val="16"/>
                <w:lang w:val="pt-PT"/>
              </w:rPr>
              <w:t xml:space="preserve"> </w:t>
            </w:r>
            <w:r w:rsidRPr="00E31505">
              <w:rPr>
                <w:rFonts w:ascii="Times New Roman" w:eastAsia="Times New Roman" w:hAnsi="Times New Roman" w:cs="Times New Roman"/>
                <w:spacing w:val="-1"/>
                <w:w w:val="105"/>
                <w:sz w:val="16"/>
                <w:lang w:val="pt-PT"/>
              </w:rPr>
              <w:t>Realização de prática de Avaliação de enfermagem.</w:t>
            </w:r>
          </w:p>
        </w:tc>
        <w:tc>
          <w:tcPr>
            <w:tcW w:w="1163" w:type="dxa"/>
            <w:tcBorders>
              <w:top w:val="nil"/>
              <w:left w:val="nil"/>
              <w:bottom w:val="nil"/>
              <w:right w:val="nil"/>
            </w:tcBorders>
          </w:tcPr>
          <w:p w14:paraId="375A965C" w14:textId="77777777" w:rsidR="007261FC" w:rsidRPr="00E31505" w:rsidRDefault="007261FC" w:rsidP="007261FC">
            <w:pPr>
              <w:spacing w:before="55"/>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w w:val="105"/>
                <w:sz w:val="16"/>
                <w:lang w:val="pt-PT"/>
              </w:rPr>
              <w:t>1</w:t>
            </w:r>
          </w:p>
        </w:tc>
        <w:tc>
          <w:tcPr>
            <w:tcW w:w="1600" w:type="dxa"/>
            <w:tcBorders>
              <w:top w:val="nil"/>
              <w:left w:val="nil"/>
              <w:bottom w:val="nil"/>
              <w:right w:val="nil"/>
            </w:tcBorders>
          </w:tcPr>
          <w:p w14:paraId="29472934" w14:textId="77777777" w:rsidR="007261FC" w:rsidRPr="00E31505" w:rsidRDefault="007261FC" w:rsidP="007261FC">
            <w:pPr>
              <w:spacing w:before="55"/>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w w:val="105"/>
                <w:sz w:val="16"/>
                <w:lang w:val="pt-PT"/>
              </w:rPr>
              <w:t>1</w:t>
            </w:r>
          </w:p>
        </w:tc>
      </w:tr>
      <w:tr w:rsidR="00E31505" w:rsidRPr="00E31505" w14:paraId="6984A81D" w14:textId="77777777" w:rsidTr="007261FC">
        <w:trPr>
          <w:trHeight w:val="114"/>
        </w:trPr>
        <w:tc>
          <w:tcPr>
            <w:tcW w:w="8438" w:type="dxa"/>
            <w:tcBorders>
              <w:top w:val="nil"/>
              <w:left w:val="nil"/>
              <w:bottom w:val="nil"/>
              <w:right w:val="nil"/>
            </w:tcBorders>
          </w:tcPr>
          <w:p w14:paraId="0B60F9E5" w14:textId="77777777" w:rsidR="007261FC" w:rsidRPr="00E31505" w:rsidRDefault="007261FC" w:rsidP="007261FC">
            <w:pPr>
              <w:spacing w:before="55"/>
              <w:ind w:left="206"/>
              <w:rPr>
                <w:rFonts w:ascii="Times New Roman" w:eastAsia="Times New Roman" w:hAnsi="Times New Roman" w:cs="Times New Roman"/>
                <w:spacing w:val="-1"/>
                <w:w w:val="105"/>
                <w:sz w:val="16"/>
                <w:lang w:val="pt-PT"/>
              </w:rPr>
            </w:pPr>
            <w:r w:rsidRPr="00E31505">
              <w:rPr>
                <w:rFonts w:ascii="Times New Roman" w:eastAsia="Times New Roman" w:hAnsi="Times New Roman" w:cs="Times New Roman"/>
                <w:b/>
                <w:spacing w:val="-1"/>
                <w:w w:val="105"/>
                <w:sz w:val="16"/>
                <w:lang w:val="pt-PT"/>
              </w:rPr>
              <w:t>D6</w:t>
            </w:r>
            <w:r w:rsidRPr="00E31505">
              <w:rPr>
                <w:rFonts w:ascii="Times New Roman" w:eastAsia="Times New Roman" w:hAnsi="Times New Roman" w:cs="Times New Roman"/>
                <w:spacing w:val="-1"/>
                <w:w w:val="105"/>
                <w:sz w:val="16"/>
                <w:lang w:val="pt-PT"/>
              </w:rPr>
              <w:t>-</w:t>
            </w:r>
            <w:r w:rsidRPr="00E31505">
              <w:rPr>
                <w:rFonts w:ascii="Times New Roman" w:eastAsia="Times New Roman" w:hAnsi="Times New Roman" w:cs="Times New Roman"/>
                <w:sz w:val="16"/>
                <w:lang w:val="pt-PT"/>
              </w:rPr>
              <w:t xml:space="preserve"> </w:t>
            </w:r>
            <w:r w:rsidRPr="00E31505">
              <w:rPr>
                <w:rFonts w:ascii="Times New Roman" w:eastAsia="Times New Roman" w:hAnsi="Times New Roman" w:cs="Times New Roman"/>
                <w:spacing w:val="-1"/>
                <w:w w:val="105"/>
                <w:sz w:val="16"/>
                <w:lang w:val="pt-PT"/>
              </w:rPr>
              <w:t>Realização de prática dos Registros de enfermagem.</w:t>
            </w:r>
          </w:p>
        </w:tc>
        <w:tc>
          <w:tcPr>
            <w:tcW w:w="1163" w:type="dxa"/>
            <w:tcBorders>
              <w:top w:val="nil"/>
              <w:left w:val="nil"/>
              <w:bottom w:val="nil"/>
              <w:right w:val="nil"/>
            </w:tcBorders>
          </w:tcPr>
          <w:p w14:paraId="225F6F67" w14:textId="77777777" w:rsidR="007261FC" w:rsidRPr="00E31505" w:rsidRDefault="007261FC" w:rsidP="007261FC">
            <w:pPr>
              <w:spacing w:before="55"/>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w w:val="105"/>
                <w:sz w:val="16"/>
                <w:lang w:val="pt-PT"/>
              </w:rPr>
              <w:t>1</w:t>
            </w:r>
          </w:p>
        </w:tc>
        <w:tc>
          <w:tcPr>
            <w:tcW w:w="1600" w:type="dxa"/>
            <w:tcBorders>
              <w:top w:val="nil"/>
              <w:left w:val="nil"/>
              <w:bottom w:val="nil"/>
              <w:right w:val="nil"/>
            </w:tcBorders>
          </w:tcPr>
          <w:p w14:paraId="42419883" w14:textId="77777777" w:rsidR="007261FC" w:rsidRPr="00E31505" w:rsidRDefault="007261FC" w:rsidP="007261FC">
            <w:pPr>
              <w:spacing w:before="55"/>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w w:val="105"/>
                <w:sz w:val="16"/>
                <w:lang w:val="pt-PT"/>
              </w:rPr>
              <w:t>1</w:t>
            </w:r>
          </w:p>
        </w:tc>
      </w:tr>
      <w:tr w:rsidR="00E31505" w:rsidRPr="00E31505" w14:paraId="35BD04C9" w14:textId="77777777" w:rsidTr="007261FC">
        <w:trPr>
          <w:trHeight w:val="114"/>
        </w:trPr>
        <w:tc>
          <w:tcPr>
            <w:tcW w:w="8438" w:type="dxa"/>
            <w:tcBorders>
              <w:top w:val="nil"/>
              <w:left w:val="nil"/>
              <w:bottom w:val="nil"/>
              <w:right w:val="nil"/>
            </w:tcBorders>
          </w:tcPr>
          <w:p w14:paraId="2132482A" w14:textId="77777777" w:rsidR="007261FC" w:rsidRPr="00E31505" w:rsidRDefault="007261FC" w:rsidP="007261FC">
            <w:pPr>
              <w:spacing w:before="55"/>
              <w:ind w:left="206"/>
              <w:rPr>
                <w:rFonts w:ascii="Times New Roman" w:eastAsia="Times New Roman" w:hAnsi="Times New Roman" w:cs="Times New Roman"/>
                <w:spacing w:val="-1"/>
                <w:w w:val="105"/>
                <w:sz w:val="16"/>
                <w:lang w:val="pt-PT"/>
              </w:rPr>
            </w:pPr>
            <w:r w:rsidRPr="00E31505">
              <w:rPr>
                <w:rFonts w:ascii="Times New Roman" w:eastAsia="Times New Roman" w:hAnsi="Times New Roman" w:cs="Times New Roman"/>
                <w:b/>
                <w:spacing w:val="-1"/>
                <w:w w:val="105"/>
                <w:sz w:val="16"/>
                <w:lang w:val="pt-PT"/>
              </w:rPr>
              <w:t>D7</w:t>
            </w:r>
            <w:r w:rsidRPr="00E31505">
              <w:rPr>
                <w:rFonts w:ascii="Times New Roman" w:eastAsia="Times New Roman" w:hAnsi="Times New Roman" w:cs="Times New Roman"/>
                <w:spacing w:val="-1"/>
                <w:w w:val="105"/>
                <w:sz w:val="16"/>
                <w:lang w:val="pt-PT"/>
              </w:rPr>
              <w:t>-</w:t>
            </w:r>
            <w:r w:rsidRPr="00E31505">
              <w:rPr>
                <w:rFonts w:ascii="Times New Roman" w:eastAsia="Times New Roman" w:hAnsi="Times New Roman" w:cs="Times New Roman"/>
                <w:sz w:val="16"/>
                <w:lang w:val="pt-PT"/>
              </w:rPr>
              <w:t xml:space="preserve"> </w:t>
            </w:r>
            <w:r w:rsidRPr="00E31505">
              <w:rPr>
                <w:rFonts w:ascii="Times New Roman" w:eastAsia="Times New Roman" w:hAnsi="Times New Roman" w:cs="Times New Roman"/>
                <w:spacing w:val="-1"/>
                <w:w w:val="105"/>
                <w:sz w:val="16"/>
                <w:lang w:val="pt-PT"/>
              </w:rPr>
              <w:t>Existência de monitoramento e avaliação do PE.</w:t>
            </w:r>
          </w:p>
        </w:tc>
        <w:tc>
          <w:tcPr>
            <w:tcW w:w="1163" w:type="dxa"/>
            <w:tcBorders>
              <w:top w:val="nil"/>
              <w:left w:val="nil"/>
              <w:bottom w:val="nil"/>
              <w:right w:val="nil"/>
            </w:tcBorders>
          </w:tcPr>
          <w:p w14:paraId="21072EC1" w14:textId="77777777" w:rsidR="007261FC" w:rsidRPr="00E31505" w:rsidRDefault="007261FC" w:rsidP="007261FC">
            <w:pPr>
              <w:spacing w:before="55"/>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w w:val="105"/>
                <w:sz w:val="16"/>
                <w:lang w:val="pt-PT"/>
              </w:rPr>
              <w:t>0,90</w:t>
            </w:r>
          </w:p>
        </w:tc>
        <w:tc>
          <w:tcPr>
            <w:tcW w:w="1600" w:type="dxa"/>
            <w:tcBorders>
              <w:top w:val="nil"/>
              <w:left w:val="nil"/>
              <w:bottom w:val="nil"/>
              <w:right w:val="nil"/>
            </w:tcBorders>
          </w:tcPr>
          <w:p w14:paraId="2B995E22" w14:textId="77777777" w:rsidR="007261FC" w:rsidRPr="00E31505" w:rsidRDefault="007261FC" w:rsidP="007261FC">
            <w:pPr>
              <w:spacing w:before="55"/>
              <w:ind w:left="76" w:right="35"/>
              <w:jc w:val="center"/>
              <w:rPr>
                <w:rFonts w:ascii="Times New Roman" w:eastAsia="Times New Roman" w:hAnsi="Times New Roman" w:cs="Times New Roman"/>
                <w:w w:val="105"/>
                <w:sz w:val="16"/>
                <w:lang w:val="pt-PT"/>
              </w:rPr>
            </w:pPr>
            <w:r w:rsidRPr="00E31505">
              <w:rPr>
                <w:rFonts w:ascii="Times New Roman" w:eastAsia="Times New Roman" w:hAnsi="Times New Roman" w:cs="Times New Roman"/>
                <w:w w:val="105"/>
                <w:sz w:val="16"/>
                <w:lang w:val="pt-PT"/>
              </w:rPr>
              <w:t>0,90</w:t>
            </w:r>
          </w:p>
        </w:tc>
      </w:tr>
      <w:tr w:rsidR="00E31505" w:rsidRPr="00E31505" w14:paraId="1656E122" w14:textId="77777777" w:rsidTr="007261FC">
        <w:trPr>
          <w:trHeight w:val="114"/>
        </w:trPr>
        <w:tc>
          <w:tcPr>
            <w:tcW w:w="8438" w:type="dxa"/>
            <w:tcBorders>
              <w:top w:val="nil"/>
              <w:left w:val="nil"/>
              <w:bottom w:val="nil"/>
              <w:right w:val="nil"/>
            </w:tcBorders>
          </w:tcPr>
          <w:p w14:paraId="2F6D62F8" w14:textId="77777777" w:rsidR="007261FC" w:rsidRPr="00E31505" w:rsidRDefault="007261FC" w:rsidP="007261FC">
            <w:pPr>
              <w:spacing w:before="55"/>
              <w:ind w:left="206"/>
              <w:rPr>
                <w:rFonts w:ascii="Times New Roman" w:eastAsia="Times New Roman" w:hAnsi="Times New Roman" w:cs="Times New Roman"/>
                <w:b/>
                <w:spacing w:val="-1"/>
                <w:w w:val="105"/>
                <w:sz w:val="16"/>
                <w:lang w:val="pt-PT"/>
              </w:rPr>
            </w:pPr>
          </w:p>
        </w:tc>
        <w:tc>
          <w:tcPr>
            <w:tcW w:w="1163" w:type="dxa"/>
            <w:tcBorders>
              <w:top w:val="nil"/>
              <w:left w:val="nil"/>
              <w:bottom w:val="nil"/>
              <w:right w:val="nil"/>
            </w:tcBorders>
          </w:tcPr>
          <w:p w14:paraId="127A96AB" w14:textId="77777777" w:rsidR="007261FC" w:rsidRPr="00E31505" w:rsidRDefault="007261FC" w:rsidP="007261FC">
            <w:pPr>
              <w:spacing w:before="55"/>
              <w:ind w:right="35"/>
              <w:rPr>
                <w:rFonts w:ascii="Times New Roman" w:eastAsia="Times New Roman" w:hAnsi="Times New Roman" w:cs="Times New Roman"/>
                <w:w w:val="105"/>
                <w:sz w:val="16"/>
                <w:lang w:val="pt-PT"/>
              </w:rPr>
            </w:pPr>
            <w:r w:rsidRPr="00E31505">
              <w:rPr>
                <w:rFonts w:ascii="Times New Roman" w:eastAsia="Times New Roman" w:hAnsi="Times New Roman" w:cs="Times New Roman"/>
                <w:b/>
                <w:w w:val="105"/>
                <w:sz w:val="16"/>
                <w:lang w:val="pt-PT"/>
              </w:rPr>
              <w:t>IVC total</w:t>
            </w:r>
            <w:r w:rsidRPr="00E31505">
              <w:rPr>
                <w:rFonts w:ascii="Times New Roman" w:eastAsia="Times New Roman" w:hAnsi="Times New Roman" w:cs="Times New Roman"/>
                <w:w w:val="105"/>
                <w:sz w:val="16"/>
                <w:lang w:val="pt-PT"/>
              </w:rPr>
              <w:t>: 0,97</w:t>
            </w:r>
          </w:p>
        </w:tc>
        <w:tc>
          <w:tcPr>
            <w:tcW w:w="1600" w:type="dxa"/>
            <w:tcBorders>
              <w:top w:val="nil"/>
              <w:left w:val="nil"/>
              <w:bottom w:val="nil"/>
              <w:right w:val="nil"/>
            </w:tcBorders>
          </w:tcPr>
          <w:p w14:paraId="03F2D80B" w14:textId="77777777" w:rsidR="007261FC" w:rsidRPr="00E31505" w:rsidRDefault="007261FC" w:rsidP="007261FC">
            <w:pPr>
              <w:spacing w:before="55"/>
              <w:ind w:left="76" w:right="35"/>
              <w:rPr>
                <w:rFonts w:ascii="Times New Roman" w:eastAsia="Times New Roman" w:hAnsi="Times New Roman" w:cs="Times New Roman"/>
                <w:w w:val="105"/>
                <w:sz w:val="16"/>
                <w:lang w:val="pt-PT"/>
              </w:rPr>
            </w:pPr>
            <w:r w:rsidRPr="00E31505">
              <w:rPr>
                <w:rFonts w:ascii="Times New Roman" w:eastAsia="Times New Roman" w:hAnsi="Times New Roman" w:cs="Times New Roman"/>
                <w:b/>
                <w:w w:val="105"/>
                <w:sz w:val="16"/>
                <w:lang w:val="pt-PT"/>
              </w:rPr>
              <w:t>IVC total</w:t>
            </w:r>
            <w:r w:rsidRPr="00E31505">
              <w:rPr>
                <w:rFonts w:ascii="Times New Roman" w:eastAsia="Times New Roman" w:hAnsi="Times New Roman" w:cs="Times New Roman"/>
                <w:w w:val="105"/>
                <w:sz w:val="16"/>
                <w:lang w:val="pt-PT"/>
              </w:rPr>
              <w:t>: 0,98</w:t>
            </w:r>
          </w:p>
        </w:tc>
      </w:tr>
      <w:tr w:rsidR="00E31505" w:rsidRPr="00E31505" w14:paraId="1D8E5558" w14:textId="77777777" w:rsidTr="007261FC">
        <w:trPr>
          <w:trHeight w:val="114"/>
        </w:trPr>
        <w:tc>
          <w:tcPr>
            <w:tcW w:w="8438" w:type="dxa"/>
            <w:tcBorders>
              <w:top w:val="nil"/>
              <w:left w:val="nil"/>
              <w:bottom w:val="single" w:sz="4" w:space="0" w:color="auto"/>
              <w:right w:val="nil"/>
            </w:tcBorders>
          </w:tcPr>
          <w:p w14:paraId="1E07A59A" w14:textId="77777777" w:rsidR="007261FC" w:rsidRPr="00E31505" w:rsidRDefault="007261FC" w:rsidP="007261FC">
            <w:pPr>
              <w:spacing w:before="55"/>
              <w:ind w:left="206"/>
              <w:rPr>
                <w:rFonts w:ascii="Times New Roman" w:eastAsia="Times New Roman" w:hAnsi="Times New Roman" w:cs="Times New Roman"/>
                <w:b/>
                <w:spacing w:val="-1"/>
                <w:w w:val="105"/>
                <w:sz w:val="16"/>
                <w:lang w:val="pt-PT"/>
              </w:rPr>
            </w:pPr>
          </w:p>
        </w:tc>
        <w:tc>
          <w:tcPr>
            <w:tcW w:w="2763" w:type="dxa"/>
            <w:gridSpan w:val="2"/>
            <w:tcBorders>
              <w:top w:val="nil"/>
              <w:left w:val="nil"/>
              <w:bottom w:val="single" w:sz="4" w:space="0" w:color="auto"/>
              <w:right w:val="nil"/>
            </w:tcBorders>
          </w:tcPr>
          <w:p w14:paraId="2668CD07" w14:textId="77777777" w:rsidR="007261FC" w:rsidRPr="00E31505" w:rsidRDefault="007261FC" w:rsidP="007261FC">
            <w:pPr>
              <w:spacing w:before="55"/>
              <w:ind w:left="76" w:right="35"/>
              <w:jc w:val="center"/>
              <w:rPr>
                <w:rFonts w:ascii="Times New Roman" w:eastAsia="Times New Roman" w:hAnsi="Times New Roman" w:cs="Times New Roman"/>
                <w:b/>
                <w:w w:val="105"/>
                <w:sz w:val="16"/>
                <w:lang w:val="pt-PT"/>
              </w:rPr>
            </w:pPr>
            <w:r w:rsidRPr="00E31505">
              <w:rPr>
                <w:rFonts w:ascii="Times New Roman" w:eastAsia="Times New Roman" w:hAnsi="Times New Roman" w:cs="Times New Roman"/>
                <w:b/>
                <w:w w:val="105"/>
                <w:sz w:val="16"/>
                <w:lang w:val="pt-PT"/>
              </w:rPr>
              <w:t>IVC Global: 0,98</w:t>
            </w:r>
          </w:p>
        </w:tc>
      </w:tr>
    </w:tbl>
    <w:p w14:paraId="700302B2" w14:textId="77777777" w:rsidR="000570A9" w:rsidRPr="00971E72" w:rsidRDefault="000570A9" w:rsidP="000570A9">
      <w:pPr>
        <w:spacing w:line="360" w:lineRule="auto"/>
        <w:rPr>
          <w:rFonts w:ascii="Times New Roman" w:eastAsia="Calibri" w:hAnsi="Times New Roman" w:cs="Times New Roman"/>
          <w:szCs w:val="24"/>
        </w:rPr>
      </w:pPr>
      <w:r w:rsidRPr="00971E72">
        <w:rPr>
          <w:rFonts w:ascii="Times New Roman" w:eastAsia="Calibri" w:hAnsi="Times New Roman" w:cs="Times New Roman"/>
          <w:szCs w:val="24"/>
        </w:rPr>
        <w:t xml:space="preserve">Fonte: </w:t>
      </w:r>
      <w:r>
        <w:rPr>
          <w:rFonts w:ascii="Times New Roman" w:eastAsia="Calibri" w:hAnsi="Times New Roman" w:cs="Times New Roman"/>
          <w:szCs w:val="24"/>
        </w:rPr>
        <w:t xml:space="preserve">estudo original. </w:t>
      </w:r>
    </w:p>
    <w:p w14:paraId="76710DF1" w14:textId="0E36D9FE" w:rsidR="00F113E8" w:rsidRDefault="00F113E8" w:rsidP="00F113E8">
      <w:pPr>
        <w:spacing w:line="360" w:lineRule="auto"/>
        <w:rPr>
          <w:rFonts w:ascii="Times New Roman" w:eastAsia="Calibri" w:hAnsi="Times New Roman" w:cs="Times New Roman"/>
          <w:sz w:val="24"/>
          <w:szCs w:val="24"/>
        </w:rPr>
      </w:pPr>
    </w:p>
    <w:p w14:paraId="1BE9B577" w14:textId="493B227D" w:rsidR="00046735" w:rsidRPr="00E31505" w:rsidRDefault="00AD6AAE" w:rsidP="00046735">
      <w:pPr>
        <w:spacing w:line="360" w:lineRule="auto"/>
        <w:ind w:firstLine="708"/>
        <w:rPr>
          <w:rFonts w:ascii="Times New Roman" w:eastAsia="Calibri" w:hAnsi="Times New Roman" w:cs="Times New Roman"/>
          <w:sz w:val="24"/>
          <w:szCs w:val="24"/>
        </w:rPr>
      </w:pPr>
      <w:r>
        <w:rPr>
          <w:rFonts w:ascii="Times New Roman" w:eastAsia="Calibri" w:hAnsi="Times New Roman" w:cs="Times New Roman"/>
          <w:sz w:val="24"/>
          <w:szCs w:val="24"/>
        </w:rPr>
        <w:t>Dessa forma</w:t>
      </w:r>
      <w:r w:rsidR="00046735">
        <w:rPr>
          <w:rFonts w:ascii="Times New Roman" w:eastAsia="Calibri" w:hAnsi="Times New Roman" w:cs="Times New Roman"/>
          <w:sz w:val="24"/>
          <w:szCs w:val="24"/>
        </w:rPr>
        <w:t xml:space="preserve">, tem-se a versão final do modelo lógico (figura 3) </w:t>
      </w:r>
      <w:r w:rsidR="009C055C">
        <w:rPr>
          <w:rFonts w:ascii="Times New Roman" w:eastAsia="Calibri" w:hAnsi="Times New Roman" w:cs="Times New Roman"/>
          <w:sz w:val="24"/>
          <w:szCs w:val="24"/>
        </w:rPr>
        <w:t>e da matriz avaliativa (quadro 4</w:t>
      </w:r>
      <w:r w:rsidR="00046735">
        <w:rPr>
          <w:rFonts w:ascii="Times New Roman" w:eastAsia="Calibri" w:hAnsi="Times New Roman" w:cs="Times New Roman"/>
          <w:sz w:val="24"/>
          <w:szCs w:val="24"/>
        </w:rPr>
        <w:t xml:space="preserve">) – com suas respectivas dimensões e itens – após as </w:t>
      </w:r>
      <w:r w:rsidR="006016CA">
        <w:rPr>
          <w:rFonts w:ascii="Times New Roman" w:eastAsia="Calibri" w:hAnsi="Times New Roman" w:cs="Times New Roman"/>
          <w:sz w:val="24"/>
          <w:szCs w:val="24"/>
        </w:rPr>
        <w:t xml:space="preserve">duas </w:t>
      </w:r>
      <w:r w:rsidR="00046735">
        <w:rPr>
          <w:rFonts w:ascii="Times New Roman" w:eastAsia="Calibri" w:hAnsi="Times New Roman" w:cs="Times New Roman"/>
          <w:sz w:val="24"/>
          <w:szCs w:val="24"/>
        </w:rPr>
        <w:t xml:space="preserve">rodadas de validação por parte do comitê de especialistas. </w:t>
      </w:r>
    </w:p>
    <w:p w14:paraId="69558DBC" w14:textId="77777777" w:rsidR="00046735" w:rsidRPr="00E31505" w:rsidRDefault="00046735" w:rsidP="00F113E8">
      <w:pPr>
        <w:spacing w:line="360" w:lineRule="auto"/>
        <w:rPr>
          <w:rFonts w:ascii="Times New Roman" w:eastAsia="Calibri" w:hAnsi="Times New Roman" w:cs="Times New Roman"/>
          <w:sz w:val="24"/>
          <w:szCs w:val="24"/>
        </w:rPr>
      </w:pPr>
    </w:p>
    <w:p w14:paraId="5C0B072F" w14:textId="707EC4C5" w:rsidR="006F0E40" w:rsidRDefault="006F0E40" w:rsidP="008A33B5">
      <w:pPr>
        <w:autoSpaceDE w:val="0"/>
        <w:autoSpaceDN w:val="0"/>
        <w:adjustRightInd w:val="0"/>
        <w:spacing w:line="240" w:lineRule="auto"/>
        <w:rPr>
          <w:rFonts w:ascii="Times New Roman" w:hAnsi="Times New Roman" w:cs="Times New Roman"/>
          <w:b/>
          <w:sz w:val="24"/>
          <w:szCs w:val="24"/>
        </w:rPr>
      </w:pPr>
    </w:p>
    <w:p w14:paraId="4A4FAE4E" w14:textId="502DA95B" w:rsidR="006F0E40" w:rsidRDefault="006F0E40" w:rsidP="008A33B5">
      <w:pPr>
        <w:autoSpaceDE w:val="0"/>
        <w:autoSpaceDN w:val="0"/>
        <w:adjustRightInd w:val="0"/>
        <w:spacing w:line="240" w:lineRule="auto"/>
        <w:rPr>
          <w:rFonts w:ascii="Times New Roman" w:hAnsi="Times New Roman" w:cs="Times New Roman"/>
          <w:b/>
          <w:sz w:val="24"/>
          <w:szCs w:val="24"/>
        </w:rPr>
      </w:pPr>
    </w:p>
    <w:p w14:paraId="02C6E439" w14:textId="5BDAD3F4" w:rsidR="006F0E40" w:rsidRDefault="006F0E40" w:rsidP="008A33B5">
      <w:pPr>
        <w:autoSpaceDE w:val="0"/>
        <w:autoSpaceDN w:val="0"/>
        <w:adjustRightInd w:val="0"/>
        <w:spacing w:line="240" w:lineRule="auto"/>
        <w:rPr>
          <w:rFonts w:ascii="Times New Roman" w:hAnsi="Times New Roman" w:cs="Times New Roman"/>
          <w:b/>
          <w:sz w:val="24"/>
          <w:szCs w:val="24"/>
        </w:rPr>
      </w:pPr>
    </w:p>
    <w:p w14:paraId="75021380" w14:textId="242643C0" w:rsidR="006F0E40" w:rsidRDefault="006F0E40" w:rsidP="008A33B5">
      <w:pPr>
        <w:autoSpaceDE w:val="0"/>
        <w:autoSpaceDN w:val="0"/>
        <w:adjustRightInd w:val="0"/>
        <w:spacing w:line="240" w:lineRule="auto"/>
        <w:rPr>
          <w:rFonts w:ascii="Times New Roman" w:hAnsi="Times New Roman" w:cs="Times New Roman"/>
          <w:b/>
          <w:sz w:val="24"/>
          <w:szCs w:val="24"/>
        </w:rPr>
      </w:pPr>
    </w:p>
    <w:p w14:paraId="6B01E3C8" w14:textId="1897566C" w:rsidR="006F0E40" w:rsidRDefault="006F0E40" w:rsidP="008A33B5">
      <w:pPr>
        <w:autoSpaceDE w:val="0"/>
        <w:autoSpaceDN w:val="0"/>
        <w:adjustRightInd w:val="0"/>
        <w:spacing w:line="240" w:lineRule="auto"/>
        <w:rPr>
          <w:rFonts w:ascii="Times New Roman" w:hAnsi="Times New Roman" w:cs="Times New Roman"/>
          <w:b/>
          <w:sz w:val="24"/>
          <w:szCs w:val="24"/>
        </w:rPr>
      </w:pPr>
    </w:p>
    <w:p w14:paraId="1703A8F6" w14:textId="77777777" w:rsidR="004E1C42" w:rsidRDefault="004E1C42" w:rsidP="008A33B5">
      <w:pPr>
        <w:autoSpaceDE w:val="0"/>
        <w:autoSpaceDN w:val="0"/>
        <w:adjustRightInd w:val="0"/>
        <w:spacing w:line="240" w:lineRule="auto"/>
        <w:rPr>
          <w:rFonts w:ascii="Times New Roman" w:hAnsi="Times New Roman" w:cs="Times New Roman"/>
          <w:b/>
          <w:sz w:val="24"/>
          <w:szCs w:val="24"/>
        </w:rPr>
        <w:sectPr w:rsidR="004E1C42" w:rsidSect="00476ACD">
          <w:headerReference w:type="default" r:id="rId15"/>
          <w:pgSz w:w="11906" w:h="16838"/>
          <w:pgMar w:top="1701" w:right="1134" w:bottom="993" w:left="1701" w:header="709" w:footer="709" w:gutter="0"/>
          <w:pgNumType w:start="13"/>
          <w:cols w:space="708"/>
          <w:docGrid w:linePitch="360"/>
        </w:sectPr>
      </w:pPr>
    </w:p>
    <w:p w14:paraId="0F99A2E4" w14:textId="0182DD69" w:rsidR="00784683" w:rsidRDefault="00DF6013" w:rsidP="004E1C42">
      <w:pPr>
        <w:autoSpaceDE w:val="0"/>
        <w:autoSpaceDN w:val="0"/>
        <w:adjustRightInd w:val="0"/>
        <w:spacing w:line="240" w:lineRule="auto"/>
        <w:rPr>
          <w:rFonts w:ascii="Times New Roman" w:hAnsi="Times New Roman" w:cs="Times New Roman"/>
          <w:sz w:val="24"/>
        </w:rPr>
      </w:pPr>
      <w:r>
        <w:rPr>
          <w:rFonts w:ascii="Times New Roman" w:hAnsi="Times New Roman" w:cs="Times New Roman"/>
          <w:b/>
          <w:sz w:val="24"/>
        </w:rPr>
        <w:lastRenderedPageBreak/>
        <w:t>Figura 4</w:t>
      </w:r>
      <w:r w:rsidR="004E1C42" w:rsidRPr="00C708C3">
        <w:rPr>
          <w:rFonts w:ascii="Times New Roman" w:hAnsi="Times New Roman" w:cs="Times New Roman"/>
          <w:b/>
          <w:sz w:val="24"/>
        </w:rPr>
        <w:t>:</w:t>
      </w:r>
      <w:r w:rsidR="004E1C42">
        <w:rPr>
          <w:rFonts w:ascii="Times New Roman" w:hAnsi="Times New Roman" w:cs="Times New Roman"/>
          <w:sz w:val="24"/>
        </w:rPr>
        <w:t xml:space="preserve"> Versão final do Modelo Lógico de Avaliação do Processo de Enfermagem no contexto hospitalar. Feira de Santana, Bahia, 2022.</w:t>
      </w:r>
    </w:p>
    <w:p w14:paraId="4E3A0CC1" w14:textId="463C3A69" w:rsidR="004E1C42" w:rsidRDefault="004E1C42" w:rsidP="004E1C42">
      <w:pPr>
        <w:autoSpaceDE w:val="0"/>
        <w:autoSpaceDN w:val="0"/>
        <w:adjustRightInd w:val="0"/>
        <w:spacing w:line="240" w:lineRule="auto"/>
        <w:rPr>
          <w:rFonts w:ascii="Times New Roman" w:hAnsi="Times New Roman" w:cs="Times New Roman"/>
          <w:sz w:val="24"/>
        </w:rPr>
      </w:pPr>
      <w:r>
        <w:rPr>
          <w:rFonts w:ascii="Times New Roman" w:hAnsi="Times New Roman" w:cs="Times New Roman"/>
          <w:sz w:val="24"/>
        </w:rPr>
        <w:t xml:space="preserve"> </w:t>
      </w:r>
    </w:p>
    <w:p w14:paraId="5587822A" w14:textId="4C9AF993" w:rsidR="00A9289B" w:rsidRDefault="00784683" w:rsidP="004E1C42">
      <w:pPr>
        <w:autoSpaceDE w:val="0"/>
        <w:autoSpaceDN w:val="0"/>
        <w:adjustRightInd w:val="0"/>
        <w:spacing w:line="240" w:lineRule="auto"/>
        <w:rPr>
          <w:rFonts w:ascii="Times New Roman" w:hAnsi="Times New Roman" w:cs="Times New Roman"/>
          <w:sz w:val="24"/>
        </w:rPr>
      </w:pPr>
      <w:r w:rsidRPr="00784683">
        <w:rPr>
          <w:rFonts w:ascii="Times New Roman" w:hAnsi="Times New Roman" w:cs="Times New Roman"/>
          <w:noProof/>
          <w:sz w:val="24"/>
          <w:lang w:eastAsia="pt-BR"/>
        </w:rPr>
        <w:drawing>
          <wp:inline distT="0" distB="0" distL="0" distR="0" wp14:anchorId="6B49111C" wp14:editId="70B990A3">
            <wp:extent cx="8801735" cy="5517372"/>
            <wp:effectExtent l="0" t="0" r="0" b="7620"/>
            <wp:docPr id="4" name="Imagem 4" descr="C:\Users\dayanna.santos\Desktop\Jocelio\(1-3) Instrumento 2ª Rodada 04-03-20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ayanna.santos\Desktop\Jocelio\(1-3) Instrumento 2ª Rodada 04-03-2023.jpg"/>
                    <pic:cNvPicPr>
                      <a:picLocks noChangeAspect="1" noChangeArrowheads="1"/>
                    </pic:cNvPicPr>
                  </pic:nvPicPr>
                  <pic:blipFill rotWithShape="1">
                    <a:blip r:embed="rId16">
                      <a:extLst>
                        <a:ext uri="{28A0092B-C50C-407E-A947-70E740481C1C}">
                          <a14:useLocalDpi xmlns:a14="http://schemas.microsoft.com/office/drawing/2010/main" val="0"/>
                        </a:ext>
                      </a:extLst>
                    </a:blip>
                    <a:srcRect l="3219" t="11687" r="3677" b="5761"/>
                    <a:stretch/>
                  </pic:blipFill>
                  <pic:spPr bwMode="auto">
                    <a:xfrm>
                      <a:off x="0" y="0"/>
                      <a:ext cx="8807045" cy="5520701"/>
                    </a:xfrm>
                    <a:prstGeom prst="rect">
                      <a:avLst/>
                    </a:prstGeom>
                    <a:noFill/>
                    <a:ln>
                      <a:noFill/>
                    </a:ln>
                    <a:extLst>
                      <a:ext uri="{53640926-AAD7-44D8-BBD7-CCE9431645EC}">
                        <a14:shadowObscured xmlns:a14="http://schemas.microsoft.com/office/drawing/2010/main"/>
                      </a:ext>
                    </a:extLst>
                  </pic:spPr>
                </pic:pic>
              </a:graphicData>
            </a:graphic>
          </wp:inline>
        </w:drawing>
      </w:r>
    </w:p>
    <w:p w14:paraId="6F6C33AF" w14:textId="77777777" w:rsidR="00784683" w:rsidRDefault="00784683" w:rsidP="004E1C42">
      <w:pPr>
        <w:spacing w:line="240" w:lineRule="auto"/>
        <w:rPr>
          <w:rFonts w:ascii="Times New Roman" w:hAnsi="Times New Roman" w:cs="Times New Roman"/>
          <w:b/>
          <w:sz w:val="24"/>
        </w:rPr>
      </w:pPr>
    </w:p>
    <w:p w14:paraId="300B6246" w14:textId="77777777" w:rsidR="00784683" w:rsidRDefault="00784683" w:rsidP="004E1C42">
      <w:pPr>
        <w:spacing w:line="240" w:lineRule="auto"/>
        <w:rPr>
          <w:rFonts w:ascii="Times New Roman" w:hAnsi="Times New Roman" w:cs="Times New Roman"/>
          <w:b/>
          <w:sz w:val="24"/>
        </w:rPr>
      </w:pPr>
    </w:p>
    <w:p w14:paraId="59D24486" w14:textId="75F781E8" w:rsidR="004E1C42" w:rsidRDefault="009C055C" w:rsidP="004E1C42">
      <w:pPr>
        <w:spacing w:line="240" w:lineRule="auto"/>
        <w:rPr>
          <w:rFonts w:ascii="Times New Roman" w:hAnsi="Times New Roman" w:cs="Times New Roman"/>
          <w:sz w:val="24"/>
        </w:rPr>
      </w:pPr>
      <w:r>
        <w:rPr>
          <w:rFonts w:ascii="Times New Roman" w:hAnsi="Times New Roman" w:cs="Times New Roman"/>
          <w:b/>
          <w:sz w:val="24"/>
        </w:rPr>
        <w:lastRenderedPageBreak/>
        <w:t>Quadro 4</w:t>
      </w:r>
      <w:r w:rsidR="004E1C42" w:rsidRPr="00C708C3">
        <w:rPr>
          <w:rFonts w:ascii="Times New Roman" w:hAnsi="Times New Roman" w:cs="Times New Roman"/>
          <w:b/>
          <w:sz w:val="24"/>
        </w:rPr>
        <w:t>:</w:t>
      </w:r>
      <w:r w:rsidR="004E1C42">
        <w:rPr>
          <w:rFonts w:ascii="Times New Roman" w:hAnsi="Times New Roman" w:cs="Times New Roman"/>
          <w:sz w:val="24"/>
        </w:rPr>
        <w:t xml:space="preserve"> Versão final da Matriz Avaliativa do Processo de Enfermagem no contexto hospitalar após rodadas de validação. Feira de Santana, Bahia, 2022. </w:t>
      </w:r>
    </w:p>
    <w:p w14:paraId="7D361797" w14:textId="158551C5" w:rsidR="001A006F" w:rsidRDefault="00784683" w:rsidP="004E1C42">
      <w:pPr>
        <w:spacing w:line="240" w:lineRule="auto"/>
        <w:rPr>
          <w:rFonts w:ascii="Times New Roman" w:hAnsi="Times New Roman" w:cs="Times New Roman"/>
          <w:sz w:val="24"/>
        </w:rPr>
      </w:pPr>
      <w:r w:rsidRPr="00784683">
        <w:rPr>
          <w:rFonts w:ascii="Times New Roman" w:hAnsi="Times New Roman" w:cs="Times New Roman"/>
          <w:noProof/>
          <w:sz w:val="24"/>
          <w:lang w:eastAsia="pt-BR"/>
        </w:rPr>
        <w:drawing>
          <wp:inline distT="0" distB="0" distL="0" distR="0" wp14:anchorId="129249D9" wp14:editId="1095D9E0">
            <wp:extent cx="9207610" cy="5904217"/>
            <wp:effectExtent l="0" t="0" r="0" b="1905"/>
            <wp:docPr id="5" name="Imagem 5" descr="C:\Users\dayanna.santos\Desktop\Jocelio\(2-3) Instrumento 2ª Rodada 04-03-20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ayanna.santos\Desktop\Jocelio\(2-3) Instrumento 2ª Rodada 04-03-2023.jpg"/>
                    <pic:cNvPicPr>
                      <a:picLocks noChangeAspect="1" noChangeArrowheads="1"/>
                    </pic:cNvPicPr>
                  </pic:nvPicPr>
                  <pic:blipFill rotWithShape="1">
                    <a:blip r:embed="rId17">
                      <a:extLst>
                        <a:ext uri="{28A0092B-C50C-407E-A947-70E740481C1C}">
                          <a14:useLocalDpi xmlns:a14="http://schemas.microsoft.com/office/drawing/2010/main" val="0"/>
                        </a:ext>
                      </a:extLst>
                    </a:blip>
                    <a:srcRect t="5946" b="3354"/>
                    <a:stretch/>
                  </pic:blipFill>
                  <pic:spPr bwMode="auto">
                    <a:xfrm>
                      <a:off x="0" y="0"/>
                      <a:ext cx="9212827" cy="5907562"/>
                    </a:xfrm>
                    <a:prstGeom prst="rect">
                      <a:avLst/>
                    </a:prstGeom>
                    <a:noFill/>
                    <a:ln>
                      <a:noFill/>
                    </a:ln>
                    <a:extLst>
                      <a:ext uri="{53640926-AAD7-44D8-BBD7-CCE9431645EC}">
                        <a14:shadowObscured xmlns:a14="http://schemas.microsoft.com/office/drawing/2010/main"/>
                      </a:ext>
                    </a:extLst>
                  </pic:spPr>
                </pic:pic>
              </a:graphicData>
            </a:graphic>
          </wp:inline>
        </w:drawing>
      </w:r>
    </w:p>
    <w:p w14:paraId="4663EEB5" w14:textId="77777777" w:rsidR="00784683" w:rsidRDefault="00784683" w:rsidP="00AD026B">
      <w:pPr>
        <w:spacing w:line="240" w:lineRule="auto"/>
        <w:rPr>
          <w:rFonts w:ascii="Times New Roman" w:hAnsi="Times New Roman" w:cs="Times New Roman"/>
          <w:b/>
          <w:sz w:val="24"/>
        </w:rPr>
      </w:pPr>
    </w:p>
    <w:p w14:paraId="7A4664C6" w14:textId="079D3309" w:rsidR="006D0192" w:rsidRDefault="009C055C" w:rsidP="00AD026B">
      <w:pPr>
        <w:spacing w:line="240" w:lineRule="auto"/>
        <w:rPr>
          <w:rFonts w:ascii="Times New Roman" w:hAnsi="Times New Roman" w:cs="Times New Roman"/>
          <w:b/>
          <w:noProof/>
          <w:sz w:val="24"/>
          <w:szCs w:val="24"/>
          <w:lang w:eastAsia="pt-BR"/>
        </w:rPr>
      </w:pPr>
      <w:r>
        <w:rPr>
          <w:rFonts w:ascii="Times New Roman" w:hAnsi="Times New Roman" w:cs="Times New Roman"/>
          <w:b/>
          <w:sz w:val="24"/>
        </w:rPr>
        <w:lastRenderedPageBreak/>
        <w:t>Quadro 4</w:t>
      </w:r>
      <w:r w:rsidR="004E1C42" w:rsidRPr="00C708C3">
        <w:rPr>
          <w:rFonts w:ascii="Times New Roman" w:hAnsi="Times New Roman" w:cs="Times New Roman"/>
          <w:b/>
          <w:sz w:val="24"/>
        </w:rPr>
        <w:t>:</w:t>
      </w:r>
      <w:r w:rsidR="004E1C42">
        <w:rPr>
          <w:rFonts w:ascii="Times New Roman" w:hAnsi="Times New Roman" w:cs="Times New Roman"/>
          <w:sz w:val="24"/>
        </w:rPr>
        <w:t xml:space="preserve"> Versão final da Matriz Avaliativa do Processo de Enfermagem no contexto hospitalar após rodadas de validação. Feira de Santana, Bahia, 2022. </w:t>
      </w:r>
    </w:p>
    <w:p w14:paraId="32CF16F3" w14:textId="10342BD4" w:rsidR="00784683" w:rsidRDefault="00784683" w:rsidP="008A33B5">
      <w:pPr>
        <w:autoSpaceDE w:val="0"/>
        <w:autoSpaceDN w:val="0"/>
        <w:adjustRightInd w:val="0"/>
        <w:spacing w:line="240" w:lineRule="auto"/>
        <w:rPr>
          <w:rFonts w:ascii="Times New Roman" w:hAnsi="Times New Roman" w:cs="Times New Roman"/>
          <w:b/>
          <w:sz w:val="24"/>
          <w:szCs w:val="24"/>
        </w:rPr>
        <w:sectPr w:rsidR="00784683" w:rsidSect="002B7A34">
          <w:headerReference w:type="default" r:id="rId18"/>
          <w:pgSz w:w="16838" w:h="11906" w:orient="landscape"/>
          <w:pgMar w:top="426" w:right="1701" w:bottom="284" w:left="1134" w:header="709" w:footer="709" w:gutter="0"/>
          <w:pgNumType w:start="41"/>
          <w:cols w:space="708"/>
          <w:docGrid w:linePitch="360"/>
        </w:sectPr>
      </w:pPr>
      <w:r w:rsidRPr="00784683">
        <w:rPr>
          <w:rFonts w:ascii="Times New Roman" w:hAnsi="Times New Roman" w:cs="Times New Roman"/>
          <w:b/>
          <w:noProof/>
          <w:sz w:val="24"/>
          <w:szCs w:val="24"/>
          <w:lang w:eastAsia="pt-BR"/>
        </w:rPr>
        <w:drawing>
          <wp:inline distT="0" distB="0" distL="0" distR="0" wp14:anchorId="14B17B20" wp14:editId="233A5123">
            <wp:extent cx="9414344" cy="5885403"/>
            <wp:effectExtent l="0" t="0" r="0" b="1270"/>
            <wp:docPr id="23" name="Imagem 23" descr="C:\Users\dayanna.santos\Desktop\Jocelio\(3-3) Instrumento 2ª Rodada 04-03-20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ayanna.santos\Desktop\Jocelio\(3-3) Instrumento 2ª Rodada 04-03-2023.jpg"/>
                    <pic:cNvPicPr>
                      <a:picLocks noChangeAspect="1" noChangeArrowheads="1"/>
                    </pic:cNvPicPr>
                  </pic:nvPicPr>
                  <pic:blipFill rotWithShape="1">
                    <a:blip r:embed="rId19">
                      <a:extLst>
                        <a:ext uri="{28A0092B-C50C-407E-A947-70E740481C1C}">
                          <a14:useLocalDpi xmlns:a14="http://schemas.microsoft.com/office/drawing/2010/main" val="0"/>
                        </a:ext>
                      </a:extLst>
                    </a:blip>
                    <a:srcRect t="7337" b="4237"/>
                    <a:stretch/>
                  </pic:blipFill>
                  <pic:spPr bwMode="auto">
                    <a:xfrm>
                      <a:off x="0" y="0"/>
                      <a:ext cx="9422921" cy="5890765"/>
                    </a:xfrm>
                    <a:prstGeom prst="rect">
                      <a:avLst/>
                    </a:prstGeom>
                    <a:noFill/>
                    <a:ln>
                      <a:noFill/>
                    </a:ln>
                    <a:extLst>
                      <a:ext uri="{53640926-AAD7-44D8-BBD7-CCE9431645EC}">
                        <a14:shadowObscured xmlns:a14="http://schemas.microsoft.com/office/drawing/2010/main"/>
                      </a:ext>
                    </a:extLst>
                  </pic:spPr>
                </pic:pic>
              </a:graphicData>
            </a:graphic>
          </wp:inline>
        </w:drawing>
      </w:r>
    </w:p>
    <w:p w14:paraId="5ACF63D9" w14:textId="721B0F3E" w:rsidR="00A534CF" w:rsidRPr="00FA13D4" w:rsidRDefault="00A534CF" w:rsidP="000D0EEF">
      <w:pPr>
        <w:spacing w:line="360" w:lineRule="auto"/>
        <w:ind w:firstLine="709"/>
        <w:rPr>
          <w:rFonts w:ascii="Times New Roman" w:hAnsi="Times New Roman" w:cs="Times New Roman"/>
          <w:sz w:val="24"/>
          <w:szCs w:val="24"/>
        </w:rPr>
      </w:pPr>
      <w:r w:rsidRPr="00FA13D4">
        <w:rPr>
          <w:rFonts w:ascii="Times New Roman" w:hAnsi="Times New Roman" w:cs="Times New Roman"/>
          <w:sz w:val="24"/>
        </w:rPr>
        <w:lastRenderedPageBreak/>
        <w:t>A construção e validação do modelo logico e da matriz avaliativa teve o PES como arcabouço estrutural. Assim</w:t>
      </w:r>
      <w:r w:rsidR="00DC09E1" w:rsidRPr="00FA13D4">
        <w:rPr>
          <w:rFonts w:ascii="Times New Roman" w:hAnsi="Times New Roman" w:cs="Times New Roman"/>
          <w:sz w:val="24"/>
        </w:rPr>
        <w:t>,</w:t>
      </w:r>
      <w:r w:rsidRPr="00FA13D4">
        <w:rPr>
          <w:rFonts w:ascii="Times New Roman" w:hAnsi="Times New Roman" w:cs="Times New Roman"/>
          <w:sz w:val="24"/>
        </w:rPr>
        <w:t xml:space="preserve"> as dimensões do instrumento foram baseadas nos momentos do PES: explicativo, normativo, estratégico e tático-operacional. A partir daí os elementos de planejamento em saúde foram incorporados aos indicadores da matriz, sob perspectiva de valorização das realidades locais. </w:t>
      </w:r>
    </w:p>
    <w:p w14:paraId="7A1FFD46" w14:textId="472E3F20" w:rsidR="00D63013" w:rsidRPr="00FA13D4" w:rsidRDefault="00A534CF" w:rsidP="000D0EEF">
      <w:pPr>
        <w:spacing w:line="360" w:lineRule="auto"/>
        <w:ind w:firstLine="709"/>
        <w:rPr>
          <w:rFonts w:ascii="Times New Roman" w:hAnsi="Times New Roman" w:cs="Times New Roman"/>
          <w:sz w:val="24"/>
        </w:rPr>
      </w:pPr>
      <w:r w:rsidRPr="00FA13D4">
        <w:rPr>
          <w:rFonts w:ascii="Times New Roman" w:hAnsi="Times New Roman" w:cs="Times New Roman"/>
          <w:sz w:val="24"/>
          <w:szCs w:val="24"/>
        </w:rPr>
        <w:t>Associado a isso, o</w:t>
      </w:r>
      <w:r w:rsidR="00D63013" w:rsidRPr="00FA13D4">
        <w:rPr>
          <w:rFonts w:ascii="Times New Roman" w:hAnsi="Times New Roman" w:cs="Times New Roman"/>
          <w:sz w:val="24"/>
          <w:szCs w:val="24"/>
        </w:rPr>
        <w:t xml:space="preserve"> modelo lógico e a matriz avaliativa tiveram as publicações oficiais dos Conselhos de Enfermagem como embasamentos t</w:t>
      </w:r>
      <w:r w:rsidR="001B0807">
        <w:rPr>
          <w:rFonts w:ascii="Times New Roman" w:hAnsi="Times New Roman" w:cs="Times New Roman"/>
          <w:sz w:val="24"/>
          <w:szCs w:val="24"/>
        </w:rPr>
        <w:t>écnicos</w:t>
      </w:r>
      <w:r w:rsidR="000D0EEF" w:rsidRPr="00FA13D4">
        <w:rPr>
          <w:rFonts w:ascii="Times New Roman" w:hAnsi="Times New Roman" w:cs="Times New Roman"/>
          <w:sz w:val="24"/>
          <w:szCs w:val="24"/>
        </w:rPr>
        <w:t xml:space="preserve"> essenciais</w:t>
      </w:r>
      <w:r w:rsidR="00BE226C" w:rsidRPr="00FA13D4">
        <w:rPr>
          <w:rFonts w:ascii="Times New Roman" w:hAnsi="Times New Roman" w:cs="Times New Roman"/>
          <w:sz w:val="24"/>
          <w:szCs w:val="24"/>
        </w:rPr>
        <w:t>. Assim, os aspectos operacionais de planejamento, execução e registro do processo de enfermagem foram apoiados nas principais resoluç</w:t>
      </w:r>
      <w:r w:rsidR="005D1EEE" w:rsidRPr="00FA13D4">
        <w:rPr>
          <w:rFonts w:ascii="Times New Roman" w:hAnsi="Times New Roman" w:cs="Times New Roman"/>
          <w:sz w:val="24"/>
          <w:szCs w:val="24"/>
        </w:rPr>
        <w:t>ões relacionadas</w:t>
      </w:r>
      <w:r w:rsidR="00BE226C" w:rsidRPr="00FA13D4">
        <w:rPr>
          <w:rFonts w:ascii="Times New Roman" w:hAnsi="Times New Roman" w:cs="Times New Roman"/>
          <w:sz w:val="24"/>
          <w:szCs w:val="24"/>
        </w:rPr>
        <w:t xml:space="preserve"> e em estudos desenvolvidos pelas câmeras t</w:t>
      </w:r>
      <w:r w:rsidR="000D0EEF" w:rsidRPr="00FA13D4">
        <w:rPr>
          <w:rFonts w:ascii="Times New Roman" w:hAnsi="Times New Roman" w:cs="Times New Roman"/>
          <w:sz w:val="24"/>
          <w:szCs w:val="24"/>
        </w:rPr>
        <w:t>écnicas institucionais de discussão sobre a temática (</w:t>
      </w:r>
      <w:r w:rsidR="000D0EEF" w:rsidRPr="00FA13D4">
        <w:rPr>
          <w:rFonts w:ascii="Times New Roman" w:hAnsi="Times New Roman" w:cs="Times New Roman"/>
          <w:sz w:val="24"/>
        </w:rPr>
        <w:t>CONSE</w:t>
      </w:r>
      <w:r w:rsidR="00822740" w:rsidRPr="00FA13D4">
        <w:rPr>
          <w:rFonts w:ascii="Times New Roman" w:hAnsi="Times New Roman" w:cs="Times New Roman"/>
          <w:sz w:val="24"/>
        </w:rPr>
        <w:t>LHO FEDERAL DE ENFERMAGEM, 2009, 2016;</w:t>
      </w:r>
      <w:r w:rsidR="00822740" w:rsidRPr="00FA13D4">
        <w:rPr>
          <w:rFonts w:ascii="Times New Roman" w:hAnsi="Times New Roman" w:cs="Times New Roman"/>
          <w:sz w:val="24"/>
          <w:szCs w:val="24"/>
        </w:rPr>
        <w:t xml:space="preserve"> CONSELHO REGIONAL DE ENFERMAGEM DE SÃO PAULO</w:t>
      </w:r>
      <w:r w:rsidR="00822740" w:rsidRPr="00FA13D4">
        <w:rPr>
          <w:rFonts w:ascii="Times New Roman" w:hAnsi="Times New Roman" w:cs="Times New Roman"/>
          <w:sz w:val="24"/>
        </w:rPr>
        <w:t xml:space="preserve"> 2021). </w:t>
      </w:r>
    </w:p>
    <w:p w14:paraId="185A3003" w14:textId="4747899E" w:rsidR="005D1EEE" w:rsidRPr="00FA13D4" w:rsidRDefault="001B0807" w:rsidP="004717B9">
      <w:pPr>
        <w:spacing w:line="360" w:lineRule="auto"/>
        <w:ind w:firstLine="709"/>
        <w:rPr>
          <w:rFonts w:ascii="Times New Roman" w:hAnsi="Times New Roman" w:cs="Times New Roman"/>
          <w:sz w:val="24"/>
        </w:rPr>
      </w:pPr>
      <w:r>
        <w:rPr>
          <w:rFonts w:ascii="Times New Roman" w:hAnsi="Times New Roman" w:cs="Times New Roman"/>
          <w:sz w:val="24"/>
        </w:rPr>
        <w:t>Diante disso, os aspectos</w:t>
      </w:r>
      <w:bookmarkStart w:id="0" w:name="_GoBack"/>
      <w:bookmarkEnd w:id="0"/>
      <w:r w:rsidR="005D1EEE" w:rsidRPr="00FA13D4">
        <w:rPr>
          <w:rFonts w:ascii="Times New Roman" w:hAnsi="Times New Roman" w:cs="Times New Roman"/>
          <w:sz w:val="24"/>
        </w:rPr>
        <w:t xml:space="preserve"> </w:t>
      </w:r>
      <w:r w:rsidR="009A5EA7" w:rsidRPr="00FA13D4">
        <w:rPr>
          <w:rFonts w:ascii="Times New Roman" w:hAnsi="Times New Roman" w:cs="Times New Roman"/>
          <w:sz w:val="24"/>
        </w:rPr>
        <w:t xml:space="preserve">sobre o PE </w:t>
      </w:r>
      <w:r w:rsidR="005D1EEE" w:rsidRPr="00FA13D4">
        <w:rPr>
          <w:rFonts w:ascii="Times New Roman" w:hAnsi="Times New Roman" w:cs="Times New Roman"/>
          <w:sz w:val="24"/>
        </w:rPr>
        <w:t>considerados essenciais foram: adoção de teorias de enfermagem como suporte teórico</w:t>
      </w:r>
      <w:r w:rsidR="009A5EA7" w:rsidRPr="00FA13D4">
        <w:rPr>
          <w:rFonts w:ascii="Times New Roman" w:hAnsi="Times New Roman" w:cs="Times New Roman"/>
          <w:sz w:val="24"/>
        </w:rPr>
        <w:t xml:space="preserve">, uso de sistemas operacionais e tecnológicos, registros de enfermagem, </w:t>
      </w:r>
      <w:r w:rsidR="004717B9" w:rsidRPr="00FA13D4">
        <w:rPr>
          <w:rFonts w:ascii="Times New Roman" w:hAnsi="Times New Roman" w:cs="Times New Roman"/>
          <w:sz w:val="24"/>
        </w:rPr>
        <w:t>e</w:t>
      </w:r>
      <w:r w:rsidR="009A5EA7" w:rsidRPr="00FA13D4">
        <w:rPr>
          <w:rFonts w:ascii="Times New Roman" w:hAnsi="Times New Roman" w:cs="Times New Roman"/>
          <w:sz w:val="24"/>
        </w:rPr>
        <w:t xml:space="preserve"> execução das etapas do PE</w:t>
      </w:r>
      <w:r w:rsidR="004717B9" w:rsidRPr="00FA13D4">
        <w:rPr>
          <w:rFonts w:ascii="Times New Roman" w:hAnsi="Times New Roman" w:cs="Times New Roman"/>
          <w:sz w:val="24"/>
        </w:rPr>
        <w:t xml:space="preserve"> propriamente dito</w:t>
      </w:r>
      <w:r w:rsidR="009A5EA7" w:rsidRPr="00FA13D4">
        <w:rPr>
          <w:rFonts w:ascii="Times New Roman" w:hAnsi="Times New Roman" w:cs="Times New Roman"/>
          <w:sz w:val="24"/>
        </w:rPr>
        <w:t xml:space="preserve">: </w:t>
      </w:r>
      <w:r w:rsidR="004717B9" w:rsidRPr="00FA13D4">
        <w:rPr>
          <w:rFonts w:ascii="Times New Roman" w:hAnsi="Times New Roman" w:cs="Times New Roman"/>
          <w:sz w:val="24"/>
        </w:rPr>
        <w:t>coleta de dados (histórico e exame físico),</w:t>
      </w:r>
      <w:r w:rsidR="009A5EA7" w:rsidRPr="00FA13D4">
        <w:rPr>
          <w:rFonts w:ascii="Times New Roman" w:hAnsi="Times New Roman" w:cs="Times New Roman"/>
          <w:sz w:val="24"/>
        </w:rPr>
        <w:t xml:space="preserve"> </w:t>
      </w:r>
      <w:r w:rsidR="004717B9" w:rsidRPr="00FA13D4">
        <w:rPr>
          <w:rFonts w:ascii="Times New Roman" w:hAnsi="Times New Roman" w:cs="Times New Roman"/>
          <w:sz w:val="24"/>
        </w:rPr>
        <w:t>diagnósticos de enfermagem, planejamento de enfermagem, implementação e avaliação em enfermagem. Em seguida, em cada aspecto essencial do PE foram introduzidos detalhamentos operacionais para tornar o instrumento mais aplicável nos serviços de saúde (</w:t>
      </w:r>
      <w:r w:rsidR="004717B9" w:rsidRPr="00FA13D4">
        <w:rPr>
          <w:rFonts w:ascii="Times New Roman" w:hAnsi="Times New Roman" w:cs="Times New Roman"/>
          <w:sz w:val="24"/>
          <w:szCs w:val="24"/>
        </w:rPr>
        <w:t>CONSELHO REGIONAL DE ENFERMAGEM DE SÃO PAULO</w:t>
      </w:r>
      <w:r w:rsidR="004717B9" w:rsidRPr="00FA13D4">
        <w:rPr>
          <w:rFonts w:ascii="Times New Roman" w:hAnsi="Times New Roman" w:cs="Times New Roman"/>
          <w:sz w:val="24"/>
        </w:rPr>
        <w:t xml:space="preserve"> 2021).</w:t>
      </w:r>
    </w:p>
    <w:p w14:paraId="669EA555" w14:textId="72A08FEF" w:rsidR="00157379" w:rsidRPr="00FA13D4" w:rsidRDefault="00157379" w:rsidP="00157379">
      <w:pPr>
        <w:spacing w:line="360" w:lineRule="auto"/>
        <w:ind w:firstLine="709"/>
        <w:rPr>
          <w:rFonts w:ascii="Times New Roman" w:hAnsi="Times New Roman" w:cs="Times New Roman"/>
          <w:sz w:val="24"/>
          <w:szCs w:val="24"/>
        </w:rPr>
      </w:pPr>
      <w:r w:rsidRPr="00FA13D4">
        <w:rPr>
          <w:rFonts w:ascii="Times New Roman" w:hAnsi="Times New Roman" w:cs="Times New Roman"/>
          <w:sz w:val="24"/>
        </w:rPr>
        <w:t xml:space="preserve">O destaque para as teorias de enfermagem foi pautado na necessidade de dar evidência à capacidade das mesmas em </w:t>
      </w:r>
      <w:r w:rsidRPr="00FA13D4">
        <w:rPr>
          <w:rFonts w:ascii="Times New Roman" w:hAnsi="Times New Roman" w:cs="Times New Roman"/>
          <w:sz w:val="24"/>
          <w:szCs w:val="24"/>
        </w:rPr>
        <w:t xml:space="preserve">reflexões sobre os problemas da enfermagem, sendo assim, capazes de permitir ao enfermeiro uma maior autonomia no planejamento e execução dos cuidados prestados. Indiscutivelmente, a adoção das teorias de enfermagem consegue promover melhorias da qualidade assistencial, pois o enfermeiro deixa de ser um simples executor de tarefas repetidas e passa a ser um sujeito ativo e protagonista do processo de cuidar (BRANDÃO </w:t>
      </w:r>
      <w:r w:rsidRPr="00FA13D4">
        <w:rPr>
          <w:rFonts w:ascii="Times New Roman" w:hAnsi="Times New Roman" w:cs="Times New Roman"/>
          <w:i/>
          <w:sz w:val="24"/>
          <w:szCs w:val="24"/>
        </w:rPr>
        <w:t>et al</w:t>
      </w:r>
      <w:r w:rsidRPr="00FA13D4">
        <w:rPr>
          <w:rFonts w:ascii="Times New Roman" w:hAnsi="Times New Roman" w:cs="Times New Roman"/>
          <w:sz w:val="24"/>
          <w:szCs w:val="24"/>
        </w:rPr>
        <w:t xml:space="preserve">., 2019; SANTANA </w:t>
      </w:r>
      <w:r w:rsidRPr="00FA13D4">
        <w:rPr>
          <w:rFonts w:ascii="Times New Roman" w:hAnsi="Times New Roman" w:cs="Times New Roman"/>
          <w:i/>
          <w:sz w:val="24"/>
          <w:szCs w:val="24"/>
        </w:rPr>
        <w:t>et al.,</w:t>
      </w:r>
      <w:r w:rsidRPr="00FA13D4">
        <w:rPr>
          <w:rFonts w:ascii="Times New Roman" w:hAnsi="Times New Roman" w:cs="Times New Roman"/>
          <w:sz w:val="24"/>
          <w:szCs w:val="24"/>
        </w:rPr>
        <w:t xml:space="preserve"> 2013).</w:t>
      </w:r>
    </w:p>
    <w:p w14:paraId="14BEB14C" w14:textId="34D8D549" w:rsidR="00157379" w:rsidRPr="00FA13D4" w:rsidRDefault="00157379" w:rsidP="00157379">
      <w:pPr>
        <w:spacing w:line="360" w:lineRule="auto"/>
        <w:ind w:firstLine="709"/>
        <w:rPr>
          <w:rFonts w:ascii="Times New Roman" w:hAnsi="Times New Roman" w:cs="Times New Roman"/>
          <w:sz w:val="24"/>
          <w:szCs w:val="24"/>
        </w:rPr>
      </w:pPr>
      <w:r w:rsidRPr="00FA13D4">
        <w:rPr>
          <w:rFonts w:ascii="Times New Roman" w:hAnsi="Times New Roman" w:cs="Times New Roman"/>
          <w:sz w:val="24"/>
          <w:szCs w:val="24"/>
        </w:rPr>
        <w:t xml:space="preserve">Quanto aos registros de enfermagem, estes foram destacados na matriz pela sua importância em possibilitar uma comunicação segura entre os profissionais de enfermagem e a equipe de saúde, bem como para finalidades relacionadas ao ensino, pesquisa, esclarecimento de processos éticos e judiciais, e para a avaliação da qualidade da assistência de enfermagem prestada (CONSELHO FEDERAL DE ENFERMAGEM, 2016). </w:t>
      </w:r>
    </w:p>
    <w:p w14:paraId="26F2AC65" w14:textId="2F1C43BE" w:rsidR="00157379" w:rsidRPr="00FA13D4" w:rsidRDefault="00157379" w:rsidP="00B670AA">
      <w:pPr>
        <w:autoSpaceDE w:val="0"/>
        <w:autoSpaceDN w:val="0"/>
        <w:adjustRightInd w:val="0"/>
        <w:spacing w:line="360" w:lineRule="auto"/>
        <w:ind w:firstLine="708"/>
        <w:rPr>
          <w:rFonts w:ascii="Times New Roman" w:hAnsi="Times New Roman" w:cs="Times New Roman"/>
          <w:sz w:val="24"/>
        </w:rPr>
      </w:pPr>
      <w:r w:rsidRPr="00FA13D4">
        <w:rPr>
          <w:rFonts w:ascii="Times New Roman" w:hAnsi="Times New Roman" w:cs="Times New Roman"/>
          <w:sz w:val="24"/>
          <w:szCs w:val="24"/>
        </w:rPr>
        <w:t xml:space="preserve">O uso de sistemas operacionais que contribuem para a execução das etapas do PE nos diferentes </w:t>
      </w:r>
      <w:r w:rsidR="00DC09E1" w:rsidRPr="00FA13D4">
        <w:rPr>
          <w:rFonts w:ascii="Times New Roman" w:hAnsi="Times New Roman" w:cs="Times New Roman"/>
          <w:sz w:val="24"/>
          <w:szCs w:val="24"/>
        </w:rPr>
        <w:t>contextos da prática assistencial foi um dos</w:t>
      </w:r>
      <w:r w:rsidRPr="00FA13D4">
        <w:rPr>
          <w:rFonts w:ascii="Times New Roman" w:hAnsi="Times New Roman" w:cs="Times New Roman"/>
          <w:sz w:val="24"/>
          <w:szCs w:val="24"/>
        </w:rPr>
        <w:t xml:space="preserve"> eixo</w:t>
      </w:r>
      <w:r w:rsidR="00DC09E1" w:rsidRPr="00FA13D4">
        <w:rPr>
          <w:rFonts w:ascii="Times New Roman" w:hAnsi="Times New Roman" w:cs="Times New Roman"/>
          <w:sz w:val="24"/>
          <w:szCs w:val="24"/>
        </w:rPr>
        <w:t xml:space="preserve">s centrais </w:t>
      </w:r>
      <w:r w:rsidRPr="00FA13D4">
        <w:rPr>
          <w:rFonts w:ascii="Times New Roman" w:hAnsi="Times New Roman" w:cs="Times New Roman"/>
          <w:sz w:val="24"/>
          <w:szCs w:val="24"/>
        </w:rPr>
        <w:t xml:space="preserve">do conteúdo disposto na matriz. </w:t>
      </w:r>
      <w:r w:rsidR="00DC09E1" w:rsidRPr="00FA13D4">
        <w:rPr>
          <w:rFonts w:ascii="Times New Roman" w:hAnsi="Times New Roman" w:cs="Times New Roman"/>
          <w:sz w:val="24"/>
          <w:szCs w:val="24"/>
        </w:rPr>
        <w:t>Assim, o</w:t>
      </w:r>
      <w:r w:rsidRPr="00FA13D4">
        <w:rPr>
          <w:rFonts w:ascii="Times New Roman" w:hAnsi="Times New Roman" w:cs="Times New Roman"/>
          <w:sz w:val="24"/>
          <w:szCs w:val="24"/>
        </w:rPr>
        <w:t xml:space="preserve"> detalhamento da execução das </w:t>
      </w:r>
      <w:r w:rsidR="00DC09E1" w:rsidRPr="00FA13D4">
        <w:rPr>
          <w:rFonts w:ascii="Times New Roman" w:hAnsi="Times New Roman" w:cs="Times New Roman"/>
          <w:sz w:val="24"/>
          <w:szCs w:val="24"/>
        </w:rPr>
        <w:t xml:space="preserve">fases </w:t>
      </w:r>
      <w:r w:rsidRPr="00FA13D4">
        <w:rPr>
          <w:rFonts w:ascii="Times New Roman" w:hAnsi="Times New Roman" w:cs="Times New Roman"/>
          <w:sz w:val="24"/>
          <w:szCs w:val="24"/>
        </w:rPr>
        <w:t>do PE</w:t>
      </w:r>
      <w:r w:rsidR="00DC09E1" w:rsidRPr="00FA13D4">
        <w:rPr>
          <w:rFonts w:ascii="Times New Roman" w:hAnsi="Times New Roman" w:cs="Times New Roman"/>
          <w:sz w:val="24"/>
          <w:szCs w:val="24"/>
        </w:rPr>
        <w:t xml:space="preserve"> foi realizado com base nos conceitos e propriedades que alicerçam as publicações oficiais sobre o PE na atualidade. </w:t>
      </w:r>
      <w:r w:rsidR="00DC09E1" w:rsidRPr="00FA13D4">
        <w:rPr>
          <w:rFonts w:ascii="Times New Roman" w:hAnsi="Times New Roman" w:cs="Times New Roman"/>
          <w:sz w:val="24"/>
          <w:szCs w:val="24"/>
        </w:rPr>
        <w:lastRenderedPageBreak/>
        <w:t>Também foi dada evidência à Educação Permanente como recurso importante para execução do PE, a partir do envolvimento dos diferentes atores que participam do cenário de prática. Associado a isso, foi incluída a ênfase na necessidade de monitoramento e avaliação contínua da execução do PE implantado, para que sejam fomentadas iniciativas de aprimoramento do PE, a partir das realidades locais (CONSELHO REGIONAL DE ENFERMAGEM DE SÃO PAULO</w:t>
      </w:r>
      <w:r w:rsidR="00B670AA">
        <w:rPr>
          <w:rFonts w:ascii="Times New Roman" w:hAnsi="Times New Roman" w:cs="Times New Roman"/>
          <w:sz w:val="24"/>
          <w:szCs w:val="24"/>
        </w:rPr>
        <w:t>,</w:t>
      </w:r>
      <w:r w:rsidR="00DC09E1" w:rsidRPr="00FA13D4">
        <w:rPr>
          <w:rFonts w:ascii="Times New Roman" w:hAnsi="Times New Roman" w:cs="Times New Roman"/>
          <w:sz w:val="24"/>
        </w:rPr>
        <w:t xml:space="preserve"> 2021</w:t>
      </w:r>
      <w:r w:rsidR="00B670AA">
        <w:rPr>
          <w:rFonts w:ascii="Times New Roman" w:hAnsi="Times New Roman" w:cs="Times New Roman"/>
          <w:sz w:val="24"/>
          <w:szCs w:val="24"/>
        </w:rPr>
        <w:t xml:space="preserve">; </w:t>
      </w:r>
      <w:r w:rsidR="00B670AA" w:rsidRPr="00E31505">
        <w:rPr>
          <w:rFonts w:ascii="Times New Roman" w:hAnsi="Times New Roman" w:cs="Times New Roman"/>
          <w:sz w:val="24"/>
          <w:szCs w:val="24"/>
        </w:rPr>
        <w:t xml:space="preserve">SANTANA, TAHARA, 2008). </w:t>
      </w:r>
    </w:p>
    <w:p w14:paraId="08FEA4CA" w14:textId="67CE70DA" w:rsidR="00162D92" w:rsidRPr="00FA13D4" w:rsidRDefault="00DC09E1" w:rsidP="00B0119F">
      <w:pPr>
        <w:spacing w:line="360" w:lineRule="auto"/>
        <w:ind w:firstLine="709"/>
        <w:rPr>
          <w:rFonts w:ascii="Times New Roman" w:hAnsi="Times New Roman" w:cs="Times New Roman"/>
          <w:sz w:val="24"/>
          <w:szCs w:val="24"/>
        </w:rPr>
      </w:pPr>
      <w:r w:rsidRPr="00FA13D4">
        <w:rPr>
          <w:rFonts w:ascii="Times New Roman" w:hAnsi="Times New Roman" w:cs="Times New Roman"/>
          <w:sz w:val="24"/>
          <w:szCs w:val="24"/>
        </w:rPr>
        <w:t>Diante da estruturação do instrumento, a</w:t>
      </w:r>
      <w:r w:rsidR="00162D92" w:rsidRPr="00FA13D4">
        <w:rPr>
          <w:rFonts w:ascii="Times New Roman" w:hAnsi="Times New Roman" w:cs="Times New Roman"/>
          <w:sz w:val="24"/>
          <w:szCs w:val="24"/>
        </w:rPr>
        <w:t xml:space="preserve"> validação em duas rodadas com uma alta taxa de concordância e um IVC</w:t>
      </w:r>
      <w:r w:rsidR="006044E6" w:rsidRPr="00FA13D4">
        <w:rPr>
          <w:rFonts w:ascii="Times New Roman" w:hAnsi="Times New Roman" w:cs="Times New Roman"/>
          <w:sz w:val="24"/>
          <w:szCs w:val="24"/>
        </w:rPr>
        <w:t xml:space="preserve"> acima do recomendado</w:t>
      </w:r>
      <w:r w:rsidR="00162D92" w:rsidRPr="00FA13D4">
        <w:rPr>
          <w:rFonts w:ascii="Times New Roman" w:hAnsi="Times New Roman" w:cs="Times New Roman"/>
          <w:sz w:val="24"/>
          <w:szCs w:val="24"/>
        </w:rPr>
        <w:t xml:space="preserve"> trouxe expectativas do instrumento ser</w:t>
      </w:r>
      <w:r w:rsidR="00C161F7" w:rsidRPr="00FA13D4">
        <w:rPr>
          <w:rFonts w:ascii="Times New Roman" w:hAnsi="Times New Roman" w:cs="Times New Roman"/>
          <w:sz w:val="24"/>
          <w:szCs w:val="24"/>
        </w:rPr>
        <w:t xml:space="preserve"> aplicável aos serviços hospitalares</w:t>
      </w:r>
      <w:r w:rsidR="001C722A" w:rsidRPr="00FA13D4">
        <w:rPr>
          <w:rFonts w:ascii="Times New Roman" w:hAnsi="Times New Roman" w:cs="Times New Roman"/>
          <w:sz w:val="24"/>
          <w:szCs w:val="24"/>
        </w:rPr>
        <w:t>, v</w:t>
      </w:r>
      <w:r w:rsidR="00C161F7" w:rsidRPr="00FA13D4">
        <w:rPr>
          <w:rFonts w:ascii="Times New Roman" w:hAnsi="Times New Roman" w:cs="Times New Roman"/>
          <w:sz w:val="24"/>
          <w:szCs w:val="24"/>
        </w:rPr>
        <w:t xml:space="preserve">isto que uma potencialidade do instrumento proposto é a sua </w:t>
      </w:r>
      <w:r w:rsidR="002731A5" w:rsidRPr="00FA13D4">
        <w:rPr>
          <w:rFonts w:ascii="Times New Roman" w:hAnsi="Times New Roman" w:cs="Times New Roman"/>
          <w:sz w:val="24"/>
          <w:szCs w:val="24"/>
        </w:rPr>
        <w:t xml:space="preserve">possibilidade de </w:t>
      </w:r>
      <w:r w:rsidR="00C161F7" w:rsidRPr="00FA13D4">
        <w:rPr>
          <w:rFonts w:ascii="Times New Roman" w:hAnsi="Times New Roman" w:cs="Times New Roman"/>
          <w:sz w:val="24"/>
          <w:szCs w:val="24"/>
        </w:rPr>
        <w:t>adequação ao</w:t>
      </w:r>
      <w:r w:rsidR="002731A5" w:rsidRPr="00FA13D4">
        <w:rPr>
          <w:rFonts w:ascii="Times New Roman" w:hAnsi="Times New Roman" w:cs="Times New Roman"/>
          <w:sz w:val="24"/>
          <w:szCs w:val="24"/>
        </w:rPr>
        <w:t>s distintos</w:t>
      </w:r>
      <w:r w:rsidR="00C161F7" w:rsidRPr="00FA13D4">
        <w:rPr>
          <w:rFonts w:ascii="Times New Roman" w:hAnsi="Times New Roman" w:cs="Times New Roman"/>
          <w:sz w:val="24"/>
          <w:szCs w:val="24"/>
        </w:rPr>
        <w:t xml:space="preserve"> contexto</w:t>
      </w:r>
      <w:r w:rsidR="002731A5" w:rsidRPr="00FA13D4">
        <w:rPr>
          <w:rFonts w:ascii="Times New Roman" w:hAnsi="Times New Roman" w:cs="Times New Roman"/>
          <w:sz w:val="24"/>
          <w:szCs w:val="24"/>
        </w:rPr>
        <w:t>s</w:t>
      </w:r>
      <w:r w:rsidR="00C161F7" w:rsidRPr="00FA13D4">
        <w:rPr>
          <w:rFonts w:ascii="Times New Roman" w:hAnsi="Times New Roman" w:cs="Times New Roman"/>
          <w:sz w:val="24"/>
          <w:szCs w:val="24"/>
        </w:rPr>
        <w:t xml:space="preserve"> organizaciona</w:t>
      </w:r>
      <w:r w:rsidR="002731A5" w:rsidRPr="00FA13D4">
        <w:rPr>
          <w:rFonts w:ascii="Times New Roman" w:hAnsi="Times New Roman" w:cs="Times New Roman"/>
          <w:sz w:val="24"/>
          <w:szCs w:val="24"/>
        </w:rPr>
        <w:t>is (como subsetores hospitalares),</w:t>
      </w:r>
      <w:r w:rsidR="00C161F7" w:rsidRPr="00FA13D4">
        <w:rPr>
          <w:rFonts w:ascii="Times New Roman" w:hAnsi="Times New Roman" w:cs="Times New Roman"/>
          <w:sz w:val="24"/>
          <w:szCs w:val="24"/>
        </w:rPr>
        <w:t xml:space="preserve"> bem como a valorização dos atores, recursos e sistemas operacionais já existentes, conforme prerrogativas do próprio PES. </w:t>
      </w:r>
    </w:p>
    <w:p w14:paraId="165CF7D2" w14:textId="5611ECE9" w:rsidR="00C23796" w:rsidRPr="00E31505" w:rsidRDefault="00042A98" w:rsidP="00C23796">
      <w:pPr>
        <w:autoSpaceDE w:val="0"/>
        <w:autoSpaceDN w:val="0"/>
        <w:adjustRightInd w:val="0"/>
        <w:spacing w:line="360" w:lineRule="auto"/>
        <w:ind w:firstLine="708"/>
        <w:rPr>
          <w:rFonts w:ascii="Times New Roman" w:hAnsi="Times New Roman" w:cs="Times New Roman"/>
          <w:sz w:val="24"/>
          <w:szCs w:val="24"/>
        </w:rPr>
      </w:pPr>
      <w:r w:rsidRPr="00FA13D4">
        <w:rPr>
          <w:rFonts w:ascii="Times New Roman" w:hAnsi="Times New Roman" w:cs="Times New Roman"/>
          <w:sz w:val="24"/>
          <w:szCs w:val="24"/>
        </w:rPr>
        <w:t xml:space="preserve">Cabe reiterar que isso é possível devido </w:t>
      </w:r>
      <w:r w:rsidR="009F3A0B" w:rsidRPr="00FA13D4">
        <w:rPr>
          <w:rFonts w:ascii="Times New Roman" w:hAnsi="Times New Roman" w:cs="Times New Roman"/>
          <w:sz w:val="24"/>
          <w:szCs w:val="24"/>
        </w:rPr>
        <w:t>à</w:t>
      </w:r>
      <w:r w:rsidR="00C23796" w:rsidRPr="00FA13D4">
        <w:rPr>
          <w:rFonts w:ascii="Times New Roman" w:hAnsi="Times New Roman" w:cs="Times New Roman"/>
          <w:sz w:val="24"/>
          <w:szCs w:val="24"/>
        </w:rPr>
        <w:t xml:space="preserve"> similaridade estrutural </w:t>
      </w:r>
      <w:r w:rsidRPr="00FA13D4">
        <w:rPr>
          <w:rFonts w:ascii="Times New Roman" w:hAnsi="Times New Roman" w:cs="Times New Roman"/>
          <w:sz w:val="24"/>
          <w:szCs w:val="24"/>
        </w:rPr>
        <w:t xml:space="preserve">entre </w:t>
      </w:r>
      <w:r>
        <w:rPr>
          <w:rFonts w:ascii="Times New Roman" w:hAnsi="Times New Roman" w:cs="Times New Roman"/>
          <w:sz w:val="24"/>
          <w:szCs w:val="24"/>
        </w:rPr>
        <w:t>o PES e o</w:t>
      </w:r>
      <w:r w:rsidR="00C23796" w:rsidRPr="00E31505">
        <w:rPr>
          <w:rFonts w:ascii="Times New Roman" w:hAnsi="Times New Roman" w:cs="Times New Roman"/>
          <w:sz w:val="24"/>
          <w:szCs w:val="24"/>
        </w:rPr>
        <w:t xml:space="preserve"> PE, pois ambos possuem dinamismo entre seus momentos, que fogem de um padrão rígido e normativo</w:t>
      </w:r>
      <w:r w:rsidR="000E1D18">
        <w:rPr>
          <w:rFonts w:ascii="Times New Roman" w:hAnsi="Times New Roman" w:cs="Times New Roman"/>
          <w:sz w:val="24"/>
          <w:szCs w:val="24"/>
        </w:rPr>
        <w:t>.</w:t>
      </w:r>
      <w:r>
        <w:rPr>
          <w:rFonts w:ascii="Times New Roman" w:hAnsi="Times New Roman" w:cs="Times New Roman"/>
          <w:sz w:val="24"/>
          <w:szCs w:val="24"/>
        </w:rPr>
        <w:t xml:space="preserve"> </w:t>
      </w:r>
      <w:r w:rsidR="000E1D18">
        <w:rPr>
          <w:rFonts w:ascii="Times New Roman" w:hAnsi="Times New Roman" w:cs="Times New Roman"/>
          <w:sz w:val="24"/>
          <w:szCs w:val="24"/>
        </w:rPr>
        <w:t>B</w:t>
      </w:r>
      <w:r>
        <w:rPr>
          <w:rFonts w:ascii="Times New Roman" w:hAnsi="Times New Roman" w:cs="Times New Roman"/>
          <w:sz w:val="24"/>
          <w:szCs w:val="24"/>
        </w:rPr>
        <w:t>em como consideram a existência de problemas</w:t>
      </w:r>
      <w:r w:rsidR="009F3A0B">
        <w:rPr>
          <w:rFonts w:ascii="Times New Roman" w:hAnsi="Times New Roman" w:cs="Times New Roman"/>
          <w:sz w:val="24"/>
          <w:szCs w:val="24"/>
        </w:rPr>
        <w:t xml:space="preserve"> reais, o </w:t>
      </w:r>
      <w:r>
        <w:rPr>
          <w:rFonts w:ascii="Times New Roman" w:hAnsi="Times New Roman" w:cs="Times New Roman"/>
          <w:sz w:val="24"/>
          <w:szCs w:val="24"/>
        </w:rPr>
        <w:t>estabeleci</w:t>
      </w:r>
      <w:r w:rsidR="009F3A0B">
        <w:rPr>
          <w:rFonts w:ascii="Times New Roman" w:hAnsi="Times New Roman" w:cs="Times New Roman"/>
          <w:sz w:val="24"/>
          <w:szCs w:val="24"/>
        </w:rPr>
        <w:t>mento de resultados desejados, o</w:t>
      </w:r>
      <w:r>
        <w:rPr>
          <w:rFonts w:ascii="Times New Roman" w:hAnsi="Times New Roman" w:cs="Times New Roman"/>
          <w:sz w:val="24"/>
          <w:szCs w:val="24"/>
        </w:rPr>
        <w:t xml:space="preserve"> envolvimento dos atores e execuções concomitantes de ações</w:t>
      </w:r>
      <w:r w:rsidR="009F3A0B">
        <w:rPr>
          <w:rFonts w:ascii="Times New Roman" w:hAnsi="Times New Roman" w:cs="Times New Roman"/>
          <w:sz w:val="24"/>
          <w:szCs w:val="24"/>
        </w:rPr>
        <w:t xml:space="preserve"> </w:t>
      </w:r>
      <w:r w:rsidR="00C23796" w:rsidRPr="00E31505">
        <w:rPr>
          <w:rFonts w:ascii="Times New Roman" w:hAnsi="Times New Roman" w:cs="Times New Roman"/>
          <w:sz w:val="24"/>
        </w:rPr>
        <w:t>(CONSELHO FEDERAL DE ENFERMAGEM, 2009; SÁ</w:t>
      </w:r>
      <w:r w:rsidR="006C5623">
        <w:rPr>
          <w:rFonts w:ascii="Times New Roman" w:hAnsi="Times New Roman" w:cs="Times New Roman"/>
          <w:sz w:val="24"/>
        </w:rPr>
        <w:t xml:space="preserve">, </w:t>
      </w:r>
      <w:r w:rsidR="00C23796" w:rsidRPr="00E31505">
        <w:rPr>
          <w:rFonts w:ascii="Times New Roman" w:hAnsi="Times New Roman" w:cs="Times New Roman"/>
          <w:sz w:val="24"/>
        </w:rPr>
        <w:t>PEPE, 2000</w:t>
      </w:r>
      <w:r w:rsidR="00C23796">
        <w:rPr>
          <w:rFonts w:ascii="Times New Roman" w:hAnsi="Times New Roman" w:cs="Times New Roman"/>
          <w:sz w:val="24"/>
        </w:rPr>
        <w:t xml:space="preserve">; </w:t>
      </w:r>
      <w:r w:rsidR="00C23796" w:rsidRPr="00E31505">
        <w:rPr>
          <w:rFonts w:ascii="Times New Roman" w:hAnsi="Times New Roman" w:cs="Times New Roman"/>
          <w:sz w:val="24"/>
          <w:szCs w:val="24"/>
        </w:rPr>
        <w:t xml:space="preserve">SANTANA, TAHARA, 2008). </w:t>
      </w:r>
    </w:p>
    <w:p w14:paraId="5200D251" w14:textId="76491679" w:rsidR="00ED1906" w:rsidRDefault="00ED1906" w:rsidP="00B0119F">
      <w:pPr>
        <w:spacing w:line="360" w:lineRule="auto"/>
        <w:ind w:firstLine="709"/>
        <w:rPr>
          <w:rFonts w:ascii="Times New Roman" w:hAnsi="Times New Roman" w:cs="Times New Roman"/>
          <w:sz w:val="24"/>
          <w:szCs w:val="24"/>
        </w:rPr>
      </w:pPr>
      <w:r>
        <w:rPr>
          <w:rFonts w:ascii="Times New Roman" w:hAnsi="Times New Roman" w:cs="Times New Roman"/>
          <w:sz w:val="24"/>
          <w:szCs w:val="24"/>
        </w:rPr>
        <w:t>Assim, o instrumento proposto pode fomentar discussões acerca da import</w:t>
      </w:r>
      <w:r w:rsidR="00042A98">
        <w:rPr>
          <w:rFonts w:ascii="Times New Roman" w:hAnsi="Times New Roman" w:cs="Times New Roman"/>
          <w:sz w:val="24"/>
          <w:szCs w:val="24"/>
        </w:rPr>
        <w:t>ância da aproximação d</w:t>
      </w:r>
      <w:r>
        <w:rPr>
          <w:rFonts w:ascii="Times New Roman" w:hAnsi="Times New Roman" w:cs="Times New Roman"/>
          <w:sz w:val="24"/>
          <w:szCs w:val="24"/>
        </w:rPr>
        <w:t>o conteúd</w:t>
      </w:r>
      <w:r w:rsidR="00DB32C8">
        <w:rPr>
          <w:rFonts w:ascii="Times New Roman" w:hAnsi="Times New Roman" w:cs="Times New Roman"/>
          <w:sz w:val="24"/>
          <w:szCs w:val="24"/>
        </w:rPr>
        <w:t>o teórico e o arcabouço legal com a</w:t>
      </w:r>
      <w:r>
        <w:rPr>
          <w:rFonts w:ascii="Times New Roman" w:hAnsi="Times New Roman" w:cs="Times New Roman"/>
          <w:sz w:val="24"/>
          <w:szCs w:val="24"/>
        </w:rPr>
        <w:t xml:space="preserve"> realidade a que o sujeito está inserido</w:t>
      </w:r>
      <w:r w:rsidR="0030597A">
        <w:rPr>
          <w:rFonts w:ascii="Times New Roman" w:hAnsi="Times New Roman" w:cs="Times New Roman"/>
          <w:sz w:val="24"/>
          <w:szCs w:val="24"/>
        </w:rPr>
        <w:t>. A</w:t>
      </w:r>
      <w:r w:rsidR="007D0850">
        <w:rPr>
          <w:rFonts w:ascii="Times New Roman" w:hAnsi="Times New Roman" w:cs="Times New Roman"/>
          <w:sz w:val="24"/>
          <w:szCs w:val="24"/>
        </w:rPr>
        <w:t xml:space="preserve"> partir daí, serem construídas perspectivas de impl</w:t>
      </w:r>
      <w:r w:rsidR="007C14B7">
        <w:rPr>
          <w:rFonts w:ascii="Times New Roman" w:hAnsi="Times New Roman" w:cs="Times New Roman"/>
          <w:sz w:val="24"/>
          <w:szCs w:val="24"/>
        </w:rPr>
        <w:t>antações</w:t>
      </w:r>
      <w:r w:rsidR="007D0850">
        <w:rPr>
          <w:rFonts w:ascii="Times New Roman" w:hAnsi="Times New Roman" w:cs="Times New Roman"/>
          <w:sz w:val="24"/>
          <w:szCs w:val="24"/>
        </w:rPr>
        <w:t xml:space="preserve"> reais do PE nos cen</w:t>
      </w:r>
      <w:r w:rsidR="00B32BB8">
        <w:rPr>
          <w:rFonts w:ascii="Times New Roman" w:hAnsi="Times New Roman" w:cs="Times New Roman"/>
          <w:sz w:val="24"/>
          <w:szCs w:val="24"/>
        </w:rPr>
        <w:t>ários de atuação profissional, distintas dos sistemas engessados e impressos de enfermagem utópicos e dissonantes das realidades locais, ainda existentes atualmente</w:t>
      </w:r>
      <w:r>
        <w:rPr>
          <w:rFonts w:ascii="Times New Roman" w:hAnsi="Times New Roman" w:cs="Times New Roman"/>
          <w:sz w:val="24"/>
          <w:szCs w:val="24"/>
        </w:rPr>
        <w:t xml:space="preserve">. </w:t>
      </w:r>
    </w:p>
    <w:p w14:paraId="2E0E60C5" w14:textId="73B79C60" w:rsidR="00951676" w:rsidRDefault="004F1710" w:rsidP="00B0119F">
      <w:pPr>
        <w:spacing w:line="360" w:lineRule="auto"/>
        <w:ind w:firstLine="709"/>
        <w:rPr>
          <w:rFonts w:ascii="Times New Roman" w:hAnsi="Times New Roman" w:cs="Times New Roman"/>
          <w:sz w:val="24"/>
          <w:szCs w:val="24"/>
        </w:rPr>
      </w:pPr>
      <w:r>
        <w:rPr>
          <w:rFonts w:ascii="Times New Roman" w:hAnsi="Times New Roman" w:cs="Times New Roman"/>
          <w:sz w:val="24"/>
          <w:szCs w:val="24"/>
        </w:rPr>
        <w:t>Diante disso, a presente</w:t>
      </w:r>
      <w:r w:rsidR="00951676">
        <w:rPr>
          <w:rFonts w:ascii="Times New Roman" w:hAnsi="Times New Roman" w:cs="Times New Roman"/>
          <w:sz w:val="24"/>
          <w:szCs w:val="24"/>
        </w:rPr>
        <w:t xml:space="preserve"> pesquisa apresenta elementos inovadores no cenário de estudos</w:t>
      </w:r>
      <w:r w:rsidR="00A62EE6">
        <w:rPr>
          <w:rFonts w:ascii="Times New Roman" w:hAnsi="Times New Roman" w:cs="Times New Roman"/>
          <w:sz w:val="24"/>
          <w:szCs w:val="24"/>
        </w:rPr>
        <w:t xml:space="preserve"> de validação</w:t>
      </w:r>
      <w:r>
        <w:rPr>
          <w:rFonts w:ascii="Times New Roman" w:hAnsi="Times New Roman" w:cs="Times New Roman"/>
          <w:sz w:val="24"/>
          <w:szCs w:val="24"/>
        </w:rPr>
        <w:t xml:space="preserve"> sobre o PE: validação de</w:t>
      </w:r>
      <w:r w:rsidR="00951676">
        <w:rPr>
          <w:rFonts w:ascii="Times New Roman" w:hAnsi="Times New Roman" w:cs="Times New Roman"/>
          <w:sz w:val="24"/>
          <w:szCs w:val="24"/>
        </w:rPr>
        <w:t xml:space="preserve"> um instrumento que considere não apenas a execução das etapas propriamente ditas – histórico, diagnóstico, planejamento, implemen</w:t>
      </w:r>
      <w:r>
        <w:rPr>
          <w:rFonts w:ascii="Times New Roman" w:hAnsi="Times New Roman" w:cs="Times New Roman"/>
          <w:sz w:val="24"/>
          <w:szCs w:val="24"/>
        </w:rPr>
        <w:t xml:space="preserve">tação e avaliação – mas também </w:t>
      </w:r>
      <w:r w:rsidR="00951676">
        <w:rPr>
          <w:rFonts w:ascii="Times New Roman" w:hAnsi="Times New Roman" w:cs="Times New Roman"/>
          <w:sz w:val="24"/>
          <w:szCs w:val="24"/>
        </w:rPr>
        <w:t>os passos que antecedem a execução do PE</w:t>
      </w:r>
      <w:r w:rsidR="00924F63">
        <w:rPr>
          <w:rFonts w:ascii="Times New Roman" w:hAnsi="Times New Roman" w:cs="Times New Roman"/>
          <w:sz w:val="24"/>
          <w:szCs w:val="24"/>
        </w:rPr>
        <w:t>, a partir do PES</w:t>
      </w:r>
      <w:r w:rsidR="00951676">
        <w:rPr>
          <w:rFonts w:ascii="Times New Roman" w:hAnsi="Times New Roman" w:cs="Times New Roman"/>
          <w:sz w:val="24"/>
          <w:szCs w:val="24"/>
        </w:rPr>
        <w:t xml:space="preserve">. </w:t>
      </w:r>
      <w:r w:rsidR="00255E8F">
        <w:rPr>
          <w:rFonts w:ascii="Times New Roman" w:hAnsi="Times New Roman" w:cs="Times New Roman"/>
          <w:sz w:val="24"/>
          <w:szCs w:val="24"/>
        </w:rPr>
        <w:t>Desse modo</w:t>
      </w:r>
      <w:r w:rsidR="00A62EE6">
        <w:rPr>
          <w:rFonts w:ascii="Times New Roman" w:hAnsi="Times New Roman" w:cs="Times New Roman"/>
          <w:sz w:val="24"/>
          <w:szCs w:val="24"/>
        </w:rPr>
        <w:t>, o instrumento</w:t>
      </w:r>
      <w:r>
        <w:rPr>
          <w:rFonts w:ascii="Times New Roman" w:hAnsi="Times New Roman" w:cs="Times New Roman"/>
          <w:sz w:val="24"/>
          <w:szCs w:val="24"/>
        </w:rPr>
        <w:t xml:space="preserve"> </w:t>
      </w:r>
      <w:r w:rsidR="00A62EE6">
        <w:rPr>
          <w:rFonts w:ascii="Times New Roman" w:hAnsi="Times New Roman" w:cs="Times New Roman"/>
          <w:sz w:val="24"/>
          <w:szCs w:val="24"/>
        </w:rPr>
        <w:t>tr</w:t>
      </w:r>
      <w:r>
        <w:rPr>
          <w:rFonts w:ascii="Times New Roman" w:hAnsi="Times New Roman" w:cs="Times New Roman"/>
          <w:sz w:val="24"/>
          <w:szCs w:val="24"/>
        </w:rPr>
        <w:t xml:space="preserve">az foco à necessidade do planejamento para implantação do PE no serviço, como identificação dos problemas existentes, participação dos profissionais, </w:t>
      </w:r>
      <w:r w:rsidR="006016CA">
        <w:rPr>
          <w:rFonts w:ascii="Times New Roman" w:hAnsi="Times New Roman" w:cs="Times New Roman"/>
          <w:sz w:val="24"/>
          <w:szCs w:val="24"/>
        </w:rPr>
        <w:t>definição</w:t>
      </w:r>
      <w:r>
        <w:rPr>
          <w:rFonts w:ascii="Times New Roman" w:hAnsi="Times New Roman" w:cs="Times New Roman"/>
          <w:sz w:val="24"/>
          <w:szCs w:val="24"/>
        </w:rPr>
        <w:t xml:space="preserve"> de teorias de enfermagem, análise de viabilidade, entre outros. </w:t>
      </w:r>
    </w:p>
    <w:p w14:paraId="06BB7D70" w14:textId="7741D5DF" w:rsidR="00951676" w:rsidRDefault="008C3274" w:rsidP="006016CA">
      <w:pPr>
        <w:spacing w:line="360" w:lineRule="auto"/>
        <w:ind w:firstLine="709"/>
        <w:rPr>
          <w:rFonts w:ascii="Times New Roman" w:hAnsi="Times New Roman" w:cs="Times New Roman"/>
          <w:sz w:val="24"/>
          <w:szCs w:val="24"/>
        </w:rPr>
      </w:pPr>
      <w:r>
        <w:rPr>
          <w:rFonts w:ascii="Times New Roman" w:hAnsi="Times New Roman" w:cs="Times New Roman"/>
          <w:sz w:val="24"/>
          <w:szCs w:val="24"/>
        </w:rPr>
        <w:t xml:space="preserve">As contribuições dos juízes conferiram maior clareza às sentenças descritas no instrumento, especialmente através do detalhamento de alguns conceitos-chave que foram incorporados a partir do PES. Os ajustes de linguagem foram necessários para que o instrumento </w:t>
      </w:r>
      <w:r w:rsidR="006C5623">
        <w:rPr>
          <w:rFonts w:ascii="Times New Roman" w:hAnsi="Times New Roman" w:cs="Times New Roman"/>
          <w:sz w:val="24"/>
          <w:szCs w:val="24"/>
        </w:rPr>
        <w:t xml:space="preserve">se </w:t>
      </w:r>
      <w:r>
        <w:rPr>
          <w:rFonts w:ascii="Times New Roman" w:hAnsi="Times New Roman" w:cs="Times New Roman"/>
          <w:sz w:val="24"/>
          <w:szCs w:val="24"/>
        </w:rPr>
        <w:t xml:space="preserve">tornasse mais compreensível </w:t>
      </w:r>
      <w:r w:rsidR="006C5623">
        <w:rPr>
          <w:rFonts w:ascii="Times New Roman" w:hAnsi="Times New Roman" w:cs="Times New Roman"/>
          <w:sz w:val="24"/>
          <w:szCs w:val="24"/>
        </w:rPr>
        <w:t>para o</w:t>
      </w:r>
      <w:r>
        <w:rPr>
          <w:rFonts w:ascii="Times New Roman" w:hAnsi="Times New Roman" w:cs="Times New Roman"/>
          <w:sz w:val="24"/>
          <w:szCs w:val="24"/>
        </w:rPr>
        <w:t xml:space="preserve"> leitor. Ao mesmo tempo</w:t>
      </w:r>
      <w:r w:rsidR="0045623C">
        <w:rPr>
          <w:rFonts w:ascii="Times New Roman" w:hAnsi="Times New Roman" w:cs="Times New Roman"/>
          <w:sz w:val="24"/>
          <w:szCs w:val="24"/>
        </w:rPr>
        <w:t>,</w:t>
      </w:r>
      <w:r>
        <w:rPr>
          <w:rFonts w:ascii="Times New Roman" w:hAnsi="Times New Roman" w:cs="Times New Roman"/>
          <w:sz w:val="24"/>
          <w:szCs w:val="24"/>
        </w:rPr>
        <w:t xml:space="preserve"> foram </w:t>
      </w:r>
      <w:r w:rsidR="009E6A42">
        <w:rPr>
          <w:rFonts w:ascii="Times New Roman" w:hAnsi="Times New Roman" w:cs="Times New Roman"/>
          <w:sz w:val="24"/>
          <w:szCs w:val="24"/>
        </w:rPr>
        <w:t xml:space="preserve">introduzidas </w:t>
      </w:r>
      <w:r>
        <w:rPr>
          <w:rFonts w:ascii="Times New Roman" w:hAnsi="Times New Roman" w:cs="Times New Roman"/>
          <w:sz w:val="24"/>
          <w:szCs w:val="24"/>
        </w:rPr>
        <w:lastRenderedPageBreak/>
        <w:t xml:space="preserve">adequações </w:t>
      </w:r>
      <w:r w:rsidR="00931569">
        <w:rPr>
          <w:rFonts w:ascii="Times New Roman" w:hAnsi="Times New Roman" w:cs="Times New Roman"/>
          <w:sz w:val="24"/>
          <w:szCs w:val="24"/>
        </w:rPr>
        <w:t xml:space="preserve">que conferiram maior objetividade ao propósito avaliativo do instrumento. </w:t>
      </w:r>
      <w:r w:rsidR="00B36716">
        <w:rPr>
          <w:rFonts w:ascii="Times New Roman" w:hAnsi="Times New Roman" w:cs="Times New Roman"/>
          <w:sz w:val="24"/>
          <w:szCs w:val="24"/>
        </w:rPr>
        <w:t>Logo</w:t>
      </w:r>
      <w:r w:rsidR="006016CA">
        <w:rPr>
          <w:rFonts w:ascii="Times New Roman" w:hAnsi="Times New Roman" w:cs="Times New Roman"/>
          <w:sz w:val="24"/>
          <w:szCs w:val="24"/>
        </w:rPr>
        <w:t>, a etapa de validação por parte do comitê de especialistas foi fundamental para o refinamento comumente necessário nes</w:t>
      </w:r>
      <w:r w:rsidR="0045623C">
        <w:rPr>
          <w:rFonts w:ascii="Times New Roman" w:hAnsi="Times New Roman" w:cs="Times New Roman"/>
          <w:sz w:val="24"/>
          <w:szCs w:val="24"/>
        </w:rPr>
        <w:t>s</w:t>
      </w:r>
      <w:r w:rsidR="006016CA">
        <w:rPr>
          <w:rFonts w:ascii="Times New Roman" w:hAnsi="Times New Roman" w:cs="Times New Roman"/>
          <w:sz w:val="24"/>
          <w:szCs w:val="24"/>
        </w:rPr>
        <w:t>e tipo de estudo.</w:t>
      </w:r>
    </w:p>
    <w:p w14:paraId="766BADD0" w14:textId="67F1FFBB" w:rsidR="00A556F0" w:rsidRDefault="00296376" w:rsidP="00F7630E">
      <w:pPr>
        <w:spacing w:line="360" w:lineRule="auto"/>
        <w:ind w:firstLine="709"/>
        <w:rPr>
          <w:rFonts w:ascii="Times New Roman" w:hAnsi="Times New Roman" w:cs="Times New Roman"/>
          <w:sz w:val="24"/>
          <w:szCs w:val="24"/>
        </w:rPr>
      </w:pPr>
      <w:r>
        <w:rPr>
          <w:rFonts w:ascii="Times New Roman" w:hAnsi="Times New Roman" w:cs="Times New Roman"/>
          <w:sz w:val="24"/>
          <w:szCs w:val="24"/>
        </w:rPr>
        <w:t>Por fim</w:t>
      </w:r>
      <w:r w:rsidR="005B39D1">
        <w:rPr>
          <w:rFonts w:ascii="Times New Roman" w:hAnsi="Times New Roman" w:cs="Times New Roman"/>
          <w:sz w:val="24"/>
          <w:szCs w:val="24"/>
        </w:rPr>
        <w:t>, o comitê de especialistas considerou que os indicadores do instrumento possuem a clareza e</w:t>
      </w:r>
      <w:r w:rsidR="00A83A35">
        <w:rPr>
          <w:rFonts w:ascii="Times New Roman" w:hAnsi="Times New Roman" w:cs="Times New Roman"/>
          <w:sz w:val="24"/>
          <w:szCs w:val="24"/>
        </w:rPr>
        <w:t xml:space="preserve"> a</w:t>
      </w:r>
      <w:r w:rsidR="005B39D1">
        <w:rPr>
          <w:rFonts w:ascii="Times New Roman" w:hAnsi="Times New Roman" w:cs="Times New Roman"/>
          <w:sz w:val="24"/>
          <w:szCs w:val="24"/>
        </w:rPr>
        <w:t xml:space="preserve"> pertinência necessária</w:t>
      </w:r>
      <w:r w:rsidR="00C817ED">
        <w:rPr>
          <w:rFonts w:ascii="Times New Roman" w:hAnsi="Times New Roman" w:cs="Times New Roman"/>
          <w:sz w:val="24"/>
          <w:szCs w:val="24"/>
        </w:rPr>
        <w:t>s</w:t>
      </w:r>
      <w:r w:rsidR="005B39D1">
        <w:rPr>
          <w:rFonts w:ascii="Times New Roman" w:hAnsi="Times New Roman" w:cs="Times New Roman"/>
          <w:sz w:val="24"/>
          <w:szCs w:val="24"/>
        </w:rPr>
        <w:t xml:space="preserve"> para ser</w:t>
      </w:r>
      <w:r w:rsidR="005545DF">
        <w:rPr>
          <w:rFonts w:ascii="Times New Roman" w:hAnsi="Times New Roman" w:cs="Times New Roman"/>
          <w:sz w:val="24"/>
          <w:szCs w:val="24"/>
        </w:rPr>
        <w:t>em</w:t>
      </w:r>
      <w:r w:rsidR="005B39D1">
        <w:rPr>
          <w:rFonts w:ascii="Times New Roman" w:hAnsi="Times New Roman" w:cs="Times New Roman"/>
          <w:sz w:val="24"/>
          <w:szCs w:val="24"/>
        </w:rPr>
        <w:t xml:space="preserve"> utilizado</w:t>
      </w:r>
      <w:r w:rsidR="005545DF">
        <w:rPr>
          <w:rFonts w:ascii="Times New Roman" w:hAnsi="Times New Roman" w:cs="Times New Roman"/>
          <w:sz w:val="24"/>
          <w:szCs w:val="24"/>
        </w:rPr>
        <w:t>s</w:t>
      </w:r>
      <w:r w:rsidR="005B39D1">
        <w:rPr>
          <w:rFonts w:ascii="Times New Roman" w:hAnsi="Times New Roman" w:cs="Times New Roman"/>
          <w:sz w:val="24"/>
          <w:szCs w:val="24"/>
        </w:rPr>
        <w:t xml:space="preserve"> na avaliação do</w:t>
      </w:r>
      <w:r w:rsidR="006044E6">
        <w:rPr>
          <w:rFonts w:ascii="Times New Roman" w:hAnsi="Times New Roman" w:cs="Times New Roman"/>
          <w:sz w:val="24"/>
          <w:szCs w:val="24"/>
        </w:rPr>
        <w:t xml:space="preserve"> PE</w:t>
      </w:r>
      <w:r w:rsidR="005B39D1">
        <w:rPr>
          <w:rFonts w:ascii="Times New Roman" w:hAnsi="Times New Roman" w:cs="Times New Roman"/>
          <w:sz w:val="24"/>
          <w:szCs w:val="24"/>
        </w:rPr>
        <w:t xml:space="preserve"> </w:t>
      </w:r>
      <w:r w:rsidR="00C817ED">
        <w:rPr>
          <w:rFonts w:ascii="Times New Roman" w:hAnsi="Times New Roman" w:cs="Times New Roman"/>
          <w:sz w:val="24"/>
          <w:szCs w:val="24"/>
        </w:rPr>
        <w:t>e</w:t>
      </w:r>
      <w:r w:rsidR="006F0849">
        <w:rPr>
          <w:rFonts w:ascii="Times New Roman" w:hAnsi="Times New Roman" w:cs="Times New Roman"/>
          <w:sz w:val="24"/>
          <w:szCs w:val="24"/>
        </w:rPr>
        <w:t>, consequentemente,</w:t>
      </w:r>
      <w:r w:rsidR="00C817ED">
        <w:rPr>
          <w:rFonts w:ascii="Times New Roman" w:hAnsi="Times New Roman" w:cs="Times New Roman"/>
          <w:sz w:val="24"/>
          <w:szCs w:val="24"/>
        </w:rPr>
        <w:t xml:space="preserve"> </w:t>
      </w:r>
      <w:r w:rsidR="00A556F0">
        <w:rPr>
          <w:rFonts w:ascii="Times New Roman" w:hAnsi="Times New Roman" w:cs="Times New Roman"/>
          <w:sz w:val="24"/>
          <w:szCs w:val="24"/>
        </w:rPr>
        <w:t>fomentar iniciativas</w:t>
      </w:r>
      <w:r w:rsidR="001C722A">
        <w:rPr>
          <w:rFonts w:ascii="Times New Roman" w:hAnsi="Times New Roman" w:cs="Times New Roman"/>
          <w:sz w:val="24"/>
          <w:szCs w:val="24"/>
        </w:rPr>
        <w:t xml:space="preserve"> institucionais </w:t>
      </w:r>
      <w:r w:rsidR="00A556F0">
        <w:rPr>
          <w:rFonts w:ascii="Times New Roman" w:hAnsi="Times New Roman" w:cs="Times New Roman"/>
          <w:sz w:val="24"/>
          <w:szCs w:val="24"/>
        </w:rPr>
        <w:t>de adaptações, ajustes e refo</w:t>
      </w:r>
      <w:r w:rsidR="009E6A42">
        <w:rPr>
          <w:rFonts w:ascii="Times New Roman" w:hAnsi="Times New Roman" w:cs="Times New Roman"/>
          <w:sz w:val="24"/>
          <w:szCs w:val="24"/>
        </w:rPr>
        <w:t>rmulações de</w:t>
      </w:r>
      <w:r w:rsidR="00A556F0">
        <w:rPr>
          <w:rFonts w:ascii="Times New Roman" w:hAnsi="Times New Roman" w:cs="Times New Roman"/>
          <w:sz w:val="24"/>
          <w:szCs w:val="24"/>
        </w:rPr>
        <w:t xml:space="preserve"> estratégias de consolidação do PE nos serviços de saúde</w:t>
      </w:r>
      <w:r w:rsidR="001817DE">
        <w:rPr>
          <w:rFonts w:ascii="Times New Roman" w:hAnsi="Times New Roman" w:cs="Times New Roman"/>
          <w:sz w:val="24"/>
          <w:szCs w:val="24"/>
        </w:rPr>
        <w:t>.</w:t>
      </w:r>
      <w:r w:rsidR="00A556F0">
        <w:rPr>
          <w:rFonts w:ascii="Times New Roman" w:hAnsi="Times New Roman" w:cs="Times New Roman"/>
          <w:sz w:val="24"/>
          <w:szCs w:val="24"/>
        </w:rPr>
        <w:t xml:space="preserve"> </w:t>
      </w:r>
      <w:r w:rsidR="001817DE">
        <w:rPr>
          <w:rFonts w:ascii="Times New Roman" w:hAnsi="Times New Roman" w:cs="Times New Roman"/>
          <w:sz w:val="24"/>
          <w:szCs w:val="24"/>
        </w:rPr>
        <w:t>O</w:t>
      </w:r>
      <w:r w:rsidR="00A556F0">
        <w:rPr>
          <w:rFonts w:ascii="Times New Roman" w:hAnsi="Times New Roman" w:cs="Times New Roman"/>
          <w:sz w:val="24"/>
          <w:szCs w:val="24"/>
        </w:rPr>
        <w:t xml:space="preserve"> que</w:t>
      </w:r>
      <w:r w:rsidR="001817DE">
        <w:rPr>
          <w:rFonts w:ascii="Times New Roman" w:hAnsi="Times New Roman" w:cs="Times New Roman"/>
          <w:sz w:val="24"/>
          <w:szCs w:val="24"/>
        </w:rPr>
        <w:t>,</w:t>
      </w:r>
      <w:r w:rsidR="00A556F0">
        <w:rPr>
          <w:rFonts w:ascii="Times New Roman" w:hAnsi="Times New Roman" w:cs="Times New Roman"/>
          <w:sz w:val="24"/>
          <w:szCs w:val="24"/>
        </w:rPr>
        <w:t xml:space="preserve"> </w:t>
      </w:r>
      <w:r w:rsidR="006F0849">
        <w:rPr>
          <w:rFonts w:ascii="Times New Roman" w:hAnsi="Times New Roman" w:cs="Times New Roman"/>
          <w:sz w:val="24"/>
          <w:szCs w:val="24"/>
        </w:rPr>
        <w:t>por conseguinte</w:t>
      </w:r>
      <w:r w:rsidR="001817DE">
        <w:rPr>
          <w:rFonts w:ascii="Times New Roman" w:hAnsi="Times New Roman" w:cs="Times New Roman"/>
          <w:sz w:val="24"/>
          <w:szCs w:val="24"/>
        </w:rPr>
        <w:t>,</w:t>
      </w:r>
      <w:r w:rsidR="00A556F0">
        <w:rPr>
          <w:rFonts w:ascii="Times New Roman" w:hAnsi="Times New Roman" w:cs="Times New Roman"/>
          <w:sz w:val="24"/>
          <w:szCs w:val="24"/>
        </w:rPr>
        <w:t xml:space="preserve"> contribui para o fortalecimento da implantação e execução do PE nos serviços hospitalares. </w:t>
      </w:r>
    </w:p>
    <w:p w14:paraId="7F2C7895" w14:textId="77777777" w:rsidR="00A556F0" w:rsidRDefault="00A556F0" w:rsidP="00F7630E">
      <w:pPr>
        <w:spacing w:line="360" w:lineRule="auto"/>
        <w:ind w:firstLine="709"/>
        <w:rPr>
          <w:rFonts w:ascii="Times New Roman" w:hAnsi="Times New Roman" w:cs="Times New Roman"/>
          <w:sz w:val="24"/>
          <w:szCs w:val="24"/>
        </w:rPr>
      </w:pPr>
    </w:p>
    <w:p w14:paraId="78B8B514" w14:textId="47D7E30D" w:rsidR="00422CA7" w:rsidRDefault="00422CA7" w:rsidP="00752563">
      <w:pPr>
        <w:rPr>
          <w:rFonts w:ascii="Times New Roman" w:hAnsi="Times New Roman" w:cs="Times New Roman"/>
          <w:b/>
          <w:sz w:val="24"/>
          <w:szCs w:val="24"/>
        </w:rPr>
      </w:pPr>
    </w:p>
    <w:p w14:paraId="402E541F" w14:textId="565BBA47" w:rsidR="00422CA7" w:rsidRDefault="00422CA7" w:rsidP="00752563">
      <w:pPr>
        <w:rPr>
          <w:rFonts w:ascii="Times New Roman" w:hAnsi="Times New Roman" w:cs="Times New Roman"/>
          <w:b/>
          <w:sz w:val="24"/>
          <w:szCs w:val="24"/>
        </w:rPr>
      </w:pPr>
    </w:p>
    <w:p w14:paraId="180624C4" w14:textId="2A255029" w:rsidR="00422CA7" w:rsidRDefault="00422CA7" w:rsidP="00752563">
      <w:pPr>
        <w:rPr>
          <w:rFonts w:ascii="Times New Roman" w:hAnsi="Times New Roman" w:cs="Times New Roman"/>
          <w:b/>
          <w:sz w:val="24"/>
          <w:szCs w:val="24"/>
        </w:rPr>
      </w:pPr>
    </w:p>
    <w:p w14:paraId="7480EED0" w14:textId="1133E3F3" w:rsidR="00422CA7" w:rsidRDefault="00422CA7" w:rsidP="00752563">
      <w:pPr>
        <w:rPr>
          <w:rFonts w:ascii="Times New Roman" w:hAnsi="Times New Roman" w:cs="Times New Roman"/>
          <w:b/>
          <w:sz w:val="24"/>
          <w:szCs w:val="24"/>
        </w:rPr>
      </w:pPr>
    </w:p>
    <w:p w14:paraId="0EBCAD55" w14:textId="3D865663" w:rsidR="00422CA7" w:rsidRDefault="00422CA7" w:rsidP="00752563">
      <w:pPr>
        <w:rPr>
          <w:rFonts w:ascii="Times New Roman" w:hAnsi="Times New Roman" w:cs="Times New Roman"/>
          <w:b/>
          <w:sz w:val="24"/>
          <w:szCs w:val="24"/>
        </w:rPr>
      </w:pPr>
    </w:p>
    <w:p w14:paraId="65ACDA65" w14:textId="2D073356" w:rsidR="00422CA7" w:rsidRDefault="00422CA7" w:rsidP="00752563">
      <w:pPr>
        <w:rPr>
          <w:rFonts w:ascii="Times New Roman" w:hAnsi="Times New Roman" w:cs="Times New Roman"/>
          <w:b/>
          <w:sz w:val="24"/>
          <w:szCs w:val="24"/>
        </w:rPr>
      </w:pPr>
    </w:p>
    <w:p w14:paraId="0849401D" w14:textId="01367135" w:rsidR="00422CA7" w:rsidRDefault="00422CA7" w:rsidP="00752563">
      <w:pPr>
        <w:rPr>
          <w:rFonts w:ascii="Times New Roman" w:hAnsi="Times New Roman" w:cs="Times New Roman"/>
          <w:b/>
          <w:sz w:val="24"/>
          <w:szCs w:val="24"/>
        </w:rPr>
      </w:pPr>
    </w:p>
    <w:p w14:paraId="20A1BA59" w14:textId="4C0F8F6E" w:rsidR="00422CA7" w:rsidRDefault="00422CA7" w:rsidP="00752563">
      <w:pPr>
        <w:rPr>
          <w:rFonts w:ascii="Times New Roman" w:hAnsi="Times New Roman" w:cs="Times New Roman"/>
          <w:b/>
          <w:sz w:val="24"/>
          <w:szCs w:val="24"/>
        </w:rPr>
      </w:pPr>
    </w:p>
    <w:p w14:paraId="0BFE4DAC" w14:textId="18BE513A" w:rsidR="00422CA7" w:rsidRDefault="00422CA7" w:rsidP="00752563">
      <w:pPr>
        <w:rPr>
          <w:rFonts w:ascii="Times New Roman" w:hAnsi="Times New Roman" w:cs="Times New Roman"/>
          <w:b/>
          <w:sz w:val="24"/>
          <w:szCs w:val="24"/>
        </w:rPr>
      </w:pPr>
    </w:p>
    <w:p w14:paraId="583EDE35" w14:textId="465C68A2" w:rsidR="00422CA7" w:rsidRDefault="00422CA7" w:rsidP="00752563">
      <w:pPr>
        <w:rPr>
          <w:rFonts w:ascii="Times New Roman" w:hAnsi="Times New Roman" w:cs="Times New Roman"/>
          <w:b/>
          <w:sz w:val="24"/>
          <w:szCs w:val="24"/>
        </w:rPr>
      </w:pPr>
    </w:p>
    <w:p w14:paraId="6226E71E" w14:textId="1B68C7A4" w:rsidR="00422CA7" w:rsidRDefault="00422CA7" w:rsidP="00752563">
      <w:pPr>
        <w:rPr>
          <w:rFonts w:ascii="Times New Roman" w:hAnsi="Times New Roman" w:cs="Times New Roman"/>
          <w:b/>
          <w:sz w:val="24"/>
          <w:szCs w:val="24"/>
        </w:rPr>
      </w:pPr>
    </w:p>
    <w:p w14:paraId="1DBF9787" w14:textId="1F74946C" w:rsidR="00422CA7" w:rsidRDefault="00422CA7" w:rsidP="00752563">
      <w:pPr>
        <w:rPr>
          <w:rFonts w:ascii="Times New Roman" w:hAnsi="Times New Roman" w:cs="Times New Roman"/>
          <w:b/>
          <w:sz w:val="24"/>
          <w:szCs w:val="24"/>
        </w:rPr>
      </w:pPr>
    </w:p>
    <w:p w14:paraId="566EB565" w14:textId="3CD118E1" w:rsidR="00422CA7" w:rsidRDefault="00422CA7" w:rsidP="00752563">
      <w:pPr>
        <w:rPr>
          <w:rFonts w:ascii="Times New Roman" w:hAnsi="Times New Roman" w:cs="Times New Roman"/>
          <w:b/>
          <w:sz w:val="24"/>
          <w:szCs w:val="24"/>
        </w:rPr>
      </w:pPr>
    </w:p>
    <w:p w14:paraId="3CB43F9D" w14:textId="764A0BC5" w:rsidR="00422CA7" w:rsidRDefault="00422CA7" w:rsidP="00752563">
      <w:pPr>
        <w:rPr>
          <w:rFonts w:ascii="Times New Roman" w:hAnsi="Times New Roman" w:cs="Times New Roman"/>
          <w:b/>
          <w:sz w:val="24"/>
          <w:szCs w:val="24"/>
        </w:rPr>
      </w:pPr>
    </w:p>
    <w:p w14:paraId="11B28765" w14:textId="00FE2763" w:rsidR="00422CA7" w:rsidRDefault="00422CA7" w:rsidP="00752563">
      <w:pPr>
        <w:rPr>
          <w:rFonts w:ascii="Times New Roman" w:hAnsi="Times New Roman" w:cs="Times New Roman"/>
          <w:b/>
          <w:sz w:val="24"/>
          <w:szCs w:val="24"/>
        </w:rPr>
      </w:pPr>
    </w:p>
    <w:p w14:paraId="3139BF15" w14:textId="470117D7" w:rsidR="00422CA7" w:rsidRDefault="00422CA7" w:rsidP="00752563">
      <w:pPr>
        <w:rPr>
          <w:rFonts w:ascii="Times New Roman" w:hAnsi="Times New Roman" w:cs="Times New Roman"/>
          <w:b/>
          <w:sz w:val="24"/>
          <w:szCs w:val="24"/>
        </w:rPr>
      </w:pPr>
    </w:p>
    <w:p w14:paraId="0FFC6E99" w14:textId="37D8C94D" w:rsidR="00422CA7" w:rsidRDefault="00422CA7" w:rsidP="00752563">
      <w:pPr>
        <w:rPr>
          <w:rFonts w:ascii="Times New Roman" w:hAnsi="Times New Roman" w:cs="Times New Roman"/>
          <w:b/>
          <w:sz w:val="24"/>
          <w:szCs w:val="24"/>
        </w:rPr>
      </w:pPr>
    </w:p>
    <w:p w14:paraId="12AF563C" w14:textId="750FD5DB" w:rsidR="00422CA7" w:rsidRDefault="00422CA7" w:rsidP="00752563">
      <w:pPr>
        <w:rPr>
          <w:rFonts w:ascii="Times New Roman" w:hAnsi="Times New Roman" w:cs="Times New Roman"/>
          <w:b/>
          <w:sz w:val="24"/>
          <w:szCs w:val="24"/>
        </w:rPr>
      </w:pPr>
    </w:p>
    <w:p w14:paraId="7B8C1C47" w14:textId="29B6E289" w:rsidR="00422CA7" w:rsidRDefault="00422CA7" w:rsidP="00752563">
      <w:pPr>
        <w:rPr>
          <w:rFonts w:ascii="Times New Roman" w:hAnsi="Times New Roman" w:cs="Times New Roman"/>
          <w:b/>
          <w:sz w:val="24"/>
          <w:szCs w:val="24"/>
        </w:rPr>
      </w:pPr>
    </w:p>
    <w:p w14:paraId="681D5AF0" w14:textId="64D9DB8F" w:rsidR="00422CA7" w:rsidRDefault="00422CA7" w:rsidP="00752563">
      <w:pPr>
        <w:rPr>
          <w:rFonts w:ascii="Times New Roman" w:hAnsi="Times New Roman" w:cs="Times New Roman"/>
          <w:b/>
          <w:sz w:val="24"/>
          <w:szCs w:val="24"/>
        </w:rPr>
      </w:pPr>
    </w:p>
    <w:p w14:paraId="14C8DA3D" w14:textId="778656DE" w:rsidR="00422CA7" w:rsidRDefault="00422CA7" w:rsidP="00752563">
      <w:pPr>
        <w:rPr>
          <w:rFonts w:ascii="Times New Roman" w:hAnsi="Times New Roman" w:cs="Times New Roman"/>
          <w:b/>
          <w:sz w:val="24"/>
          <w:szCs w:val="24"/>
        </w:rPr>
      </w:pPr>
    </w:p>
    <w:p w14:paraId="77BF6A45" w14:textId="47F54490" w:rsidR="00422CA7" w:rsidRDefault="00422CA7" w:rsidP="00752563">
      <w:pPr>
        <w:rPr>
          <w:rFonts w:ascii="Times New Roman" w:hAnsi="Times New Roman" w:cs="Times New Roman"/>
          <w:b/>
          <w:sz w:val="24"/>
          <w:szCs w:val="24"/>
        </w:rPr>
      </w:pPr>
    </w:p>
    <w:p w14:paraId="27541FFB" w14:textId="70B1DC50" w:rsidR="00422CA7" w:rsidRDefault="00422CA7" w:rsidP="00752563">
      <w:pPr>
        <w:rPr>
          <w:rFonts w:ascii="Times New Roman" w:hAnsi="Times New Roman" w:cs="Times New Roman"/>
          <w:b/>
          <w:sz w:val="24"/>
          <w:szCs w:val="24"/>
        </w:rPr>
      </w:pPr>
    </w:p>
    <w:p w14:paraId="725DDA93" w14:textId="1B7D397A" w:rsidR="00422CA7" w:rsidRDefault="00422CA7" w:rsidP="00752563">
      <w:pPr>
        <w:rPr>
          <w:rFonts w:ascii="Times New Roman" w:hAnsi="Times New Roman" w:cs="Times New Roman"/>
          <w:b/>
          <w:sz w:val="24"/>
          <w:szCs w:val="24"/>
        </w:rPr>
      </w:pPr>
    </w:p>
    <w:p w14:paraId="2E12CF38" w14:textId="07558DE2" w:rsidR="00422CA7" w:rsidRDefault="00422CA7" w:rsidP="00752563">
      <w:pPr>
        <w:rPr>
          <w:rFonts w:ascii="Times New Roman" w:hAnsi="Times New Roman" w:cs="Times New Roman"/>
          <w:b/>
          <w:sz w:val="24"/>
          <w:szCs w:val="24"/>
        </w:rPr>
      </w:pPr>
    </w:p>
    <w:p w14:paraId="7830CAE0" w14:textId="3C202B2B" w:rsidR="00422CA7" w:rsidRDefault="00422CA7" w:rsidP="00752563">
      <w:pPr>
        <w:rPr>
          <w:rFonts w:ascii="Times New Roman" w:hAnsi="Times New Roman" w:cs="Times New Roman"/>
          <w:b/>
          <w:sz w:val="24"/>
          <w:szCs w:val="24"/>
        </w:rPr>
      </w:pPr>
    </w:p>
    <w:p w14:paraId="3924E7C3" w14:textId="048A439E" w:rsidR="00422CA7" w:rsidRDefault="00422CA7" w:rsidP="00752563">
      <w:pPr>
        <w:rPr>
          <w:rFonts w:ascii="Times New Roman" w:hAnsi="Times New Roman" w:cs="Times New Roman"/>
          <w:b/>
          <w:sz w:val="24"/>
          <w:szCs w:val="24"/>
        </w:rPr>
      </w:pPr>
    </w:p>
    <w:p w14:paraId="4750C835" w14:textId="2D2B7533" w:rsidR="00422CA7" w:rsidRDefault="00422CA7" w:rsidP="00752563">
      <w:pPr>
        <w:rPr>
          <w:rFonts w:ascii="Times New Roman" w:hAnsi="Times New Roman" w:cs="Times New Roman"/>
          <w:b/>
          <w:sz w:val="24"/>
          <w:szCs w:val="24"/>
        </w:rPr>
      </w:pPr>
    </w:p>
    <w:p w14:paraId="773BE810" w14:textId="337782A2" w:rsidR="00422CA7" w:rsidRDefault="00422CA7" w:rsidP="00752563">
      <w:pPr>
        <w:rPr>
          <w:rFonts w:ascii="Times New Roman" w:hAnsi="Times New Roman" w:cs="Times New Roman"/>
          <w:b/>
          <w:sz w:val="24"/>
          <w:szCs w:val="24"/>
        </w:rPr>
      </w:pPr>
    </w:p>
    <w:p w14:paraId="0ADB54ED" w14:textId="42770D5B" w:rsidR="00422CA7" w:rsidRDefault="00422CA7" w:rsidP="00752563">
      <w:pPr>
        <w:rPr>
          <w:rFonts w:ascii="Times New Roman" w:hAnsi="Times New Roman" w:cs="Times New Roman"/>
          <w:b/>
          <w:sz w:val="24"/>
          <w:szCs w:val="24"/>
        </w:rPr>
      </w:pPr>
    </w:p>
    <w:p w14:paraId="6C4823EA" w14:textId="52DE699C" w:rsidR="00422CA7" w:rsidRDefault="00422CA7" w:rsidP="00752563">
      <w:pPr>
        <w:rPr>
          <w:rFonts w:ascii="Times New Roman" w:hAnsi="Times New Roman" w:cs="Times New Roman"/>
          <w:b/>
          <w:sz w:val="24"/>
          <w:szCs w:val="24"/>
        </w:rPr>
      </w:pPr>
    </w:p>
    <w:p w14:paraId="3986691A" w14:textId="4DA6FB99" w:rsidR="00422CA7" w:rsidRDefault="00422CA7" w:rsidP="00752563">
      <w:pPr>
        <w:rPr>
          <w:rFonts w:ascii="Times New Roman" w:hAnsi="Times New Roman" w:cs="Times New Roman"/>
          <w:b/>
          <w:sz w:val="24"/>
          <w:szCs w:val="24"/>
        </w:rPr>
      </w:pPr>
    </w:p>
    <w:p w14:paraId="5CCAA1C3" w14:textId="54544A94" w:rsidR="004E1C42" w:rsidRDefault="006860C6" w:rsidP="00752563">
      <w:pPr>
        <w:rPr>
          <w:rFonts w:ascii="Times New Roman" w:hAnsi="Times New Roman" w:cs="Times New Roman"/>
          <w:b/>
          <w:sz w:val="24"/>
          <w:szCs w:val="24"/>
        </w:rPr>
      </w:pPr>
      <w:r>
        <w:rPr>
          <w:rFonts w:ascii="Times New Roman" w:hAnsi="Times New Roman" w:cs="Times New Roman"/>
          <w:b/>
          <w:sz w:val="24"/>
          <w:szCs w:val="24"/>
        </w:rPr>
        <w:lastRenderedPageBreak/>
        <w:t>5</w:t>
      </w:r>
      <w:r w:rsidR="00BD753C">
        <w:rPr>
          <w:rFonts w:ascii="Times New Roman" w:hAnsi="Times New Roman" w:cs="Times New Roman"/>
          <w:b/>
          <w:sz w:val="24"/>
          <w:szCs w:val="24"/>
        </w:rPr>
        <w:t xml:space="preserve"> </w:t>
      </w:r>
      <w:r w:rsidR="004E1C42">
        <w:rPr>
          <w:rFonts w:ascii="Times New Roman" w:hAnsi="Times New Roman" w:cs="Times New Roman"/>
          <w:b/>
          <w:sz w:val="24"/>
          <w:szCs w:val="24"/>
        </w:rPr>
        <w:t>CONSIDERAÇÕES FINAIS</w:t>
      </w:r>
    </w:p>
    <w:p w14:paraId="2556327E" w14:textId="77777777" w:rsidR="004E1C42" w:rsidRDefault="004E1C42" w:rsidP="00752563">
      <w:pPr>
        <w:rPr>
          <w:rFonts w:ascii="Times New Roman" w:hAnsi="Times New Roman" w:cs="Times New Roman"/>
          <w:b/>
          <w:sz w:val="24"/>
          <w:szCs w:val="24"/>
        </w:rPr>
      </w:pPr>
    </w:p>
    <w:p w14:paraId="2968D82C" w14:textId="6FA50789" w:rsidR="00A148BD" w:rsidRDefault="008E7B57" w:rsidP="00016C8E">
      <w:pPr>
        <w:autoSpaceDE w:val="0"/>
        <w:autoSpaceDN w:val="0"/>
        <w:adjustRightInd w:val="0"/>
        <w:spacing w:line="360" w:lineRule="auto"/>
        <w:ind w:firstLine="709"/>
        <w:rPr>
          <w:rFonts w:ascii="Times New Roman" w:hAnsi="Times New Roman" w:cs="Times New Roman"/>
          <w:sz w:val="24"/>
          <w:szCs w:val="24"/>
        </w:rPr>
      </w:pPr>
      <w:r w:rsidRPr="00E00F21">
        <w:rPr>
          <w:rFonts w:ascii="Times New Roman" w:hAnsi="Times New Roman" w:cs="Times New Roman"/>
          <w:sz w:val="24"/>
          <w:szCs w:val="24"/>
        </w:rPr>
        <w:t xml:space="preserve">O presente estudo atendeu ao objetivo </w:t>
      </w:r>
      <w:r w:rsidR="00A148BD" w:rsidRPr="00E00F21">
        <w:rPr>
          <w:rFonts w:ascii="Times New Roman" w:hAnsi="Times New Roman" w:cs="Times New Roman"/>
          <w:sz w:val="24"/>
          <w:szCs w:val="24"/>
        </w:rPr>
        <w:t>proposto</w:t>
      </w:r>
      <w:r w:rsidR="008E7F1C">
        <w:rPr>
          <w:rFonts w:ascii="Times New Roman" w:hAnsi="Times New Roman" w:cs="Times New Roman"/>
          <w:sz w:val="24"/>
          <w:szCs w:val="24"/>
        </w:rPr>
        <w:t>:</w:t>
      </w:r>
      <w:r w:rsidR="00A148BD" w:rsidRPr="00E00F21">
        <w:rPr>
          <w:rFonts w:ascii="Times New Roman" w:hAnsi="Times New Roman" w:cs="Times New Roman"/>
          <w:sz w:val="24"/>
          <w:szCs w:val="24"/>
        </w:rPr>
        <w:t xml:space="preserve"> validar o conteúdo de uma</w:t>
      </w:r>
      <w:r w:rsidRPr="00E00F21">
        <w:rPr>
          <w:rFonts w:ascii="Times New Roman" w:hAnsi="Times New Roman" w:cs="Times New Roman"/>
          <w:sz w:val="24"/>
          <w:szCs w:val="24"/>
        </w:rPr>
        <w:t xml:space="preserve"> matriz avaliativa </w:t>
      </w:r>
      <w:r w:rsidR="00A720BD">
        <w:rPr>
          <w:rFonts w:ascii="Times New Roman" w:hAnsi="Times New Roman" w:cs="Times New Roman"/>
          <w:sz w:val="24"/>
          <w:szCs w:val="24"/>
        </w:rPr>
        <w:t>para</w:t>
      </w:r>
      <w:r w:rsidRPr="00E00F21">
        <w:rPr>
          <w:rFonts w:ascii="Times New Roman" w:hAnsi="Times New Roman" w:cs="Times New Roman"/>
          <w:sz w:val="24"/>
          <w:szCs w:val="24"/>
        </w:rPr>
        <w:t xml:space="preserve"> o processo de enfermagem no contexto hospitalar.</w:t>
      </w:r>
      <w:r w:rsidR="00A148BD" w:rsidRPr="00E00F21">
        <w:rPr>
          <w:rFonts w:ascii="Times New Roman" w:hAnsi="Times New Roman" w:cs="Times New Roman"/>
          <w:sz w:val="24"/>
          <w:szCs w:val="24"/>
        </w:rPr>
        <w:t xml:space="preserve"> A iniciativa surgiu diante da escassez identificada na literatura de propostas avaliativas do PE, bem como a partir de visitas técnicas institucionais sobre a temática. Assim, </w:t>
      </w:r>
      <w:r w:rsidR="008E7F1C">
        <w:rPr>
          <w:rFonts w:ascii="Times New Roman" w:hAnsi="Times New Roman" w:cs="Times New Roman"/>
          <w:sz w:val="24"/>
          <w:szCs w:val="24"/>
        </w:rPr>
        <w:t>por meio</w:t>
      </w:r>
      <w:r w:rsidR="00A148BD" w:rsidRPr="00E00F21">
        <w:rPr>
          <w:rFonts w:ascii="Times New Roman" w:hAnsi="Times New Roman" w:cs="Times New Roman"/>
          <w:sz w:val="24"/>
          <w:szCs w:val="24"/>
        </w:rPr>
        <w:t xml:space="preserve"> deste estudo</w:t>
      </w:r>
      <w:r w:rsidR="008E7F1C">
        <w:rPr>
          <w:rFonts w:ascii="Times New Roman" w:hAnsi="Times New Roman" w:cs="Times New Roman"/>
          <w:sz w:val="24"/>
          <w:szCs w:val="24"/>
        </w:rPr>
        <w:t>,</w:t>
      </w:r>
      <w:r w:rsidR="00A148BD" w:rsidRPr="00E00F21">
        <w:rPr>
          <w:rFonts w:ascii="Times New Roman" w:hAnsi="Times New Roman" w:cs="Times New Roman"/>
          <w:sz w:val="24"/>
          <w:szCs w:val="24"/>
        </w:rPr>
        <w:t xml:space="preserve"> foi possível construir e validar o conteúdo da Matriz aqui apresentada, a partir dos referenciais basilares sobre o PE, sob</w:t>
      </w:r>
      <w:r w:rsidR="008E7F1C">
        <w:rPr>
          <w:rFonts w:ascii="Times New Roman" w:hAnsi="Times New Roman" w:cs="Times New Roman"/>
          <w:sz w:val="24"/>
          <w:szCs w:val="24"/>
        </w:rPr>
        <w:t xml:space="preserve"> a</w:t>
      </w:r>
      <w:r w:rsidR="00A148BD" w:rsidRPr="00E00F21">
        <w:rPr>
          <w:rFonts w:ascii="Times New Roman" w:hAnsi="Times New Roman" w:cs="Times New Roman"/>
          <w:sz w:val="24"/>
          <w:szCs w:val="24"/>
        </w:rPr>
        <w:t xml:space="preserve"> perspectiva do </w:t>
      </w:r>
      <w:r w:rsidR="000E5EE2">
        <w:rPr>
          <w:rFonts w:ascii="Times New Roman" w:hAnsi="Times New Roman" w:cs="Times New Roman"/>
          <w:sz w:val="24"/>
          <w:szCs w:val="24"/>
        </w:rPr>
        <w:t>PES</w:t>
      </w:r>
      <w:r w:rsidR="00011074">
        <w:rPr>
          <w:rFonts w:ascii="Times New Roman" w:hAnsi="Times New Roman" w:cs="Times New Roman"/>
          <w:sz w:val="24"/>
          <w:szCs w:val="24"/>
        </w:rPr>
        <w:t xml:space="preserve">, através da técnica </w:t>
      </w:r>
      <w:r w:rsidR="00011074" w:rsidRPr="00011074">
        <w:rPr>
          <w:rFonts w:ascii="Times New Roman" w:hAnsi="Times New Roman" w:cs="Times New Roman"/>
          <w:i/>
          <w:sz w:val="24"/>
          <w:szCs w:val="24"/>
        </w:rPr>
        <w:t>Delphi</w:t>
      </w:r>
      <w:r w:rsidR="00011074">
        <w:rPr>
          <w:rFonts w:ascii="Times New Roman" w:hAnsi="Times New Roman" w:cs="Times New Roman"/>
          <w:sz w:val="24"/>
          <w:szCs w:val="24"/>
        </w:rPr>
        <w:t>, realizada em duas rodadas</w:t>
      </w:r>
      <w:r w:rsidR="000E5EE2">
        <w:rPr>
          <w:rFonts w:ascii="Times New Roman" w:hAnsi="Times New Roman" w:cs="Times New Roman"/>
          <w:sz w:val="24"/>
          <w:szCs w:val="24"/>
        </w:rPr>
        <w:t xml:space="preserve">. </w:t>
      </w:r>
    </w:p>
    <w:p w14:paraId="736E37CA" w14:textId="67D14868" w:rsidR="00924F63" w:rsidRPr="00E00F21" w:rsidRDefault="00924F63" w:rsidP="00016C8E">
      <w:pPr>
        <w:autoSpaceDE w:val="0"/>
        <w:autoSpaceDN w:val="0"/>
        <w:adjustRightInd w:val="0"/>
        <w:spacing w:line="360" w:lineRule="auto"/>
        <w:ind w:firstLine="709"/>
        <w:rPr>
          <w:rFonts w:ascii="Times New Roman" w:hAnsi="Times New Roman" w:cs="Times New Roman"/>
          <w:sz w:val="24"/>
          <w:szCs w:val="24"/>
        </w:rPr>
      </w:pPr>
      <w:r>
        <w:rPr>
          <w:rFonts w:ascii="Times New Roman" w:hAnsi="Times New Roman" w:cs="Times New Roman"/>
          <w:sz w:val="24"/>
          <w:szCs w:val="24"/>
        </w:rPr>
        <w:t xml:space="preserve">Vale destacar que a construção do instrumento proposto tem </w:t>
      </w:r>
      <w:r w:rsidR="008D4F3F">
        <w:rPr>
          <w:rFonts w:ascii="Times New Roman" w:hAnsi="Times New Roman" w:cs="Times New Roman"/>
          <w:sz w:val="24"/>
          <w:szCs w:val="24"/>
        </w:rPr>
        <w:t xml:space="preserve">um embasamento teórico definido. Além das etapas metodológicas </w:t>
      </w:r>
      <w:r w:rsidR="006D559B">
        <w:rPr>
          <w:rFonts w:ascii="Times New Roman" w:hAnsi="Times New Roman" w:cs="Times New Roman"/>
          <w:sz w:val="24"/>
          <w:szCs w:val="24"/>
        </w:rPr>
        <w:t xml:space="preserve">terem sido </w:t>
      </w:r>
      <w:r w:rsidR="008D4F3F">
        <w:rPr>
          <w:rFonts w:ascii="Times New Roman" w:hAnsi="Times New Roman" w:cs="Times New Roman"/>
          <w:sz w:val="24"/>
          <w:szCs w:val="24"/>
        </w:rPr>
        <w:t xml:space="preserve">pautadas em </w:t>
      </w:r>
      <w:r w:rsidR="00337C74">
        <w:rPr>
          <w:rFonts w:ascii="Times New Roman" w:hAnsi="Times New Roman" w:cs="Times New Roman"/>
          <w:sz w:val="24"/>
          <w:szCs w:val="24"/>
        </w:rPr>
        <w:t>referenciais</w:t>
      </w:r>
      <w:r w:rsidR="008D4F3F">
        <w:rPr>
          <w:rFonts w:ascii="Times New Roman" w:hAnsi="Times New Roman" w:cs="Times New Roman"/>
          <w:sz w:val="24"/>
          <w:szCs w:val="24"/>
        </w:rPr>
        <w:t xml:space="preserve"> de validação, a articulação teórica do PES com o PE, a partir da estruturação dos respectivos</w:t>
      </w:r>
      <w:r w:rsidR="009C2584">
        <w:rPr>
          <w:rFonts w:ascii="Times New Roman" w:hAnsi="Times New Roman" w:cs="Times New Roman"/>
          <w:sz w:val="24"/>
          <w:szCs w:val="24"/>
        </w:rPr>
        <w:t xml:space="preserve"> momentos</w:t>
      </w:r>
      <w:r w:rsidR="00151A62">
        <w:rPr>
          <w:rFonts w:ascii="Times New Roman" w:hAnsi="Times New Roman" w:cs="Times New Roman"/>
          <w:sz w:val="24"/>
          <w:szCs w:val="24"/>
        </w:rPr>
        <w:t xml:space="preserve"> </w:t>
      </w:r>
      <w:r w:rsidR="006D559B">
        <w:rPr>
          <w:rFonts w:ascii="Times New Roman" w:hAnsi="Times New Roman" w:cs="Times New Roman"/>
          <w:sz w:val="24"/>
          <w:szCs w:val="24"/>
        </w:rPr>
        <w:t xml:space="preserve">avaliativos, </w:t>
      </w:r>
      <w:r w:rsidR="008D4F3F">
        <w:rPr>
          <w:rFonts w:ascii="Times New Roman" w:hAnsi="Times New Roman" w:cs="Times New Roman"/>
          <w:sz w:val="24"/>
          <w:szCs w:val="24"/>
        </w:rPr>
        <w:t>configura uma abordagem inovadora</w:t>
      </w:r>
      <w:r w:rsidR="009C2584">
        <w:rPr>
          <w:rFonts w:ascii="Times New Roman" w:hAnsi="Times New Roman" w:cs="Times New Roman"/>
          <w:sz w:val="24"/>
          <w:szCs w:val="24"/>
        </w:rPr>
        <w:t xml:space="preserve"> nesse campo do conhecimento. </w:t>
      </w:r>
    </w:p>
    <w:p w14:paraId="7D258682" w14:textId="1B730437" w:rsidR="00A148BD" w:rsidRPr="00E00F21" w:rsidRDefault="00C70975" w:rsidP="00016C8E">
      <w:pPr>
        <w:autoSpaceDE w:val="0"/>
        <w:autoSpaceDN w:val="0"/>
        <w:adjustRightInd w:val="0"/>
        <w:spacing w:line="360" w:lineRule="auto"/>
        <w:ind w:firstLine="709"/>
        <w:rPr>
          <w:rFonts w:ascii="Times New Roman" w:hAnsi="Times New Roman" w:cs="Times New Roman"/>
          <w:sz w:val="24"/>
          <w:szCs w:val="24"/>
        </w:rPr>
      </w:pPr>
      <w:r w:rsidRPr="00E00F21">
        <w:rPr>
          <w:rFonts w:ascii="Times New Roman" w:hAnsi="Times New Roman" w:cs="Times New Roman"/>
          <w:sz w:val="24"/>
          <w:szCs w:val="24"/>
        </w:rPr>
        <w:t>Diante</w:t>
      </w:r>
      <w:r w:rsidR="00A148BD" w:rsidRPr="00E00F21">
        <w:rPr>
          <w:rFonts w:ascii="Times New Roman" w:hAnsi="Times New Roman" w:cs="Times New Roman"/>
          <w:sz w:val="24"/>
          <w:szCs w:val="24"/>
        </w:rPr>
        <w:t xml:space="preserve"> disso, a pesquisa </w:t>
      </w:r>
      <w:r w:rsidR="006D559B">
        <w:rPr>
          <w:rFonts w:ascii="Times New Roman" w:hAnsi="Times New Roman" w:cs="Times New Roman"/>
          <w:sz w:val="24"/>
          <w:szCs w:val="24"/>
        </w:rPr>
        <w:t>trouxe</w:t>
      </w:r>
      <w:r w:rsidR="00A148BD" w:rsidRPr="00E00F21">
        <w:rPr>
          <w:rFonts w:ascii="Times New Roman" w:hAnsi="Times New Roman" w:cs="Times New Roman"/>
          <w:sz w:val="24"/>
          <w:szCs w:val="24"/>
        </w:rPr>
        <w:t xml:space="preserve"> contribuições para </w:t>
      </w:r>
      <w:r w:rsidR="00013EE1" w:rsidRPr="00E00F21">
        <w:rPr>
          <w:rFonts w:ascii="Times New Roman" w:hAnsi="Times New Roman" w:cs="Times New Roman"/>
          <w:sz w:val="24"/>
          <w:szCs w:val="24"/>
        </w:rPr>
        <w:t>o estado da a</w:t>
      </w:r>
      <w:r w:rsidR="000E5EE2">
        <w:rPr>
          <w:rFonts w:ascii="Times New Roman" w:hAnsi="Times New Roman" w:cs="Times New Roman"/>
          <w:sz w:val="24"/>
          <w:szCs w:val="24"/>
        </w:rPr>
        <w:t>rte e para os serviços de saúde</w:t>
      </w:r>
      <w:r w:rsidR="004751AA">
        <w:rPr>
          <w:rFonts w:ascii="Times New Roman" w:hAnsi="Times New Roman" w:cs="Times New Roman"/>
          <w:sz w:val="24"/>
          <w:szCs w:val="24"/>
        </w:rPr>
        <w:t>, u</w:t>
      </w:r>
      <w:r w:rsidR="00013EE1" w:rsidRPr="00E00F21">
        <w:rPr>
          <w:rFonts w:ascii="Times New Roman" w:hAnsi="Times New Roman" w:cs="Times New Roman"/>
          <w:sz w:val="24"/>
          <w:szCs w:val="24"/>
        </w:rPr>
        <w:t xml:space="preserve">ma vez que </w:t>
      </w:r>
      <w:r w:rsidR="00ED1B1E" w:rsidRPr="00E00F21">
        <w:rPr>
          <w:rFonts w:ascii="Times New Roman" w:hAnsi="Times New Roman" w:cs="Times New Roman"/>
          <w:sz w:val="24"/>
          <w:szCs w:val="24"/>
        </w:rPr>
        <w:t xml:space="preserve">discussões sobre </w:t>
      </w:r>
      <w:r w:rsidR="00013EE1" w:rsidRPr="00E00F21">
        <w:rPr>
          <w:rFonts w:ascii="Times New Roman" w:hAnsi="Times New Roman" w:cs="Times New Roman"/>
          <w:sz w:val="24"/>
          <w:szCs w:val="24"/>
        </w:rPr>
        <w:t xml:space="preserve">a </w:t>
      </w:r>
      <w:r w:rsidR="00E163AA">
        <w:rPr>
          <w:rFonts w:ascii="Times New Roman" w:hAnsi="Times New Roman" w:cs="Times New Roman"/>
          <w:sz w:val="24"/>
          <w:szCs w:val="24"/>
        </w:rPr>
        <w:t>implantação</w:t>
      </w:r>
      <w:r w:rsidR="00E163AA" w:rsidRPr="00E00F21">
        <w:rPr>
          <w:rFonts w:ascii="Times New Roman" w:hAnsi="Times New Roman" w:cs="Times New Roman"/>
          <w:sz w:val="24"/>
          <w:szCs w:val="24"/>
        </w:rPr>
        <w:t xml:space="preserve"> </w:t>
      </w:r>
      <w:r w:rsidR="00013EE1" w:rsidRPr="00E00F21">
        <w:rPr>
          <w:rFonts w:ascii="Times New Roman" w:hAnsi="Times New Roman" w:cs="Times New Roman"/>
          <w:sz w:val="24"/>
          <w:szCs w:val="24"/>
        </w:rPr>
        <w:t>e operacionalização adequada do PE, a partir das realidades locais</w:t>
      </w:r>
      <w:r w:rsidR="004B2975">
        <w:rPr>
          <w:rFonts w:ascii="Times New Roman" w:hAnsi="Times New Roman" w:cs="Times New Roman"/>
          <w:sz w:val="24"/>
          <w:szCs w:val="24"/>
        </w:rPr>
        <w:t>,</w:t>
      </w:r>
      <w:r w:rsidR="00013EE1" w:rsidRPr="00E00F21">
        <w:rPr>
          <w:rFonts w:ascii="Times New Roman" w:hAnsi="Times New Roman" w:cs="Times New Roman"/>
          <w:sz w:val="24"/>
          <w:szCs w:val="24"/>
        </w:rPr>
        <w:t xml:space="preserve"> pode </w:t>
      </w:r>
      <w:r w:rsidR="00ED1B1E" w:rsidRPr="00E00F21">
        <w:rPr>
          <w:rFonts w:ascii="Times New Roman" w:hAnsi="Times New Roman" w:cs="Times New Roman"/>
          <w:sz w:val="24"/>
          <w:szCs w:val="24"/>
        </w:rPr>
        <w:t>auxiliar na consolidação d</w:t>
      </w:r>
      <w:r w:rsidR="00013EE1" w:rsidRPr="00E00F21">
        <w:rPr>
          <w:rFonts w:ascii="Times New Roman" w:hAnsi="Times New Roman" w:cs="Times New Roman"/>
          <w:sz w:val="24"/>
          <w:szCs w:val="24"/>
        </w:rPr>
        <w:t xml:space="preserve">o PE como instrumento de qualificação do cuidado prestado à pessoa humana e </w:t>
      </w:r>
      <w:r w:rsidR="00186B40">
        <w:rPr>
          <w:rFonts w:ascii="Times New Roman" w:hAnsi="Times New Roman" w:cs="Times New Roman"/>
          <w:sz w:val="24"/>
          <w:szCs w:val="24"/>
        </w:rPr>
        <w:t>à</w:t>
      </w:r>
      <w:r w:rsidR="00013EE1" w:rsidRPr="00E00F21">
        <w:rPr>
          <w:rFonts w:ascii="Times New Roman" w:hAnsi="Times New Roman" w:cs="Times New Roman"/>
          <w:sz w:val="24"/>
          <w:szCs w:val="24"/>
        </w:rPr>
        <w:t xml:space="preserve"> coletividade.</w:t>
      </w:r>
    </w:p>
    <w:p w14:paraId="640B787F" w14:textId="60C35670" w:rsidR="00302CFD" w:rsidRPr="00E00F21" w:rsidRDefault="00966A6D" w:rsidP="00016C8E">
      <w:pPr>
        <w:autoSpaceDE w:val="0"/>
        <w:autoSpaceDN w:val="0"/>
        <w:adjustRightInd w:val="0"/>
        <w:spacing w:line="360" w:lineRule="auto"/>
        <w:ind w:firstLine="709"/>
        <w:rPr>
          <w:rFonts w:ascii="Times New Roman" w:hAnsi="Times New Roman" w:cs="Times New Roman"/>
          <w:sz w:val="24"/>
          <w:szCs w:val="24"/>
        </w:rPr>
      </w:pPr>
      <w:r>
        <w:rPr>
          <w:rFonts w:ascii="Times New Roman" w:hAnsi="Times New Roman" w:cs="Times New Roman"/>
          <w:sz w:val="24"/>
          <w:szCs w:val="24"/>
        </w:rPr>
        <w:t xml:space="preserve">O </w:t>
      </w:r>
      <w:r w:rsidR="00302CFD" w:rsidRPr="00E00F21">
        <w:rPr>
          <w:rFonts w:ascii="Times New Roman" w:hAnsi="Times New Roman" w:cs="Times New Roman"/>
          <w:sz w:val="24"/>
          <w:szCs w:val="24"/>
        </w:rPr>
        <w:t xml:space="preserve">instrumento </w:t>
      </w:r>
      <w:r w:rsidR="00854946" w:rsidRPr="00E00F21">
        <w:rPr>
          <w:rFonts w:ascii="Times New Roman" w:hAnsi="Times New Roman" w:cs="Times New Roman"/>
          <w:sz w:val="24"/>
          <w:szCs w:val="24"/>
        </w:rPr>
        <w:t>apresentado</w:t>
      </w:r>
      <w:r>
        <w:rPr>
          <w:rFonts w:ascii="Times New Roman" w:hAnsi="Times New Roman" w:cs="Times New Roman"/>
          <w:sz w:val="24"/>
          <w:szCs w:val="24"/>
        </w:rPr>
        <w:t>, portanto,</w:t>
      </w:r>
      <w:r w:rsidR="00854946" w:rsidRPr="00E00F21">
        <w:rPr>
          <w:rFonts w:ascii="Times New Roman" w:hAnsi="Times New Roman" w:cs="Times New Roman"/>
          <w:sz w:val="24"/>
          <w:szCs w:val="24"/>
        </w:rPr>
        <w:t xml:space="preserve"> também pode </w:t>
      </w:r>
      <w:r w:rsidR="00567C90" w:rsidRPr="00E00F21">
        <w:rPr>
          <w:rFonts w:ascii="Times New Roman" w:hAnsi="Times New Roman" w:cs="Times New Roman"/>
          <w:sz w:val="24"/>
          <w:szCs w:val="24"/>
        </w:rPr>
        <w:t xml:space="preserve">oferecer </w:t>
      </w:r>
      <w:r w:rsidR="00854946" w:rsidRPr="00E00F21">
        <w:rPr>
          <w:rFonts w:ascii="Times New Roman" w:hAnsi="Times New Roman" w:cs="Times New Roman"/>
          <w:sz w:val="24"/>
          <w:szCs w:val="24"/>
        </w:rPr>
        <w:t xml:space="preserve">subsídios para o </w:t>
      </w:r>
      <w:r w:rsidR="00C70975" w:rsidRPr="00E00F21">
        <w:rPr>
          <w:rFonts w:ascii="Times New Roman" w:hAnsi="Times New Roman" w:cs="Times New Roman"/>
          <w:sz w:val="24"/>
          <w:szCs w:val="24"/>
        </w:rPr>
        <w:t>aperfeiçoamento e desenvolvimento</w:t>
      </w:r>
      <w:r w:rsidR="00854946" w:rsidRPr="00E00F21">
        <w:rPr>
          <w:rFonts w:ascii="Times New Roman" w:hAnsi="Times New Roman" w:cs="Times New Roman"/>
          <w:sz w:val="24"/>
          <w:szCs w:val="24"/>
        </w:rPr>
        <w:t xml:space="preserve"> da prática profissional da enfermagem</w:t>
      </w:r>
      <w:r w:rsidR="006027C2">
        <w:rPr>
          <w:rFonts w:ascii="Times New Roman" w:hAnsi="Times New Roman" w:cs="Times New Roman"/>
          <w:sz w:val="24"/>
          <w:szCs w:val="24"/>
        </w:rPr>
        <w:t>.</w:t>
      </w:r>
      <w:r w:rsidR="00854946" w:rsidRPr="00E00F21">
        <w:rPr>
          <w:rFonts w:ascii="Times New Roman" w:hAnsi="Times New Roman" w:cs="Times New Roman"/>
          <w:sz w:val="24"/>
          <w:szCs w:val="24"/>
        </w:rPr>
        <w:t xml:space="preserve"> </w:t>
      </w:r>
      <w:r w:rsidR="006027C2">
        <w:rPr>
          <w:rFonts w:ascii="Times New Roman" w:hAnsi="Times New Roman" w:cs="Times New Roman"/>
          <w:sz w:val="24"/>
          <w:szCs w:val="24"/>
        </w:rPr>
        <w:t>U</w:t>
      </w:r>
      <w:r w:rsidR="00854946" w:rsidRPr="00E00F21">
        <w:rPr>
          <w:rFonts w:ascii="Times New Roman" w:hAnsi="Times New Roman" w:cs="Times New Roman"/>
          <w:sz w:val="24"/>
          <w:szCs w:val="24"/>
        </w:rPr>
        <w:t>ma vez que o PE</w:t>
      </w:r>
      <w:r w:rsidR="003518A3" w:rsidRPr="00E00F21">
        <w:rPr>
          <w:rFonts w:ascii="Times New Roman" w:hAnsi="Times New Roman" w:cs="Times New Roman"/>
          <w:sz w:val="24"/>
          <w:szCs w:val="24"/>
        </w:rPr>
        <w:t xml:space="preserve"> precisa ser visto, discutido e trabalhado não como um</w:t>
      </w:r>
      <w:r w:rsidR="00DB32C8">
        <w:rPr>
          <w:rFonts w:ascii="Times New Roman" w:hAnsi="Times New Roman" w:cs="Times New Roman"/>
          <w:sz w:val="24"/>
          <w:szCs w:val="24"/>
        </w:rPr>
        <w:t xml:space="preserve"> simples</w:t>
      </w:r>
      <w:r w:rsidR="003518A3" w:rsidRPr="00E00F21">
        <w:rPr>
          <w:rFonts w:ascii="Times New Roman" w:hAnsi="Times New Roman" w:cs="Times New Roman"/>
          <w:sz w:val="24"/>
          <w:szCs w:val="24"/>
        </w:rPr>
        <w:t xml:space="preserve"> item de cumprimento burocrático a ser </w:t>
      </w:r>
      <w:r w:rsidR="00567C90" w:rsidRPr="00E00F21">
        <w:rPr>
          <w:rFonts w:ascii="Times New Roman" w:hAnsi="Times New Roman" w:cs="Times New Roman"/>
          <w:sz w:val="24"/>
          <w:szCs w:val="24"/>
        </w:rPr>
        <w:t>executado</w:t>
      </w:r>
      <w:r w:rsidR="003518A3" w:rsidRPr="00E00F21">
        <w:rPr>
          <w:rFonts w:ascii="Times New Roman" w:hAnsi="Times New Roman" w:cs="Times New Roman"/>
          <w:sz w:val="24"/>
          <w:szCs w:val="24"/>
        </w:rPr>
        <w:t xml:space="preserve"> pelas instituições nas rotinas dos serviços</w:t>
      </w:r>
      <w:r w:rsidR="006027C2">
        <w:rPr>
          <w:rFonts w:ascii="Times New Roman" w:hAnsi="Times New Roman" w:cs="Times New Roman"/>
          <w:sz w:val="24"/>
          <w:szCs w:val="24"/>
        </w:rPr>
        <w:t>,</w:t>
      </w:r>
      <w:r w:rsidR="003518A3" w:rsidRPr="00E00F21">
        <w:rPr>
          <w:rFonts w:ascii="Times New Roman" w:hAnsi="Times New Roman" w:cs="Times New Roman"/>
          <w:sz w:val="24"/>
          <w:szCs w:val="24"/>
        </w:rPr>
        <w:t xml:space="preserve"> </w:t>
      </w:r>
      <w:r w:rsidR="006027C2">
        <w:rPr>
          <w:rFonts w:ascii="Times New Roman" w:hAnsi="Times New Roman" w:cs="Times New Roman"/>
          <w:sz w:val="24"/>
          <w:szCs w:val="24"/>
        </w:rPr>
        <w:t>m</w:t>
      </w:r>
      <w:r w:rsidR="003518A3" w:rsidRPr="00E00F21">
        <w:rPr>
          <w:rFonts w:ascii="Times New Roman" w:hAnsi="Times New Roman" w:cs="Times New Roman"/>
          <w:sz w:val="24"/>
          <w:szCs w:val="24"/>
        </w:rPr>
        <w:t>as como uma oportunidade real de organização e planejamento de ações</w:t>
      </w:r>
      <w:r w:rsidR="00567C90" w:rsidRPr="00E00F21">
        <w:rPr>
          <w:rFonts w:ascii="Times New Roman" w:hAnsi="Times New Roman" w:cs="Times New Roman"/>
          <w:sz w:val="24"/>
          <w:szCs w:val="24"/>
        </w:rPr>
        <w:t xml:space="preserve"> de enfermagem</w:t>
      </w:r>
      <w:r w:rsidR="003518A3" w:rsidRPr="00E00F21">
        <w:rPr>
          <w:rFonts w:ascii="Times New Roman" w:hAnsi="Times New Roman" w:cs="Times New Roman"/>
          <w:sz w:val="24"/>
          <w:szCs w:val="24"/>
        </w:rPr>
        <w:t xml:space="preserve"> e de desenvolvimento do raciocínio clinico-reflexivo</w:t>
      </w:r>
      <w:r w:rsidR="0066461E" w:rsidRPr="00E00F21">
        <w:rPr>
          <w:rFonts w:ascii="Times New Roman" w:hAnsi="Times New Roman" w:cs="Times New Roman"/>
          <w:sz w:val="24"/>
          <w:szCs w:val="24"/>
        </w:rPr>
        <w:t>, em que a própria equipe de enfermagem emerge como protagonista</w:t>
      </w:r>
      <w:r w:rsidR="0045372C">
        <w:rPr>
          <w:rFonts w:ascii="Times New Roman" w:hAnsi="Times New Roman" w:cs="Times New Roman"/>
          <w:sz w:val="24"/>
          <w:szCs w:val="24"/>
        </w:rPr>
        <w:t xml:space="preserve"> no cenário de atuação</w:t>
      </w:r>
      <w:r w:rsidR="0066461E" w:rsidRPr="00E00F21">
        <w:rPr>
          <w:rFonts w:ascii="Times New Roman" w:hAnsi="Times New Roman" w:cs="Times New Roman"/>
          <w:sz w:val="24"/>
          <w:szCs w:val="24"/>
        </w:rPr>
        <w:t>, alicerçada pelo</w:t>
      </w:r>
      <w:r w:rsidR="00567C90" w:rsidRPr="00E00F21">
        <w:rPr>
          <w:rFonts w:ascii="Times New Roman" w:hAnsi="Times New Roman" w:cs="Times New Roman"/>
          <w:sz w:val="24"/>
          <w:szCs w:val="24"/>
        </w:rPr>
        <w:t xml:space="preserve"> apoio</w:t>
      </w:r>
      <w:r w:rsidR="0066461E" w:rsidRPr="00E00F21">
        <w:rPr>
          <w:rFonts w:ascii="Times New Roman" w:hAnsi="Times New Roman" w:cs="Times New Roman"/>
          <w:sz w:val="24"/>
          <w:szCs w:val="24"/>
        </w:rPr>
        <w:t xml:space="preserve"> institucional, </w:t>
      </w:r>
      <w:r w:rsidR="00E00F21" w:rsidRPr="00E00F21">
        <w:rPr>
          <w:rFonts w:ascii="Times New Roman" w:hAnsi="Times New Roman" w:cs="Times New Roman"/>
          <w:sz w:val="24"/>
          <w:szCs w:val="24"/>
        </w:rPr>
        <w:t xml:space="preserve">legal, </w:t>
      </w:r>
      <w:r w:rsidR="0066461E" w:rsidRPr="00E00F21">
        <w:rPr>
          <w:rFonts w:ascii="Times New Roman" w:hAnsi="Times New Roman" w:cs="Times New Roman"/>
          <w:sz w:val="24"/>
          <w:szCs w:val="24"/>
        </w:rPr>
        <w:t xml:space="preserve">político e social.  </w:t>
      </w:r>
    </w:p>
    <w:p w14:paraId="19CC81D4" w14:textId="32601BD7" w:rsidR="00016C8E" w:rsidRDefault="0045372C" w:rsidP="00840715">
      <w:pPr>
        <w:autoSpaceDE w:val="0"/>
        <w:autoSpaceDN w:val="0"/>
        <w:adjustRightInd w:val="0"/>
        <w:spacing w:line="360" w:lineRule="auto"/>
        <w:ind w:firstLine="709"/>
        <w:rPr>
          <w:rFonts w:ascii="Times New Roman" w:hAnsi="Times New Roman" w:cs="Times New Roman"/>
          <w:sz w:val="24"/>
          <w:szCs w:val="24"/>
        </w:rPr>
      </w:pPr>
      <w:r>
        <w:rPr>
          <w:rFonts w:ascii="Times New Roman" w:hAnsi="Times New Roman" w:cs="Times New Roman"/>
          <w:sz w:val="24"/>
          <w:szCs w:val="24"/>
        </w:rPr>
        <w:t>Ao mesmo tempo, c</w:t>
      </w:r>
      <w:r w:rsidR="00016C8E" w:rsidRPr="00E00F21">
        <w:rPr>
          <w:rFonts w:ascii="Times New Roman" w:hAnsi="Times New Roman" w:cs="Times New Roman"/>
          <w:sz w:val="24"/>
          <w:szCs w:val="24"/>
        </w:rPr>
        <w:t xml:space="preserve">abe destacar a existência de fatores limitantes do estudo, como a baixa quantidade de aceite dos </w:t>
      </w:r>
      <w:r w:rsidR="00016C8E" w:rsidRPr="00DB32C8">
        <w:rPr>
          <w:rFonts w:ascii="Times New Roman" w:hAnsi="Times New Roman" w:cs="Times New Roman"/>
          <w:i/>
          <w:sz w:val="24"/>
          <w:szCs w:val="24"/>
        </w:rPr>
        <w:t>experts</w:t>
      </w:r>
      <w:r w:rsidR="00450A6D">
        <w:rPr>
          <w:rFonts w:ascii="Times New Roman" w:hAnsi="Times New Roman" w:cs="Times New Roman"/>
          <w:i/>
          <w:sz w:val="24"/>
          <w:szCs w:val="24"/>
        </w:rPr>
        <w:t>,</w:t>
      </w:r>
      <w:r w:rsidR="00016C8E" w:rsidRPr="00E00F21">
        <w:rPr>
          <w:rFonts w:ascii="Times New Roman" w:hAnsi="Times New Roman" w:cs="Times New Roman"/>
          <w:sz w:val="24"/>
          <w:szCs w:val="24"/>
        </w:rPr>
        <w:t xml:space="preserve"> quando comparada ao número de convite</w:t>
      </w:r>
      <w:r w:rsidR="00FA1666" w:rsidRPr="00E00F21">
        <w:rPr>
          <w:rFonts w:ascii="Times New Roman" w:hAnsi="Times New Roman" w:cs="Times New Roman"/>
          <w:sz w:val="24"/>
          <w:szCs w:val="24"/>
        </w:rPr>
        <w:t>s</w:t>
      </w:r>
      <w:r w:rsidR="00016C8E" w:rsidRPr="00E00F21">
        <w:rPr>
          <w:rFonts w:ascii="Times New Roman" w:hAnsi="Times New Roman" w:cs="Times New Roman"/>
          <w:sz w:val="24"/>
          <w:szCs w:val="24"/>
        </w:rPr>
        <w:t xml:space="preserve"> realizados para apreciaç</w:t>
      </w:r>
      <w:r w:rsidR="001E6090" w:rsidRPr="00E00F21">
        <w:rPr>
          <w:rFonts w:ascii="Times New Roman" w:hAnsi="Times New Roman" w:cs="Times New Roman"/>
          <w:sz w:val="24"/>
          <w:szCs w:val="24"/>
        </w:rPr>
        <w:t>ão,</w:t>
      </w:r>
      <w:r w:rsidR="00016C8E" w:rsidRPr="00E00F21">
        <w:rPr>
          <w:rFonts w:ascii="Times New Roman" w:hAnsi="Times New Roman" w:cs="Times New Roman"/>
          <w:sz w:val="24"/>
          <w:szCs w:val="24"/>
        </w:rPr>
        <w:t xml:space="preserve"> avaliação </w:t>
      </w:r>
      <w:r w:rsidR="001E6090" w:rsidRPr="00E00F21">
        <w:rPr>
          <w:rFonts w:ascii="Times New Roman" w:hAnsi="Times New Roman" w:cs="Times New Roman"/>
          <w:sz w:val="24"/>
          <w:szCs w:val="24"/>
        </w:rPr>
        <w:t xml:space="preserve">e devolutiva </w:t>
      </w:r>
      <w:r w:rsidR="00016C8E" w:rsidRPr="00E00F21">
        <w:rPr>
          <w:rFonts w:ascii="Times New Roman" w:hAnsi="Times New Roman" w:cs="Times New Roman"/>
          <w:sz w:val="24"/>
          <w:szCs w:val="24"/>
        </w:rPr>
        <w:t xml:space="preserve">do instrumento em tempo hábil. </w:t>
      </w:r>
      <w:r w:rsidR="001E6090" w:rsidRPr="00E00F21">
        <w:rPr>
          <w:rFonts w:ascii="Times New Roman" w:hAnsi="Times New Roman" w:cs="Times New Roman"/>
          <w:sz w:val="24"/>
          <w:szCs w:val="24"/>
        </w:rPr>
        <w:t xml:space="preserve">Além disso, é importante destacar que a validação de conteúdo não é a fase final a que os instrumentos avaliativos </w:t>
      </w:r>
      <w:r w:rsidR="00295F96">
        <w:rPr>
          <w:rFonts w:ascii="Times New Roman" w:hAnsi="Times New Roman" w:cs="Times New Roman"/>
          <w:sz w:val="24"/>
          <w:szCs w:val="24"/>
        </w:rPr>
        <w:t>são comumente apreciados. Espera-se que o presente instrumento seja submetido a um pré-teste no cenário de prática, bem como sejam realizados mais processos</w:t>
      </w:r>
      <w:r w:rsidR="00DB32C8">
        <w:rPr>
          <w:rFonts w:ascii="Times New Roman" w:hAnsi="Times New Roman" w:cs="Times New Roman"/>
          <w:sz w:val="24"/>
          <w:szCs w:val="24"/>
        </w:rPr>
        <w:t xml:space="preserve"> e testes</w:t>
      </w:r>
      <w:r w:rsidR="00295F96">
        <w:rPr>
          <w:rFonts w:ascii="Times New Roman" w:hAnsi="Times New Roman" w:cs="Times New Roman"/>
          <w:sz w:val="24"/>
          <w:szCs w:val="24"/>
        </w:rPr>
        <w:t xml:space="preserve"> de concordância que forem necessários para </w:t>
      </w:r>
      <w:r w:rsidR="001E6090" w:rsidRPr="00E00F21">
        <w:rPr>
          <w:rFonts w:ascii="Times New Roman" w:hAnsi="Times New Roman" w:cs="Times New Roman"/>
          <w:sz w:val="24"/>
          <w:szCs w:val="24"/>
        </w:rPr>
        <w:t xml:space="preserve">atingir outros critérios </w:t>
      </w:r>
      <w:r w:rsidR="00EF4241">
        <w:rPr>
          <w:rFonts w:ascii="Times New Roman" w:hAnsi="Times New Roman" w:cs="Times New Roman"/>
          <w:sz w:val="24"/>
          <w:szCs w:val="24"/>
        </w:rPr>
        <w:t xml:space="preserve">e atributos, como sensibilidade, </w:t>
      </w:r>
      <w:r w:rsidR="001E6090" w:rsidRPr="00E00F21">
        <w:rPr>
          <w:rFonts w:ascii="Times New Roman" w:hAnsi="Times New Roman" w:cs="Times New Roman"/>
          <w:sz w:val="24"/>
          <w:szCs w:val="24"/>
        </w:rPr>
        <w:t>confiabilidade</w:t>
      </w:r>
      <w:r w:rsidR="00EF4241">
        <w:rPr>
          <w:rFonts w:ascii="Times New Roman" w:hAnsi="Times New Roman" w:cs="Times New Roman"/>
          <w:sz w:val="24"/>
          <w:szCs w:val="24"/>
        </w:rPr>
        <w:t xml:space="preserve"> e praticabilidade </w:t>
      </w:r>
      <w:r w:rsidR="00664855">
        <w:rPr>
          <w:rFonts w:ascii="Times New Roman" w:hAnsi="Times New Roman" w:cs="Times New Roman"/>
          <w:sz w:val="24"/>
          <w:szCs w:val="24"/>
        </w:rPr>
        <w:t>no cotidiano</w:t>
      </w:r>
      <w:r w:rsidR="001E6090" w:rsidRPr="00E00F21">
        <w:rPr>
          <w:rFonts w:ascii="Times New Roman" w:hAnsi="Times New Roman" w:cs="Times New Roman"/>
          <w:sz w:val="24"/>
          <w:szCs w:val="24"/>
        </w:rPr>
        <w:t xml:space="preserve"> profissional. </w:t>
      </w:r>
    </w:p>
    <w:p w14:paraId="5B6D2EEE" w14:textId="035D503C" w:rsidR="004E19C0" w:rsidRPr="00E00F21" w:rsidRDefault="004E19C0" w:rsidP="00840715">
      <w:pPr>
        <w:spacing w:line="360" w:lineRule="auto"/>
        <w:ind w:firstLine="708"/>
        <w:rPr>
          <w:rFonts w:ascii="Times New Roman" w:hAnsi="Times New Roman" w:cs="Times New Roman"/>
          <w:sz w:val="24"/>
          <w:szCs w:val="24"/>
        </w:rPr>
      </w:pPr>
      <w:r>
        <w:rPr>
          <w:rFonts w:ascii="Times New Roman" w:hAnsi="Times New Roman" w:cs="Times New Roman"/>
          <w:sz w:val="24"/>
          <w:szCs w:val="24"/>
        </w:rPr>
        <w:t>Por fim, o presente estudo</w:t>
      </w:r>
      <w:r w:rsidR="000834B4">
        <w:rPr>
          <w:rFonts w:ascii="Times New Roman" w:hAnsi="Times New Roman" w:cs="Times New Roman"/>
          <w:sz w:val="24"/>
          <w:szCs w:val="24"/>
        </w:rPr>
        <w:t xml:space="preserve"> </w:t>
      </w:r>
      <w:r>
        <w:rPr>
          <w:rFonts w:ascii="Times New Roman" w:hAnsi="Times New Roman" w:cs="Times New Roman"/>
          <w:sz w:val="24"/>
          <w:szCs w:val="24"/>
        </w:rPr>
        <w:t xml:space="preserve">traz potências e perspectivas de novas pesquisas para o campo da </w:t>
      </w:r>
      <w:r w:rsidR="00A45BD7">
        <w:rPr>
          <w:rFonts w:ascii="Times New Roman" w:hAnsi="Times New Roman" w:cs="Times New Roman"/>
          <w:sz w:val="24"/>
          <w:szCs w:val="24"/>
        </w:rPr>
        <w:t>E</w:t>
      </w:r>
      <w:r>
        <w:rPr>
          <w:rFonts w:ascii="Times New Roman" w:hAnsi="Times New Roman" w:cs="Times New Roman"/>
          <w:sz w:val="24"/>
          <w:szCs w:val="24"/>
        </w:rPr>
        <w:t>nfermagem</w:t>
      </w:r>
      <w:r w:rsidR="00353CA0">
        <w:rPr>
          <w:rFonts w:ascii="Times New Roman" w:hAnsi="Times New Roman" w:cs="Times New Roman"/>
          <w:sz w:val="24"/>
          <w:szCs w:val="24"/>
        </w:rPr>
        <w:t xml:space="preserve">, </w:t>
      </w:r>
      <w:r w:rsidR="00706213">
        <w:rPr>
          <w:rFonts w:ascii="Times New Roman" w:hAnsi="Times New Roman" w:cs="Times New Roman"/>
          <w:sz w:val="24"/>
          <w:szCs w:val="24"/>
        </w:rPr>
        <w:t xml:space="preserve">pois </w:t>
      </w:r>
      <w:r>
        <w:rPr>
          <w:rFonts w:ascii="Times New Roman" w:hAnsi="Times New Roman" w:cs="Times New Roman"/>
          <w:sz w:val="24"/>
          <w:szCs w:val="24"/>
        </w:rPr>
        <w:t>iniciativas de aperfeiçoamento do PE precisam ser fomentadas, apoiadas, aplicadas, reproduzidas e divulgadas em todos os cenários de atuação profis</w:t>
      </w:r>
      <w:r w:rsidR="00A45BD7">
        <w:rPr>
          <w:rFonts w:ascii="Times New Roman" w:hAnsi="Times New Roman" w:cs="Times New Roman"/>
          <w:sz w:val="24"/>
          <w:szCs w:val="24"/>
        </w:rPr>
        <w:t>sional.</w:t>
      </w:r>
    </w:p>
    <w:p w14:paraId="6678B4A0" w14:textId="190920E7" w:rsidR="002D1BC1" w:rsidRPr="002B5A9A" w:rsidRDefault="006A542F" w:rsidP="00FA13D4">
      <w:pPr>
        <w:autoSpaceDE w:val="0"/>
        <w:autoSpaceDN w:val="0"/>
        <w:adjustRightInd w:val="0"/>
        <w:spacing w:line="240" w:lineRule="auto"/>
        <w:jc w:val="center"/>
        <w:rPr>
          <w:rFonts w:ascii="Times New Roman" w:hAnsi="Times New Roman" w:cs="Times New Roman"/>
          <w:b/>
          <w:sz w:val="24"/>
          <w:szCs w:val="24"/>
        </w:rPr>
      </w:pPr>
      <w:r w:rsidRPr="002B5A9A">
        <w:rPr>
          <w:rFonts w:ascii="Times New Roman" w:hAnsi="Times New Roman" w:cs="Times New Roman"/>
          <w:b/>
          <w:sz w:val="24"/>
          <w:szCs w:val="24"/>
        </w:rPr>
        <w:lastRenderedPageBreak/>
        <w:t>REFERÊNCIAS</w:t>
      </w:r>
      <w:bookmarkStart w:id="1" w:name="B37"/>
      <w:bookmarkEnd w:id="1"/>
    </w:p>
    <w:p w14:paraId="385BB4B1" w14:textId="75EEF926" w:rsidR="002D1BC1" w:rsidRPr="002B5A9A" w:rsidRDefault="002D1BC1" w:rsidP="002D1BC1">
      <w:pPr>
        <w:autoSpaceDE w:val="0"/>
        <w:autoSpaceDN w:val="0"/>
        <w:adjustRightInd w:val="0"/>
        <w:spacing w:line="240" w:lineRule="auto"/>
        <w:rPr>
          <w:rFonts w:ascii="Times New Roman" w:hAnsi="Times New Roman" w:cs="Times New Roman"/>
          <w:b/>
          <w:sz w:val="24"/>
          <w:szCs w:val="24"/>
        </w:rPr>
      </w:pPr>
    </w:p>
    <w:p w14:paraId="026FE3DC"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ALEXANDRE, M. Z. O. C; COLUCI, M. Z. O. Validade de conteúdo nos processos de construção e adaptação de instrumentos de medidas. </w:t>
      </w:r>
      <w:r w:rsidRPr="002B5A9A">
        <w:rPr>
          <w:rFonts w:ascii="Times New Roman" w:hAnsi="Times New Roman" w:cs="Times New Roman"/>
          <w:b/>
          <w:sz w:val="24"/>
          <w:szCs w:val="24"/>
        </w:rPr>
        <w:t>Ciência &amp; Saúde Coletiva</w:t>
      </w:r>
      <w:r w:rsidRPr="002B5A9A">
        <w:rPr>
          <w:rFonts w:ascii="Times New Roman" w:hAnsi="Times New Roman" w:cs="Times New Roman"/>
          <w:sz w:val="24"/>
          <w:szCs w:val="24"/>
        </w:rPr>
        <w:t>, v. 16, n. 7, p. 3061-3068, 2011.</w:t>
      </w:r>
    </w:p>
    <w:p w14:paraId="198525B2"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rPr>
      </w:pPr>
    </w:p>
    <w:p w14:paraId="2403EF0A" w14:textId="77777777" w:rsidR="002D1BC1" w:rsidRPr="002B5A9A" w:rsidRDefault="002D1BC1" w:rsidP="002D1BC1">
      <w:pPr>
        <w:spacing w:line="240" w:lineRule="auto"/>
        <w:rPr>
          <w:rFonts w:ascii="Times New Roman" w:hAnsi="Times New Roman" w:cs="Times New Roman"/>
          <w:sz w:val="24"/>
          <w:szCs w:val="24"/>
          <w:shd w:val="clear" w:color="auto" w:fill="FFFFFF"/>
        </w:rPr>
      </w:pPr>
      <w:r w:rsidRPr="002B5A9A">
        <w:rPr>
          <w:rFonts w:ascii="Times New Roman" w:hAnsi="Times New Roman" w:cs="Times New Roman"/>
          <w:sz w:val="24"/>
          <w:szCs w:val="24"/>
          <w:shd w:val="clear" w:color="auto" w:fill="FFFFFF"/>
        </w:rPr>
        <w:t xml:space="preserve">ALEXANDRE, N. M. C.; GALLASCH, C. H.; LIMA, M. H. M; RODRIGUES, R. C. M. A confiabilidade no desenvolvimento e avaliação de instrumentos de medida na área da saúde. </w:t>
      </w:r>
      <w:proofErr w:type="spellStart"/>
      <w:r w:rsidRPr="002B5A9A">
        <w:rPr>
          <w:rFonts w:ascii="Times New Roman" w:hAnsi="Times New Roman" w:cs="Times New Roman"/>
          <w:b/>
          <w:sz w:val="24"/>
          <w:szCs w:val="24"/>
          <w:shd w:val="clear" w:color="auto" w:fill="FFFFFF"/>
        </w:rPr>
        <w:t>Rev</w:t>
      </w:r>
      <w:proofErr w:type="spellEnd"/>
      <w:r w:rsidRPr="002B5A9A">
        <w:rPr>
          <w:rFonts w:ascii="Times New Roman" w:hAnsi="Times New Roman" w:cs="Times New Roman"/>
          <w:b/>
          <w:sz w:val="24"/>
          <w:szCs w:val="24"/>
          <w:shd w:val="clear" w:color="auto" w:fill="FFFFFF"/>
        </w:rPr>
        <w:t xml:space="preserve"> </w:t>
      </w:r>
      <w:proofErr w:type="spellStart"/>
      <w:r w:rsidRPr="002B5A9A">
        <w:rPr>
          <w:rFonts w:ascii="Times New Roman" w:hAnsi="Times New Roman" w:cs="Times New Roman"/>
          <w:b/>
          <w:sz w:val="24"/>
          <w:szCs w:val="24"/>
          <w:shd w:val="clear" w:color="auto" w:fill="FFFFFF"/>
        </w:rPr>
        <w:t>Eletr</w:t>
      </w:r>
      <w:proofErr w:type="spellEnd"/>
      <w:r w:rsidRPr="002B5A9A">
        <w:rPr>
          <w:rFonts w:ascii="Times New Roman" w:hAnsi="Times New Roman" w:cs="Times New Roman"/>
          <w:b/>
          <w:sz w:val="24"/>
          <w:szCs w:val="24"/>
          <w:shd w:val="clear" w:color="auto" w:fill="FFFFFF"/>
        </w:rPr>
        <w:t xml:space="preserve"> Enf.</w:t>
      </w:r>
      <w:r w:rsidRPr="002B5A9A">
        <w:rPr>
          <w:rFonts w:ascii="Times New Roman" w:hAnsi="Times New Roman" w:cs="Times New Roman"/>
          <w:sz w:val="24"/>
          <w:szCs w:val="24"/>
          <w:shd w:val="clear" w:color="auto" w:fill="FFFFFF"/>
        </w:rPr>
        <w:t xml:space="preserve">, v. 15, n. 3, p. 802-9, </w:t>
      </w:r>
      <w:proofErr w:type="gramStart"/>
      <w:r w:rsidRPr="002B5A9A">
        <w:rPr>
          <w:rFonts w:ascii="Times New Roman" w:hAnsi="Times New Roman" w:cs="Times New Roman"/>
          <w:sz w:val="24"/>
          <w:szCs w:val="24"/>
          <w:shd w:val="clear" w:color="auto" w:fill="FFFFFF"/>
        </w:rPr>
        <w:t>jul./</w:t>
      </w:r>
      <w:proofErr w:type="gramEnd"/>
      <w:r w:rsidRPr="002B5A9A">
        <w:rPr>
          <w:rFonts w:ascii="Times New Roman" w:hAnsi="Times New Roman" w:cs="Times New Roman"/>
          <w:sz w:val="24"/>
          <w:szCs w:val="24"/>
          <w:shd w:val="clear" w:color="auto" w:fill="FFFFFF"/>
        </w:rPr>
        <w:t xml:space="preserve">set. 2013. </w:t>
      </w:r>
    </w:p>
    <w:p w14:paraId="45F62727" w14:textId="77777777" w:rsidR="002D1BC1" w:rsidRPr="002B5A9A" w:rsidRDefault="002D1BC1" w:rsidP="002D1BC1">
      <w:pPr>
        <w:spacing w:line="240" w:lineRule="auto"/>
        <w:rPr>
          <w:rFonts w:ascii="Times New Roman" w:hAnsi="Times New Roman" w:cs="Times New Roman"/>
          <w:sz w:val="24"/>
          <w:szCs w:val="24"/>
          <w:shd w:val="clear" w:color="auto" w:fill="FFFFFF"/>
        </w:rPr>
      </w:pPr>
    </w:p>
    <w:p w14:paraId="0F48D8D0"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ALFARO-LEFREVE, R. </w:t>
      </w:r>
      <w:r w:rsidRPr="002B5A9A">
        <w:rPr>
          <w:rFonts w:ascii="Times New Roman" w:hAnsi="Times New Roman" w:cs="Times New Roman"/>
          <w:b/>
          <w:bCs/>
          <w:sz w:val="24"/>
          <w:szCs w:val="24"/>
        </w:rPr>
        <w:t>Aplicação do processo de enfermagem</w:t>
      </w:r>
      <w:r w:rsidRPr="002B5A9A">
        <w:rPr>
          <w:rFonts w:ascii="Times New Roman" w:hAnsi="Times New Roman" w:cs="Times New Roman"/>
          <w:bCs/>
          <w:sz w:val="24"/>
          <w:szCs w:val="24"/>
        </w:rPr>
        <w:t>: fundamentos para o raciocínio clínico.</w:t>
      </w:r>
      <w:r w:rsidRPr="002B5A9A">
        <w:rPr>
          <w:rFonts w:ascii="Times New Roman" w:hAnsi="Times New Roman" w:cs="Times New Roman"/>
          <w:b/>
          <w:bCs/>
          <w:sz w:val="24"/>
          <w:szCs w:val="24"/>
        </w:rPr>
        <w:t xml:space="preserve"> </w:t>
      </w:r>
      <w:r w:rsidRPr="002B5A9A">
        <w:rPr>
          <w:rFonts w:ascii="Times New Roman" w:hAnsi="Times New Roman" w:cs="Times New Roman"/>
          <w:sz w:val="24"/>
          <w:szCs w:val="24"/>
        </w:rPr>
        <w:t>8. ed. Artmed. São Paulo, 2014. 271p.</w:t>
      </w:r>
    </w:p>
    <w:p w14:paraId="78B26EA3"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rPr>
      </w:pPr>
    </w:p>
    <w:p w14:paraId="704B6390"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ANDRADE, L. L. de; COSTA, M. M. L.; FERNANDES, M. G. M.; MANGUEIRA, S. O.; FREIRE, M. E. M. Validação de um histórico de enfermagem para indivíduos hospitalizados com doenças infectocontagiosas. </w:t>
      </w:r>
      <w:r w:rsidRPr="002B5A9A">
        <w:rPr>
          <w:rFonts w:ascii="Times New Roman" w:hAnsi="Times New Roman" w:cs="Times New Roman"/>
          <w:b/>
          <w:sz w:val="24"/>
          <w:szCs w:val="24"/>
        </w:rPr>
        <w:t xml:space="preserve">Rev. Eletr. </w:t>
      </w:r>
      <w:proofErr w:type="spellStart"/>
      <w:r w:rsidRPr="002B5A9A">
        <w:rPr>
          <w:rFonts w:ascii="Times New Roman" w:hAnsi="Times New Roman" w:cs="Times New Roman"/>
          <w:b/>
          <w:sz w:val="24"/>
          <w:szCs w:val="24"/>
        </w:rPr>
        <w:t>Enferm</w:t>
      </w:r>
      <w:proofErr w:type="spellEnd"/>
      <w:r w:rsidRPr="002B5A9A">
        <w:rPr>
          <w:rFonts w:ascii="Times New Roman" w:hAnsi="Times New Roman" w:cs="Times New Roman"/>
          <w:b/>
          <w:sz w:val="24"/>
          <w:szCs w:val="24"/>
        </w:rPr>
        <w:t>.</w:t>
      </w:r>
      <w:r w:rsidRPr="002B5A9A">
        <w:rPr>
          <w:rFonts w:ascii="Times New Roman" w:hAnsi="Times New Roman" w:cs="Times New Roman"/>
          <w:sz w:val="24"/>
          <w:szCs w:val="24"/>
        </w:rPr>
        <w:t>, v.</w:t>
      </w:r>
      <w:r w:rsidRPr="002B5A9A">
        <w:rPr>
          <w:rFonts w:ascii="Times New Roman" w:hAnsi="Times New Roman" w:cs="Times New Roman"/>
          <w:b/>
          <w:sz w:val="24"/>
          <w:szCs w:val="24"/>
        </w:rPr>
        <w:t xml:space="preserve"> </w:t>
      </w:r>
      <w:r w:rsidRPr="002B5A9A">
        <w:rPr>
          <w:rFonts w:ascii="Times New Roman" w:hAnsi="Times New Roman" w:cs="Times New Roman"/>
          <w:sz w:val="24"/>
          <w:szCs w:val="24"/>
        </w:rPr>
        <w:t xml:space="preserve">21, set. 2019. </w:t>
      </w:r>
      <w:proofErr w:type="spellStart"/>
      <w:r w:rsidRPr="002B5A9A">
        <w:rPr>
          <w:rFonts w:ascii="Times New Roman" w:hAnsi="Times New Roman" w:cs="Times New Roman"/>
          <w:sz w:val="24"/>
          <w:szCs w:val="24"/>
        </w:rPr>
        <w:t>Doi</w:t>
      </w:r>
      <w:proofErr w:type="spellEnd"/>
      <w:r w:rsidRPr="002B5A9A">
        <w:rPr>
          <w:rFonts w:ascii="Times New Roman" w:hAnsi="Times New Roman" w:cs="Times New Roman"/>
          <w:sz w:val="24"/>
          <w:szCs w:val="24"/>
        </w:rPr>
        <w:t xml:space="preserve">: </w:t>
      </w:r>
      <w:r w:rsidRPr="002B5A9A">
        <w:rPr>
          <w:rStyle w:val="value"/>
          <w:rFonts w:ascii="Times New Roman" w:hAnsi="Times New Roman" w:cs="Times New Roman"/>
          <w:sz w:val="24"/>
          <w:szCs w:val="24"/>
        </w:rPr>
        <w:t>10.5216/</w:t>
      </w:r>
      <w:proofErr w:type="gramStart"/>
      <w:r w:rsidRPr="002B5A9A">
        <w:rPr>
          <w:rStyle w:val="value"/>
          <w:rFonts w:ascii="Times New Roman" w:hAnsi="Times New Roman" w:cs="Times New Roman"/>
          <w:sz w:val="24"/>
          <w:szCs w:val="24"/>
        </w:rPr>
        <w:t>ree.v</w:t>
      </w:r>
      <w:proofErr w:type="gramEnd"/>
      <w:r w:rsidRPr="002B5A9A">
        <w:rPr>
          <w:rStyle w:val="value"/>
          <w:rFonts w:ascii="Times New Roman" w:hAnsi="Times New Roman" w:cs="Times New Roman"/>
          <w:sz w:val="24"/>
          <w:szCs w:val="24"/>
        </w:rPr>
        <w:t xml:space="preserve">21.56571. </w:t>
      </w:r>
      <w:r w:rsidRPr="002B5A9A">
        <w:rPr>
          <w:rFonts w:ascii="Times New Roman" w:hAnsi="Times New Roman" w:cs="Times New Roman"/>
          <w:sz w:val="24"/>
          <w:szCs w:val="24"/>
        </w:rPr>
        <w:t>Disponível em: https://revistas.ufg.br/fen/article/view/56571. Acesso em: 26 dez. 2021.</w:t>
      </w:r>
    </w:p>
    <w:p w14:paraId="1737915D"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rPr>
      </w:pPr>
    </w:p>
    <w:p w14:paraId="49D04E9D" w14:textId="77777777" w:rsidR="002D1BC1" w:rsidRPr="002B5A9A" w:rsidRDefault="002D1BC1" w:rsidP="002D1BC1">
      <w:pPr>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ARTMANN, E. O planejamento estratégico situacional no nível local: um instrumento a favor da visão </w:t>
      </w:r>
      <w:proofErr w:type="spellStart"/>
      <w:r w:rsidRPr="002B5A9A">
        <w:rPr>
          <w:rFonts w:ascii="Times New Roman" w:hAnsi="Times New Roman" w:cs="Times New Roman"/>
          <w:sz w:val="24"/>
          <w:szCs w:val="24"/>
        </w:rPr>
        <w:t>multissetorial</w:t>
      </w:r>
      <w:proofErr w:type="spellEnd"/>
      <w:r w:rsidRPr="002B5A9A">
        <w:rPr>
          <w:rFonts w:ascii="Times New Roman" w:hAnsi="Times New Roman" w:cs="Times New Roman"/>
          <w:sz w:val="24"/>
          <w:szCs w:val="24"/>
        </w:rPr>
        <w:t xml:space="preserve">. In: </w:t>
      </w:r>
      <w:r w:rsidRPr="002B5A9A">
        <w:rPr>
          <w:rFonts w:ascii="Times New Roman" w:hAnsi="Times New Roman" w:cs="Times New Roman"/>
          <w:b/>
          <w:sz w:val="24"/>
          <w:szCs w:val="24"/>
        </w:rPr>
        <w:t>Desenvolvimento local</w:t>
      </w:r>
      <w:r w:rsidRPr="002B5A9A">
        <w:rPr>
          <w:rFonts w:ascii="Times New Roman" w:hAnsi="Times New Roman" w:cs="Times New Roman"/>
          <w:sz w:val="24"/>
          <w:szCs w:val="24"/>
        </w:rPr>
        <w:t>. Rio de Janeiro: Oficina Social, 2000. p. 98-119.</w:t>
      </w:r>
    </w:p>
    <w:p w14:paraId="5764AEDB" w14:textId="77777777" w:rsidR="002D1BC1" w:rsidRPr="002B5A9A" w:rsidRDefault="002D1BC1" w:rsidP="002D1BC1">
      <w:pPr>
        <w:spacing w:line="240" w:lineRule="auto"/>
        <w:rPr>
          <w:rFonts w:ascii="Times New Roman" w:hAnsi="Times New Roman" w:cs="Times New Roman"/>
          <w:sz w:val="24"/>
          <w:szCs w:val="24"/>
        </w:rPr>
      </w:pPr>
    </w:p>
    <w:p w14:paraId="4C94EEE2" w14:textId="77777777" w:rsidR="002D1BC1" w:rsidRPr="002B5A9A" w:rsidRDefault="002D1BC1" w:rsidP="002D1BC1">
      <w:pPr>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AZEVEDO, C. S. Planejamento e gerência no enfoque estratégico-situacional de Carlos </w:t>
      </w:r>
      <w:proofErr w:type="spellStart"/>
      <w:r w:rsidRPr="002B5A9A">
        <w:rPr>
          <w:rFonts w:ascii="Times New Roman" w:hAnsi="Times New Roman" w:cs="Times New Roman"/>
          <w:sz w:val="24"/>
          <w:szCs w:val="24"/>
        </w:rPr>
        <w:t>Matus</w:t>
      </w:r>
      <w:proofErr w:type="spellEnd"/>
      <w:r w:rsidRPr="002B5A9A">
        <w:rPr>
          <w:rFonts w:ascii="Times New Roman" w:hAnsi="Times New Roman" w:cs="Times New Roman"/>
          <w:sz w:val="24"/>
          <w:szCs w:val="24"/>
        </w:rPr>
        <w:t xml:space="preserve">. </w:t>
      </w:r>
      <w:r w:rsidRPr="002B5A9A">
        <w:rPr>
          <w:rFonts w:ascii="Times New Roman" w:hAnsi="Times New Roman" w:cs="Times New Roman"/>
          <w:b/>
          <w:sz w:val="24"/>
          <w:szCs w:val="24"/>
        </w:rPr>
        <w:t>Cadernos de Saúde Pública</w:t>
      </w:r>
      <w:r w:rsidRPr="002B5A9A">
        <w:rPr>
          <w:rFonts w:ascii="Times New Roman" w:hAnsi="Times New Roman" w:cs="Times New Roman"/>
          <w:sz w:val="24"/>
          <w:szCs w:val="24"/>
        </w:rPr>
        <w:t>, v. 8, n. 2, p. 129-133, 1992. Disponível em: http://www.scielo.br/pdf/csp/v8n2/v8n2a03.pdf. Acesso em: 26 dez. 2021.</w:t>
      </w:r>
    </w:p>
    <w:p w14:paraId="089D4074" w14:textId="77777777" w:rsidR="002D1BC1" w:rsidRPr="002B5A9A" w:rsidRDefault="002D1BC1" w:rsidP="002D1BC1">
      <w:pPr>
        <w:spacing w:line="240" w:lineRule="auto"/>
        <w:rPr>
          <w:rFonts w:ascii="Times New Roman" w:hAnsi="Times New Roman" w:cs="Times New Roman"/>
          <w:sz w:val="24"/>
          <w:szCs w:val="24"/>
        </w:rPr>
      </w:pPr>
    </w:p>
    <w:p w14:paraId="13BE4848"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rPr>
      </w:pPr>
      <w:r w:rsidRPr="002B5A9A">
        <w:rPr>
          <w:rFonts w:ascii="Times New Roman" w:hAnsi="Times New Roman" w:cs="Times New Roman"/>
          <w:sz w:val="24"/>
          <w:szCs w:val="24"/>
          <w:lang w:val="en-US"/>
        </w:rPr>
        <w:t xml:space="preserve">AZEVEDO, O. A. </w:t>
      </w:r>
      <w:r w:rsidRPr="002B5A9A">
        <w:rPr>
          <w:rFonts w:ascii="Times New Roman" w:hAnsi="Times New Roman" w:cs="Times New Roman"/>
          <w:i/>
          <w:sz w:val="24"/>
          <w:szCs w:val="24"/>
          <w:lang w:val="en-US"/>
        </w:rPr>
        <w:t>et al.</w:t>
      </w:r>
      <w:r w:rsidRPr="002B5A9A">
        <w:rPr>
          <w:rFonts w:ascii="Times New Roman" w:hAnsi="Times New Roman" w:cs="Times New Roman"/>
          <w:sz w:val="24"/>
          <w:szCs w:val="24"/>
          <w:lang w:val="en-US"/>
        </w:rPr>
        <w:t xml:space="preserve"> Documentation of the nursing process in public health institutions. </w:t>
      </w:r>
      <w:proofErr w:type="spellStart"/>
      <w:r w:rsidRPr="002B5A9A">
        <w:rPr>
          <w:rFonts w:ascii="Times New Roman" w:hAnsi="Times New Roman" w:cs="Times New Roman"/>
          <w:b/>
          <w:sz w:val="24"/>
          <w:szCs w:val="24"/>
        </w:rPr>
        <w:t>Rev</w:t>
      </w:r>
      <w:proofErr w:type="spellEnd"/>
      <w:r w:rsidRPr="002B5A9A">
        <w:rPr>
          <w:rFonts w:ascii="Times New Roman" w:hAnsi="Times New Roman" w:cs="Times New Roman"/>
          <w:b/>
          <w:sz w:val="24"/>
          <w:szCs w:val="24"/>
        </w:rPr>
        <w:t xml:space="preserve"> </w:t>
      </w:r>
      <w:proofErr w:type="spellStart"/>
      <w:r w:rsidRPr="002B5A9A">
        <w:rPr>
          <w:rFonts w:ascii="Times New Roman" w:hAnsi="Times New Roman" w:cs="Times New Roman"/>
          <w:b/>
          <w:sz w:val="24"/>
          <w:szCs w:val="24"/>
        </w:rPr>
        <w:t>Esc</w:t>
      </w:r>
      <w:proofErr w:type="spellEnd"/>
      <w:r w:rsidRPr="002B5A9A">
        <w:rPr>
          <w:rFonts w:ascii="Times New Roman" w:hAnsi="Times New Roman" w:cs="Times New Roman"/>
          <w:b/>
          <w:sz w:val="24"/>
          <w:szCs w:val="24"/>
        </w:rPr>
        <w:t xml:space="preserve"> </w:t>
      </w:r>
      <w:proofErr w:type="spellStart"/>
      <w:r w:rsidRPr="002B5A9A">
        <w:rPr>
          <w:rFonts w:ascii="Times New Roman" w:hAnsi="Times New Roman" w:cs="Times New Roman"/>
          <w:b/>
          <w:sz w:val="24"/>
          <w:szCs w:val="24"/>
        </w:rPr>
        <w:t>Enferm</w:t>
      </w:r>
      <w:proofErr w:type="spellEnd"/>
      <w:r w:rsidRPr="002B5A9A">
        <w:rPr>
          <w:rFonts w:ascii="Times New Roman" w:hAnsi="Times New Roman" w:cs="Times New Roman"/>
          <w:b/>
          <w:sz w:val="24"/>
          <w:szCs w:val="24"/>
        </w:rPr>
        <w:t xml:space="preserve"> USP,</w:t>
      </w:r>
      <w:r w:rsidRPr="002B5A9A">
        <w:rPr>
          <w:rFonts w:ascii="Times New Roman" w:hAnsi="Times New Roman" w:cs="Times New Roman"/>
          <w:sz w:val="24"/>
          <w:szCs w:val="24"/>
        </w:rPr>
        <w:t xml:space="preserve"> v. 53, p. e03471, 2019. </w:t>
      </w:r>
    </w:p>
    <w:p w14:paraId="05E7B718" w14:textId="41F19E81" w:rsidR="002D1BC1" w:rsidRPr="002B5A9A" w:rsidRDefault="002D1BC1" w:rsidP="002D1BC1">
      <w:pPr>
        <w:autoSpaceDE w:val="0"/>
        <w:autoSpaceDN w:val="0"/>
        <w:adjustRightInd w:val="0"/>
        <w:spacing w:line="240" w:lineRule="auto"/>
        <w:rPr>
          <w:rFonts w:ascii="Times New Roman" w:hAnsi="Times New Roman" w:cs="Times New Roman"/>
          <w:sz w:val="24"/>
          <w:szCs w:val="24"/>
        </w:rPr>
      </w:pPr>
    </w:p>
    <w:p w14:paraId="4535E403" w14:textId="150D78CE" w:rsidR="002500BA" w:rsidRPr="002B5A9A" w:rsidRDefault="002500BA" w:rsidP="002500BA">
      <w:pPr>
        <w:autoSpaceDE w:val="0"/>
        <w:autoSpaceDN w:val="0"/>
        <w:adjustRightInd w:val="0"/>
        <w:spacing w:line="240" w:lineRule="auto"/>
        <w:rPr>
          <w:rFonts w:ascii="Times New Roman" w:hAnsi="Times New Roman" w:cs="Times New Roman"/>
          <w:sz w:val="24"/>
        </w:rPr>
      </w:pPr>
      <w:r w:rsidRPr="002B5A9A">
        <w:rPr>
          <w:rFonts w:ascii="Times New Roman" w:hAnsi="Times New Roman" w:cs="Times New Roman"/>
          <w:sz w:val="24"/>
        </w:rPr>
        <w:t>BALBIM, R. et al. Metodologia de avaliação de resultados: o caso das intervenções do PAC urbanização de favelas, Rio de Janeiro: IPEA, 2013.</w:t>
      </w:r>
    </w:p>
    <w:p w14:paraId="40E034CD" w14:textId="77777777" w:rsidR="002500BA" w:rsidRPr="002B5A9A" w:rsidRDefault="002500BA" w:rsidP="002500BA">
      <w:pPr>
        <w:autoSpaceDE w:val="0"/>
        <w:autoSpaceDN w:val="0"/>
        <w:adjustRightInd w:val="0"/>
        <w:spacing w:line="360" w:lineRule="auto"/>
        <w:rPr>
          <w:rFonts w:ascii="Times New Roman" w:hAnsi="Times New Roman" w:cs="Times New Roman"/>
          <w:sz w:val="24"/>
        </w:rPr>
      </w:pPr>
    </w:p>
    <w:p w14:paraId="2567CB64" w14:textId="0FCA21F4" w:rsidR="002D1BC1" w:rsidRDefault="002D1BC1" w:rsidP="002D1BC1">
      <w:pPr>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BENEDET, A. S. </w:t>
      </w:r>
      <w:r w:rsidRPr="002B5A9A">
        <w:rPr>
          <w:rFonts w:ascii="Times New Roman" w:hAnsi="Times New Roman" w:cs="Times New Roman"/>
          <w:i/>
          <w:sz w:val="24"/>
          <w:szCs w:val="24"/>
        </w:rPr>
        <w:t>et al.</w:t>
      </w:r>
      <w:r w:rsidRPr="002B5A9A">
        <w:rPr>
          <w:rFonts w:ascii="Times New Roman" w:hAnsi="Times New Roman" w:cs="Times New Roman"/>
          <w:sz w:val="24"/>
          <w:szCs w:val="24"/>
        </w:rPr>
        <w:t xml:space="preserve"> Processo de enfermagem: instrumento da sistematização da assistência de enfermagem na percepção dos enfermeiros. </w:t>
      </w:r>
      <w:proofErr w:type="spellStart"/>
      <w:r w:rsidRPr="00963AE6">
        <w:rPr>
          <w:rFonts w:ascii="Times New Roman" w:hAnsi="Times New Roman" w:cs="Times New Roman"/>
          <w:b/>
          <w:sz w:val="24"/>
          <w:szCs w:val="24"/>
        </w:rPr>
        <w:t>Care</w:t>
      </w:r>
      <w:proofErr w:type="spellEnd"/>
      <w:r w:rsidRPr="00963AE6">
        <w:rPr>
          <w:rFonts w:ascii="Times New Roman" w:hAnsi="Times New Roman" w:cs="Times New Roman"/>
          <w:b/>
          <w:sz w:val="24"/>
          <w:szCs w:val="24"/>
        </w:rPr>
        <w:t xml:space="preserve"> Online</w:t>
      </w:r>
      <w:r w:rsidRPr="002B5A9A">
        <w:rPr>
          <w:rFonts w:ascii="Times New Roman" w:hAnsi="Times New Roman" w:cs="Times New Roman"/>
          <w:sz w:val="24"/>
          <w:szCs w:val="24"/>
        </w:rPr>
        <w:t xml:space="preserve">, v. 8, n. 3, p. 4780-4788, </w:t>
      </w:r>
      <w:proofErr w:type="gramStart"/>
      <w:r w:rsidRPr="002B5A9A">
        <w:rPr>
          <w:rFonts w:ascii="Times New Roman" w:hAnsi="Times New Roman" w:cs="Times New Roman"/>
          <w:sz w:val="24"/>
          <w:szCs w:val="24"/>
        </w:rPr>
        <w:t>jul./</w:t>
      </w:r>
      <w:proofErr w:type="gramEnd"/>
      <w:r w:rsidRPr="002B5A9A">
        <w:rPr>
          <w:rFonts w:ascii="Times New Roman" w:hAnsi="Times New Roman" w:cs="Times New Roman"/>
          <w:sz w:val="24"/>
          <w:szCs w:val="24"/>
        </w:rPr>
        <w:t xml:space="preserve">set. 2016. </w:t>
      </w:r>
      <w:proofErr w:type="spellStart"/>
      <w:r w:rsidRPr="002B5A9A">
        <w:rPr>
          <w:rFonts w:ascii="Times New Roman" w:hAnsi="Times New Roman" w:cs="Times New Roman"/>
          <w:sz w:val="24"/>
          <w:szCs w:val="24"/>
        </w:rPr>
        <w:t>Doi</w:t>
      </w:r>
      <w:proofErr w:type="spellEnd"/>
      <w:r w:rsidRPr="002B5A9A">
        <w:rPr>
          <w:rFonts w:ascii="Times New Roman" w:hAnsi="Times New Roman" w:cs="Times New Roman"/>
          <w:sz w:val="24"/>
          <w:szCs w:val="24"/>
        </w:rPr>
        <w:t>: 10.9789/2175-</w:t>
      </w:r>
      <w:proofErr w:type="gramStart"/>
      <w:r w:rsidRPr="002B5A9A">
        <w:rPr>
          <w:rFonts w:ascii="Times New Roman" w:hAnsi="Times New Roman" w:cs="Times New Roman"/>
          <w:sz w:val="24"/>
          <w:szCs w:val="24"/>
        </w:rPr>
        <w:t>5361.2016.v</w:t>
      </w:r>
      <w:proofErr w:type="gramEnd"/>
      <w:r w:rsidRPr="002B5A9A">
        <w:rPr>
          <w:rFonts w:ascii="Times New Roman" w:hAnsi="Times New Roman" w:cs="Times New Roman"/>
          <w:sz w:val="24"/>
          <w:szCs w:val="24"/>
        </w:rPr>
        <w:t>8i3.4780-4788.</w:t>
      </w:r>
    </w:p>
    <w:p w14:paraId="58853E91" w14:textId="6E0C7E9A" w:rsidR="00963AE6" w:rsidRDefault="00963AE6" w:rsidP="002D1BC1">
      <w:pPr>
        <w:spacing w:line="240" w:lineRule="auto"/>
        <w:rPr>
          <w:rFonts w:ascii="Times New Roman" w:hAnsi="Times New Roman" w:cs="Times New Roman"/>
          <w:sz w:val="24"/>
          <w:szCs w:val="24"/>
        </w:rPr>
      </w:pPr>
    </w:p>
    <w:p w14:paraId="7061DA85" w14:textId="2FA528F5" w:rsidR="00963AE6" w:rsidRPr="002B5A9A" w:rsidRDefault="00963AE6" w:rsidP="002D1BC1">
      <w:pPr>
        <w:spacing w:line="240" w:lineRule="auto"/>
        <w:rPr>
          <w:rFonts w:ascii="Times New Roman" w:hAnsi="Times New Roman" w:cs="Times New Roman"/>
          <w:sz w:val="24"/>
          <w:szCs w:val="24"/>
        </w:rPr>
      </w:pPr>
      <w:r>
        <w:rPr>
          <w:rFonts w:ascii="Times New Roman" w:hAnsi="Times New Roman" w:cs="Times New Roman"/>
          <w:sz w:val="24"/>
          <w:szCs w:val="24"/>
        </w:rPr>
        <w:t xml:space="preserve">BEZERRA, L. C.A., </w:t>
      </w:r>
      <w:r w:rsidRPr="00963AE6">
        <w:rPr>
          <w:rFonts w:ascii="Times New Roman" w:hAnsi="Times New Roman" w:cs="Times New Roman"/>
          <w:i/>
          <w:sz w:val="24"/>
          <w:szCs w:val="24"/>
        </w:rPr>
        <w:t>et al</w:t>
      </w:r>
      <w:r>
        <w:rPr>
          <w:rFonts w:ascii="Times New Roman" w:hAnsi="Times New Roman" w:cs="Times New Roman"/>
          <w:sz w:val="24"/>
          <w:szCs w:val="24"/>
        </w:rPr>
        <w:t xml:space="preserve">. </w:t>
      </w:r>
      <w:r w:rsidRPr="00963AE6">
        <w:rPr>
          <w:rFonts w:ascii="Times New Roman" w:hAnsi="Times New Roman" w:cs="Times New Roman"/>
          <w:sz w:val="24"/>
          <w:szCs w:val="24"/>
        </w:rPr>
        <w:t xml:space="preserve">Identificação e caracterização dos elementos constituintes de uma intervenção: pré-avaliação da </w:t>
      </w:r>
      <w:proofErr w:type="gramStart"/>
      <w:r w:rsidRPr="00963AE6">
        <w:rPr>
          <w:rFonts w:ascii="Times New Roman" w:hAnsi="Times New Roman" w:cs="Times New Roman"/>
          <w:sz w:val="24"/>
          <w:szCs w:val="24"/>
        </w:rPr>
        <w:t>política Participa</w:t>
      </w:r>
      <w:proofErr w:type="gramEnd"/>
      <w:r>
        <w:rPr>
          <w:rFonts w:ascii="Times New Roman" w:hAnsi="Times New Roman" w:cs="Times New Roman"/>
          <w:sz w:val="24"/>
          <w:szCs w:val="24"/>
        </w:rPr>
        <w:t xml:space="preserve"> </w:t>
      </w:r>
      <w:r w:rsidRPr="00963AE6">
        <w:rPr>
          <w:rFonts w:ascii="Times New Roman" w:hAnsi="Times New Roman" w:cs="Times New Roman"/>
          <w:sz w:val="24"/>
          <w:szCs w:val="24"/>
        </w:rPr>
        <w:t>SUS</w:t>
      </w:r>
      <w:r>
        <w:rPr>
          <w:rFonts w:ascii="Times New Roman" w:hAnsi="Times New Roman" w:cs="Times New Roman"/>
          <w:sz w:val="24"/>
          <w:szCs w:val="24"/>
        </w:rPr>
        <w:t xml:space="preserve">. </w:t>
      </w:r>
      <w:r w:rsidRPr="00963AE6">
        <w:rPr>
          <w:rFonts w:ascii="Times New Roman" w:hAnsi="Times New Roman" w:cs="Times New Roman"/>
          <w:b/>
          <w:sz w:val="24"/>
          <w:szCs w:val="24"/>
        </w:rPr>
        <w:t>Ciência &amp; Saúde Coletiva,</w:t>
      </w:r>
      <w:r w:rsidRPr="00963AE6">
        <w:rPr>
          <w:rFonts w:ascii="Times New Roman" w:hAnsi="Times New Roman" w:cs="Times New Roman"/>
          <w:sz w:val="24"/>
          <w:szCs w:val="24"/>
        </w:rPr>
        <w:t xml:space="preserve"> 17(4):883-900, 2012</w:t>
      </w:r>
      <w:r>
        <w:rPr>
          <w:rFonts w:ascii="Times New Roman" w:hAnsi="Times New Roman" w:cs="Times New Roman"/>
          <w:sz w:val="24"/>
          <w:szCs w:val="24"/>
        </w:rPr>
        <w:t>.</w:t>
      </w:r>
    </w:p>
    <w:p w14:paraId="19F29399" w14:textId="77777777" w:rsidR="002D1BC1" w:rsidRPr="002B5A9A" w:rsidRDefault="002D1BC1" w:rsidP="002D1BC1">
      <w:pPr>
        <w:spacing w:line="240" w:lineRule="auto"/>
        <w:rPr>
          <w:rFonts w:ascii="Times New Roman" w:hAnsi="Times New Roman" w:cs="Times New Roman"/>
          <w:sz w:val="24"/>
          <w:szCs w:val="24"/>
        </w:rPr>
      </w:pPr>
    </w:p>
    <w:p w14:paraId="0A150703"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BRANDÃO, M. A. G.; BARROS, A. L. B. L.; PRIMO, C. C.; BISPO, G. S.; LOPES, R. O. P. Teorias de enfermagem na ampliação conceitual de boas práticas de enfermagem. </w:t>
      </w:r>
      <w:proofErr w:type="spellStart"/>
      <w:r w:rsidRPr="002B5A9A">
        <w:rPr>
          <w:rFonts w:ascii="Times New Roman" w:hAnsi="Times New Roman" w:cs="Times New Roman"/>
          <w:b/>
          <w:sz w:val="24"/>
          <w:szCs w:val="24"/>
        </w:rPr>
        <w:t>Rev</w:t>
      </w:r>
      <w:proofErr w:type="spellEnd"/>
      <w:r w:rsidRPr="002B5A9A">
        <w:rPr>
          <w:rFonts w:ascii="Times New Roman" w:hAnsi="Times New Roman" w:cs="Times New Roman"/>
          <w:b/>
          <w:sz w:val="24"/>
          <w:szCs w:val="24"/>
        </w:rPr>
        <w:t xml:space="preserve"> </w:t>
      </w:r>
      <w:proofErr w:type="spellStart"/>
      <w:r w:rsidRPr="002B5A9A">
        <w:rPr>
          <w:rFonts w:ascii="Times New Roman" w:hAnsi="Times New Roman" w:cs="Times New Roman"/>
          <w:b/>
          <w:sz w:val="24"/>
          <w:szCs w:val="24"/>
        </w:rPr>
        <w:t>Bras</w:t>
      </w:r>
      <w:proofErr w:type="spellEnd"/>
      <w:r w:rsidRPr="002B5A9A">
        <w:rPr>
          <w:rFonts w:ascii="Times New Roman" w:hAnsi="Times New Roman" w:cs="Times New Roman"/>
          <w:b/>
          <w:sz w:val="24"/>
          <w:szCs w:val="24"/>
        </w:rPr>
        <w:t xml:space="preserve"> </w:t>
      </w:r>
      <w:proofErr w:type="spellStart"/>
      <w:r w:rsidRPr="002B5A9A">
        <w:rPr>
          <w:rFonts w:ascii="Times New Roman" w:hAnsi="Times New Roman" w:cs="Times New Roman"/>
          <w:b/>
          <w:sz w:val="24"/>
          <w:szCs w:val="24"/>
        </w:rPr>
        <w:t>Enferm</w:t>
      </w:r>
      <w:proofErr w:type="spellEnd"/>
      <w:r w:rsidRPr="002B5A9A">
        <w:rPr>
          <w:rFonts w:ascii="Times New Roman" w:hAnsi="Times New Roman" w:cs="Times New Roman"/>
          <w:sz w:val="24"/>
          <w:szCs w:val="24"/>
        </w:rPr>
        <w:t xml:space="preserve">, v. 72, n. 2, p. 604-8, 2019. </w:t>
      </w:r>
    </w:p>
    <w:p w14:paraId="63BABAEE" w14:textId="77777777" w:rsidR="002D1BC1" w:rsidRPr="002B5A9A" w:rsidRDefault="002D1BC1" w:rsidP="002D1BC1">
      <w:pPr>
        <w:spacing w:line="240" w:lineRule="auto"/>
        <w:rPr>
          <w:rFonts w:ascii="Times New Roman" w:hAnsi="Times New Roman" w:cs="Times New Roman"/>
          <w:sz w:val="24"/>
          <w:szCs w:val="24"/>
        </w:rPr>
      </w:pPr>
    </w:p>
    <w:p w14:paraId="0DA2292F" w14:textId="77777777" w:rsidR="002D1BC1" w:rsidRPr="002B5A9A" w:rsidRDefault="002D1BC1" w:rsidP="002D1BC1">
      <w:pPr>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BUGS, T. V. </w:t>
      </w:r>
      <w:r w:rsidRPr="002B5A9A">
        <w:rPr>
          <w:rFonts w:ascii="Times New Roman" w:hAnsi="Times New Roman" w:cs="Times New Roman"/>
          <w:i/>
          <w:sz w:val="24"/>
          <w:szCs w:val="24"/>
        </w:rPr>
        <w:t>et al.</w:t>
      </w:r>
      <w:r w:rsidRPr="002B5A9A">
        <w:rPr>
          <w:rFonts w:ascii="Times New Roman" w:hAnsi="Times New Roman" w:cs="Times New Roman"/>
          <w:sz w:val="24"/>
          <w:szCs w:val="24"/>
        </w:rPr>
        <w:t xml:space="preserve"> Avaliação da acurácia dos diagnósticos de enfermagem em um hospital universitário. </w:t>
      </w:r>
      <w:proofErr w:type="spellStart"/>
      <w:proofErr w:type="gramStart"/>
      <w:r w:rsidRPr="002B5A9A">
        <w:rPr>
          <w:rFonts w:ascii="Times New Roman" w:hAnsi="Times New Roman" w:cs="Times New Roman"/>
          <w:b/>
          <w:sz w:val="24"/>
          <w:szCs w:val="24"/>
        </w:rPr>
        <w:t>Enfermería</w:t>
      </w:r>
      <w:proofErr w:type="spellEnd"/>
      <w:r w:rsidRPr="002B5A9A">
        <w:rPr>
          <w:rFonts w:ascii="Times New Roman" w:hAnsi="Times New Roman" w:cs="Times New Roman"/>
          <w:b/>
          <w:sz w:val="24"/>
          <w:szCs w:val="24"/>
        </w:rPr>
        <w:t xml:space="preserve"> Global</w:t>
      </w:r>
      <w:proofErr w:type="gramEnd"/>
      <w:r w:rsidRPr="002B5A9A">
        <w:rPr>
          <w:rFonts w:ascii="Times New Roman" w:hAnsi="Times New Roman" w:cs="Times New Roman"/>
          <w:b/>
          <w:sz w:val="24"/>
          <w:szCs w:val="24"/>
        </w:rPr>
        <w:t>,</w:t>
      </w:r>
      <w:r w:rsidRPr="002B5A9A">
        <w:rPr>
          <w:rFonts w:ascii="Times New Roman" w:hAnsi="Times New Roman" w:cs="Times New Roman"/>
          <w:sz w:val="24"/>
          <w:szCs w:val="24"/>
        </w:rPr>
        <w:t xml:space="preserve"> n. 52, </w:t>
      </w:r>
      <w:proofErr w:type="spellStart"/>
      <w:r w:rsidRPr="002B5A9A">
        <w:rPr>
          <w:rFonts w:ascii="Times New Roman" w:hAnsi="Times New Roman" w:cs="Times New Roman"/>
          <w:sz w:val="24"/>
          <w:szCs w:val="24"/>
        </w:rPr>
        <w:t>oct</w:t>
      </w:r>
      <w:proofErr w:type="spellEnd"/>
      <w:r w:rsidRPr="002B5A9A">
        <w:rPr>
          <w:rFonts w:ascii="Times New Roman" w:hAnsi="Times New Roman" w:cs="Times New Roman"/>
          <w:sz w:val="24"/>
          <w:szCs w:val="24"/>
        </w:rPr>
        <w:t xml:space="preserve">. 2018. </w:t>
      </w:r>
    </w:p>
    <w:p w14:paraId="2112B90E" w14:textId="77777777" w:rsidR="002D1BC1" w:rsidRPr="002B5A9A" w:rsidRDefault="002D1BC1" w:rsidP="002D1BC1">
      <w:pPr>
        <w:spacing w:line="240" w:lineRule="auto"/>
        <w:rPr>
          <w:rFonts w:ascii="Times New Roman" w:hAnsi="Times New Roman" w:cs="Times New Roman"/>
          <w:sz w:val="24"/>
          <w:szCs w:val="24"/>
        </w:rPr>
      </w:pPr>
    </w:p>
    <w:p w14:paraId="665224C7" w14:textId="77777777" w:rsidR="002D1BC1" w:rsidRPr="002B5A9A" w:rsidRDefault="002D1BC1" w:rsidP="002D1BC1">
      <w:pPr>
        <w:spacing w:line="240" w:lineRule="auto"/>
        <w:rPr>
          <w:rFonts w:ascii="Times New Roman" w:hAnsi="Times New Roman" w:cs="Times New Roman"/>
          <w:sz w:val="24"/>
          <w:szCs w:val="24"/>
          <w:shd w:val="clear" w:color="auto" w:fill="FFFFFF"/>
        </w:rPr>
      </w:pPr>
      <w:r w:rsidRPr="002B5A9A">
        <w:rPr>
          <w:rFonts w:ascii="Times New Roman" w:hAnsi="Times New Roman" w:cs="Times New Roman"/>
          <w:sz w:val="24"/>
          <w:szCs w:val="24"/>
          <w:shd w:val="clear" w:color="auto" w:fill="FFFFFF"/>
        </w:rPr>
        <w:t xml:space="preserve">CANO, S. J.; HOBART, J. C. The </w:t>
      </w:r>
      <w:proofErr w:type="spellStart"/>
      <w:r w:rsidRPr="002B5A9A">
        <w:rPr>
          <w:rFonts w:ascii="Times New Roman" w:hAnsi="Times New Roman" w:cs="Times New Roman"/>
          <w:sz w:val="24"/>
          <w:szCs w:val="24"/>
          <w:shd w:val="clear" w:color="auto" w:fill="FFFFFF"/>
        </w:rPr>
        <w:t>problem</w:t>
      </w:r>
      <w:proofErr w:type="spellEnd"/>
      <w:r w:rsidRPr="002B5A9A">
        <w:rPr>
          <w:rFonts w:ascii="Times New Roman" w:hAnsi="Times New Roman" w:cs="Times New Roman"/>
          <w:sz w:val="24"/>
          <w:szCs w:val="24"/>
          <w:shd w:val="clear" w:color="auto" w:fill="FFFFFF"/>
        </w:rPr>
        <w:t xml:space="preserve"> </w:t>
      </w:r>
      <w:proofErr w:type="spellStart"/>
      <w:r w:rsidRPr="002B5A9A">
        <w:rPr>
          <w:rFonts w:ascii="Times New Roman" w:hAnsi="Times New Roman" w:cs="Times New Roman"/>
          <w:sz w:val="24"/>
          <w:szCs w:val="24"/>
          <w:shd w:val="clear" w:color="auto" w:fill="FFFFFF"/>
        </w:rPr>
        <w:t>with</w:t>
      </w:r>
      <w:proofErr w:type="spellEnd"/>
      <w:r w:rsidRPr="002B5A9A">
        <w:rPr>
          <w:rFonts w:ascii="Times New Roman" w:hAnsi="Times New Roman" w:cs="Times New Roman"/>
          <w:sz w:val="24"/>
          <w:szCs w:val="24"/>
          <w:shd w:val="clear" w:color="auto" w:fill="FFFFFF"/>
        </w:rPr>
        <w:t xml:space="preserve"> </w:t>
      </w:r>
      <w:proofErr w:type="spellStart"/>
      <w:r w:rsidRPr="002B5A9A">
        <w:rPr>
          <w:rFonts w:ascii="Times New Roman" w:hAnsi="Times New Roman" w:cs="Times New Roman"/>
          <w:sz w:val="24"/>
          <w:szCs w:val="24"/>
          <w:shd w:val="clear" w:color="auto" w:fill="FFFFFF"/>
        </w:rPr>
        <w:t>health</w:t>
      </w:r>
      <w:proofErr w:type="spellEnd"/>
      <w:r w:rsidRPr="002B5A9A">
        <w:rPr>
          <w:rFonts w:ascii="Times New Roman" w:hAnsi="Times New Roman" w:cs="Times New Roman"/>
          <w:sz w:val="24"/>
          <w:szCs w:val="24"/>
          <w:shd w:val="clear" w:color="auto" w:fill="FFFFFF"/>
        </w:rPr>
        <w:t xml:space="preserve"> </w:t>
      </w:r>
      <w:proofErr w:type="spellStart"/>
      <w:r w:rsidRPr="002B5A9A">
        <w:rPr>
          <w:rFonts w:ascii="Times New Roman" w:hAnsi="Times New Roman" w:cs="Times New Roman"/>
          <w:sz w:val="24"/>
          <w:szCs w:val="24"/>
          <w:shd w:val="clear" w:color="auto" w:fill="FFFFFF"/>
        </w:rPr>
        <w:t>measurement</w:t>
      </w:r>
      <w:proofErr w:type="spellEnd"/>
      <w:r w:rsidRPr="002B5A9A">
        <w:rPr>
          <w:rFonts w:ascii="Times New Roman" w:hAnsi="Times New Roman" w:cs="Times New Roman"/>
          <w:sz w:val="24"/>
          <w:szCs w:val="24"/>
          <w:shd w:val="clear" w:color="auto" w:fill="FFFFFF"/>
        </w:rPr>
        <w:t xml:space="preserve">. </w:t>
      </w:r>
      <w:proofErr w:type="spellStart"/>
      <w:r w:rsidRPr="002B5A9A">
        <w:rPr>
          <w:rFonts w:ascii="Times New Roman" w:hAnsi="Times New Roman" w:cs="Times New Roman"/>
          <w:b/>
          <w:sz w:val="24"/>
          <w:szCs w:val="24"/>
          <w:shd w:val="clear" w:color="auto" w:fill="FFFFFF"/>
        </w:rPr>
        <w:t>Patient</w:t>
      </w:r>
      <w:proofErr w:type="spellEnd"/>
      <w:r w:rsidRPr="002B5A9A">
        <w:rPr>
          <w:rFonts w:ascii="Times New Roman" w:hAnsi="Times New Roman" w:cs="Times New Roman"/>
          <w:b/>
          <w:sz w:val="24"/>
          <w:szCs w:val="24"/>
          <w:shd w:val="clear" w:color="auto" w:fill="FFFFFF"/>
        </w:rPr>
        <w:t xml:space="preserve"> </w:t>
      </w:r>
      <w:proofErr w:type="spellStart"/>
      <w:r w:rsidRPr="002B5A9A">
        <w:rPr>
          <w:rFonts w:ascii="Times New Roman" w:hAnsi="Times New Roman" w:cs="Times New Roman"/>
          <w:b/>
          <w:sz w:val="24"/>
          <w:szCs w:val="24"/>
          <w:shd w:val="clear" w:color="auto" w:fill="FFFFFF"/>
        </w:rPr>
        <w:t>Prefer</w:t>
      </w:r>
      <w:proofErr w:type="spellEnd"/>
      <w:r w:rsidRPr="002B5A9A">
        <w:rPr>
          <w:rFonts w:ascii="Times New Roman" w:hAnsi="Times New Roman" w:cs="Times New Roman"/>
          <w:b/>
          <w:sz w:val="24"/>
          <w:szCs w:val="24"/>
          <w:shd w:val="clear" w:color="auto" w:fill="FFFFFF"/>
        </w:rPr>
        <w:t xml:space="preserve"> </w:t>
      </w:r>
      <w:proofErr w:type="spellStart"/>
      <w:r w:rsidRPr="002B5A9A">
        <w:rPr>
          <w:rFonts w:ascii="Times New Roman" w:hAnsi="Times New Roman" w:cs="Times New Roman"/>
          <w:b/>
          <w:sz w:val="24"/>
          <w:szCs w:val="24"/>
          <w:shd w:val="clear" w:color="auto" w:fill="FFFFFF"/>
        </w:rPr>
        <w:t>Adherenc</w:t>
      </w:r>
      <w:r w:rsidRPr="002B5A9A">
        <w:rPr>
          <w:rFonts w:ascii="Times New Roman" w:hAnsi="Times New Roman" w:cs="Times New Roman"/>
          <w:sz w:val="24"/>
          <w:szCs w:val="24"/>
          <w:shd w:val="clear" w:color="auto" w:fill="FFFFFF"/>
        </w:rPr>
        <w:t>e</w:t>
      </w:r>
      <w:proofErr w:type="spellEnd"/>
      <w:r w:rsidRPr="002B5A9A">
        <w:rPr>
          <w:rFonts w:ascii="Times New Roman" w:hAnsi="Times New Roman" w:cs="Times New Roman"/>
          <w:sz w:val="24"/>
          <w:szCs w:val="24"/>
          <w:shd w:val="clear" w:color="auto" w:fill="FFFFFF"/>
        </w:rPr>
        <w:t>, v. 5, p. 279-90, 2011.</w:t>
      </w:r>
    </w:p>
    <w:p w14:paraId="7859C633" w14:textId="77777777" w:rsidR="002D1BC1" w:rsidRPr="002B5A9A" w:rsidRDefault="002D1BC1" w:rsidP="002D1BC1">
      <w:pPr>
        <w:spacing w:line="240" w:lineRule="auto"/>
        <w:rPr>
          <w:rFonts w:ascii="Times New Roman" w:hAnsi="Times New Roman" w:cs="Times New Roman"/>
          <w:sz w:val="24"/>
          <w:szCs w:val="24"/>
          <w:shd w:val="clear" w:color="auto" w:fill="FFFFFF"/>
        </w:rPr>
      </w:pPr>
    </w:p>
    <w:p w14:paraId="27157F8D" w14:textId="77777777" w:rsidR="002D1BC1" w:rsidRPr="002B5A9A" w:rsidRDefault="002D1BC1" w:rsidP="002D1BC1">
      <w:pPr>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CARDOSO, P. C. </w:t>
      </w:r>
      <w:r w:rsidRPr="002B5A9A">
        <w:rPr>
          <w:rFonts w:ascii="Times New Roman" w:hAnsi="Times New Roman" w:cs="Times New Roman"/>
          <w:i/>
          <w:sz w:val="24"/>
          <w:szCs w:val="24"/>
        </w:rPr>
        <w:t>et al.</w:t>
      </w:r>
      <w:r w:rsidRPr="002B5A9A">
        <w:rPr>
          <w:rFonts w:ascii="Times New Roman" w:hAnsi="Times New Roman" w:cs="Times New Roman"/>
          <w:sz w:val="24"/>
          <w:szCs w:val="24"/>
        </w:rPr>
        <w:t xml:space="preserve"> Profile </w:t>
      </w:r>
      <w:proofErr w:type="spellStart"/>
      <w:r w:rsidRPr="002B5A9A">
        <w:rPr>
          <w:rFonts w:ascii="Times New Roman" w:hAnsi="Times New Roman" w:cs="Times New Roman"/>
          <w:sz w:val="24"/>
          <w:szCs w:val="24"/>
        </w:rPr>
        <w:t>of</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the</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nursing</w:t>
      </w:r>
      <w:proofErr w:type="spellEnd"/>
      <w:r w:rsidRPr="002B5A9A">
        <w:rPr>
          <w:rFonts w:ascii="Times New Roman" w:hAnsi="Times New Roman" w:cs="Times New Roman"/>
          <w:sz w:val="24"/>
          <w:szCs w:val="24"/>
        </w:rPr>
        <w:t xml:space="preserve"> diagnoses in </w:t>
      </w:r>
      <w:proofErr w:type="spellStart"/>
      <w:r w:rsidRPr="002B5A9A">
        <w:rPr>
          <w:rFonts w:ascii="Times New Roman" w:hAnsi="Times New Roman" w:cs="Times New Roman"/>
          <w:sz w:val="24"/>
          <w:szCs w:val="24"/>
        </w:rPr>
        <w:t>stable</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heart</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disease</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patients</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b/>
          <w:sz w:val="24"/>
          <w:szCs w:val="24"/>
        </w:rPr>
        <w:t>Investigación</w:t>
      </w:r>
      <w:proofErr w:type="spellEnd"/>
      <w:r w:rsidRPr="002B5A9A">
        <w:rPr>
          <w:rFonts w:ascii="Times New Roman" w:hAnsi="Times New Roman" w:cs="Times New Roman"/>
          <w:b/>
          <w:sz w:val="24"/>
          <w:szCs w:val="24"/>
        </w:rPr>
        <w:t xml:space="preserve"> Y</w:t>
      </w:r>
      <w:r w:rsidRPr="002B5A9A">
        <w:rPr>
          <w:rFonts w:ascii="Times New Roman" w:hAnsi="Times New Roman" w:cs="Times New Roman"/>
          <w:sz w:val="24"/>
          <w:szCs w:val="24"/>
        </w:rPr>
        <w:t xml:space="preserve"> </w:t>
      </w:r>
      <w:proofErr w:type="spellStart"/>
      <w:r w:rsidRPr="002B5A9A">
        <w:rPr>
          <w:rFonts w:ascii="Times New Roman" w:hAnsi="Times New Roman" w:cs="Times New Roman"/>
          <w:b/>
          <w:sz w:val="24"/>
          <w:szCs w:val="24"/>
        </w:rPr>
        <w:t>Educación</w:t>
      </w:r>
      <w:proofErr w:type="spellEnd"/>
      <w:r w:rsidRPr="002B5A9A">
        <w:rPr>
          <w:rFonts w:ascii="Times New Roman" w:hAnsi="Times New Roman" w:cs="Times New Roman"/>
          <w:b/>
          <w:sz w:val="24"/>
          <w:szCs w:val="24"/>
        </w:rPr>
        <w:t xml:space="preserve"> </w:t>
      </w:r>
      <w:proofErr w:type="spellStart"/>
      <w:r w:rsidRPr="002B5A9A">
        <w:rPr>
          <w:rFonts w:ascii="Times New Roman" w:hAnsi="Times New Roman" w:cs="Times New Roman"/>
          <w:b/>
          <w:sz w:val="24"/>
          <w:szCs w:val="24"/>
        </w:rPr>
        <w:t>En</w:t>
      </w:r>
      <w:proofErr w:type="spellEnd"/>
      <w:r w:rsidRPr="002B5A9A">
        <w:rPr>
          <w:rFonts w:ascii="Times New Roman" w:hAnsi="Times New Roman" w:cs="Times New Roman"/>
          <w:b/>
          <w:sz w:val="24"/>
          <w:szCs w:val="24"/>
        </w:rPr>
        <w:t xml:space="preserve"> </w:t>
      </w:r>
      <w:proofErr w:type="spellStart"/>
      <w:r w:rsidRPr="002B5A9A">
        <w:rPr>
          <w:rFonts w:ascii="Times New Roman" w:hAnsi="Times New Roman" w:cs="Times New Roman"/>
          <w:b/>
          <w:sz w:val="24"/>
          <w:szCs w:val="24"/>
        </w:rPr>
        <w:t>Enfermería</w:t>
      </w:r>
      <w:proofErr w:type="spellEnd"/>
      <w:r w:rsidRPr="002B5A9A">
        <w:rPr>
          <w:rFonts w:ascii="Times New Roman" w:hAnsi="Times New Roman" w:cs="Times New Roman"/>
          <w:b/>
          <w:sz w:val="24"/>
          <w:szCs w:val="24"/>
        </w:rPr>
        <w:t>,</w:t>
      </w:r>
      <w:r w:rsidRPr="002B5A9A">
        <w:rPr>
          <w:rFonts w:ascii="Times New Roman" w:hAnsi="Times New Roman" w:cs="Times New Roman"/>
          <w:sz w:val="24"/>
          <w:szCs w:val="24"/>
        </w:rPr>
        <w:t xml:space="preserve"> v. 37, n. 2, 2019. </w:t>
      </w:r>
      <w:proofErr w:type="spellStart"/>
      <w:r w:rsidRPr="002B5A9A">
        <w:rPr>
          <w:rFonts w:ascii="Times New Roman" w:hAnsi="Times New Roman" w:cs="Times New Roman"/>
          <w:sz w:val="24"/>
          <w:szCs w:val="24"/>
        </w:rPr>
        <w:t>Doi</w:t>
      </w:r>
      <w:proofErr w:type="spellEnd"/>
      <w:r w:rsidRPr="002B5A9A">
        <w:rPr>
          <w:rFonts w:ascii="Times New Roman" w:hAnsi="Times New Roman" w:cs="Times New Roman"/>
          <w:sz w:val="24"/>
          <w:szCs w:val="24"/>
        </w:rPr>
        <w:t>: 10.17533/udea.iee.v37n2e08.</w:t>
      </w:r>
    </w:p>
    <w:p w14:paraId="7ECB02C9" w14:textId="77777777" w:rsidR="002D1BC1" w:rsidRPr="002B5A9A" w:rsidRDefault="002D1BC1" w:rsidP="002D1BC1">
      <w:pPr>
        <w:spacing w:line="240" w:lineRule="auto"/>
        <w:rPr>
          <w:rFonts w:ascii="Times New Roman" w:hAnsi="Times New Roman" w:cs="Times New Roman"/>
          <w:sz w:val="24"/>
          <w:szCs w:val="24"/>
        </w:rPr>
      </w:pPr>
    </w:p>
    <w:p w14:paraId="4D36CC8F" w14:textId="77777777" w:rsidR="002D1BC1" w:rsidRPr="002B5A9A" w:rsidRDefault="002D1BC1" w:rsidP="002D1BC1">
      <w:pPr>
        <w:spacing w:line="240" w:lineRule="auto"/>
        <w:rPr>
          <w:rFonts w:ascii="Times New Roman" w:hAnsi="Times New Roman" w:cs="Times New Roman"/>
          <w:sz w:val="24"/>
          <w:szCs w:val="24"/>
          <w:shd w:val="clear" w:color="auto" w:fill="FFFFFF"/>
        </w:rPr>
      </w:pPr>
      <w:r w:rsidRPr="002B5A9A">
        <w:rPr>
          <w:rFonts w:ascii="Times New Roman" w:hAnsi="Times New Roman" w:cs="Times New Roman"/>
          <w:sz w:val="24"/>
          <w:szCs w:val="24"/>
          <w:shd w:val="clear" w:color="auto" w:fill="FFFFFF"/>
        </w:rPr>
        <w:t>CASSEPP-BORGES, V.; BALBINOTTI, M. A. A.; TEODORO, M. L. M. Tradução e validação de conteúdo: uma proposta para a adaptação de instrumentos. In: PASQUALI, L. (org.). </w:t>
      </w:r>
      <w:r w:rsidRPr="002B5A9A">
        <w:rPr>
          <w:rFonts w:ascii="Times New Roman" w:hAnsi="Times New Roman" w:cs="Times New Roman"/>
          <w:b/>
          <w:iCs/>
          <w:sz w:val="24"/>
          <w:szCs w:val="24"/>
          <w:shd w:val="clear" w:color="auto" w:fill="FFFFFF"/>
        </w:rPr>
        <w:t>Instrumentação psicológica</w:t>
      </w:r>
      <w:r w:rsidRPr="002B5A9A">
        <w:rPr>
          <w:rFonts w:ascii="Times New Roman" w:hAnsi="Times New Roman" w:cs="Times New Roman"/>
          <w:iCs/>
          <w:sz w:val="24"/>
          <w:szCs w:val="24"/>
          <w:shd w:val="clear" w:color="auto" w:fill="FFFFFF"/>
        </w:rPr>
        <w:t>: fundamentos e práticas</w:t>
      </w:r>
      <w:r w:rsidRPr="002B5A9A">
        <w:rPr>
          <w:rFonts w:ascii="Times New Roman" w:hAnsi="Times New Roman" w:cs="Times New Roman"/>
          <w:sz w:val="24"/>
          <w:szCs w:val="24"/>
          <w:shd w:val="clear" w:color="auto" w:fill="FFFFFF"/>
        </w:rPr>
        <w:t>. Porto Alegre: Artmed, 2010. p. 506-520.</w:t>
      </w:r>
    </w:p>
    <w:p w14:paraId="4A526762" w14:textId="77777777" w:rsidR="002D1BC1" w:rsidRPr="002B5A9A" w:rsidRDefault="002D1BC1" w:rsidP="002D1BC1">
      <w:pPr>
        <w:spacing w:line="240" w:lineRule="auto"/>
        <w:rPr>
          <w:rFonts w:ascii="Times New Roman" w:hAnsi="Times New Roman" w:cs="Times New Roman"/>
          <w:sz w:val="24"/>
          <w:szCs w:val="24"/>
          <w:shd w:val="clear" w:color="auto" w:fill="FFFFFF"/>
        </w:rPr>
      </w:pPr>
    </w:p>
    <w:p w14:paraId="565507D9" w14:textId="77777777" w:rsidR="002D1BC1" w:rsidRPr="002B5A9A" w:rsidRDefault="002D1BC1" w:rsidP="002D1BC1">
      <w:pPr>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CASTILHO, N. C.; RIBEIRO, P. C.; CHIRELLI, M. Q. A implementação da sistematização da assistência de enfermagem no serviço de saúde hospitalar do Brasil. </w:t>
      </w:r>
      <w:r w:rsidRPr="002B5A9A">
        <w:rPr>
          <w:rFonts w:ascii="Times New Roman" w:hAnsi="Times New Roman" w:cs="Times New Roman"/>
          <w:b/>
          <w:sz w:val="24"/>
          <w:szCs w:val="24"/>
        </w:rPr>
        <w:t>Texto &amp; Contexto – Enfermagem,</w:t>
      </w:r>
      <w:r w:rsidRPr="002B5A9A">
        <w:rPr>
          <w:rFonts w:ascii="Times New Roman" w:hAnsi="Times New Roman" w:cs="Times New Roman"/>
          <w:sz w:val="24"/>
          <w:szCs w:val="24"/>
        </w:rPr>
        <w:t xml:space="preserve"> Florianópolis, v. 18, n. 2, p. 280-289, 2009. </w:t>
      </w:r>
    </w:p>
    <w:p w14:paraId="171AE33B" w14:textId="77777777" w:rsidR="002D1BC1" w:rsidRPr="002B5A9A" w:rsidRDefault="002D1BC1" w:rsidP="002D1BC1">
      <w:pPr>
        <w:spacing w:line="240" w:lineRule="auto"/>
        <w:rPr>
          <w:rFonts w:ascii="Times New Roman" w:hAnsi="Times New Roman" w:cs="Times New Roman"/>
          <w:sz w:val="24"/>
          <w:szCs w:val="24"/>
        </w:rPr>
      </w:pPr>
    </w:p>
    <w:p w14:paraId="7D8C0846" w14:textId="77777777" w:rsidR="002D1BC1" w:rsidRPr="002B5A9A" w:rsidRDefault="002D1BC1" w:rsidP="002D1BC1">
      <w:pPr>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CAVEIÃO, C.; HEY, A. P.; MONTEZELI, J. H. Administração em enfermagem: um olhar na perspectiva do pensamento complexo. </w:t>
      </w:r>
      <w:r w:rsidRPr="002B5A9A">
        <w:rPr>
          <w:rFonts w:ascii="Times New Roman" w:hAnsi="Times New Roman" w:cs="Times New Roman"/>
          <w:b/>
          <w:sz w:val="24"/>
          <w:szCs w:val="24"/>
        </w:rPr>
        <w:t xml:space="preserve">Rev. </w:t>
      </w:r>
      <w:proofErr w:type="spellStart"/>
      <w:r w:rsidRPr="002B5A9A">
        <w:rPr>
          <w:rFonts w:ascii="Times New Roman" w:hAnsi="Times New Roman" w:cs="Times New Roman"/>
          <w:b/>
          <w:sz w:val="24"/>
          <w:szCs w:val="24"/>
        </w:rPr>
        <w:t>Enferm</w:t>
      </w:r>
      <w:proofErr w:type="spellEnd"/>
      <w:r w:rsidRPr="002B5A9A">
        <w:rPr>
          <w:rFonts w:ascii="Times New Roman" w:hAnsi="Times New Roman" w:cs="Times New Roman"/>
          <w:b/>
          <w:sz w:val="24"/>
          <w:szCs w:val="24"/>
        </w:rPr>
        <w:t xml:space="preserve"> UFSM,</w:t>
      </w:r>
      <w:r w:rsidRPr="002B5A9A">
        <w:rPr>
          <w:rFonts w:ascii="Times New Roman" w:hAnsi="Times New Roman" w:cs="Times New Roman"/>
          <w:sz w:val="24"/>
          <w:szCs w:val="24"/>
        </w:rPr>
        <w:t xml:space="preserve"> v. 3, n. 1, p. 79-85, 2013. </w:t>
      </w:r>
    </w:p>
    <w:p w14:paraId="00266E54" w14:textId="77777777" w:rsidR="002D1BC1" w:rsidRPr="002B5A9A" w:rsidRDefault="002D1BC1" w:rsidP="002D1BC1">
      <w:pPr>
        <w:spacing w:line="240" w:lineRule="auto"/>
        <w:rPr>
          <w:rFonts w:ascii="Times New Roman" w:hAnsi="Times New Roman" w:cs="Times New Roman"/>
          <w:sz w:val="24"/>
          <w:szCs w:val="24"/>
        </w:rPr>
      </w:pPr>
    </w:p>
    <w:p w14:paraId="5D633A98" w14:textId="77777777" w:rsidR="002D1BC1" w:rsidRPr="002B5A9A" w:rsidRDefault="002D1BC1" w:rsidP="002D1BC1">
      <w:pPr>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CHAVES, L. D. P. </w:t>
      </w:r>
      <w:r w:rsidRPr="002B5A9A">
        <w:rPr>
          <w:rFonts w:ascii="Times New Roman" w:hAnsi="Times New Roman" w:cs="Times New Roman"/>
          <w:i/>
          <w:sz w:val="24"/>
          <w:szCs w:val="24"/>
        </w:rPr>
        <w:t>et al.</w:t>
      </w:r>
      <w:r w:rsidRPr="002B5A9A">
        <w:rPr>
          <w:rFonts w:ascii="Times New Roman" w:hAnsi="Times New Roman" w:cs="Times New Roman"/>
          <w:sz w:val="24"/>
          <w:szCs w:val="24"/>
        </w:rPr>
        <w:t xml:space="preserve"> O hospital e a enfermagem na perspectiva das redes de atenção à saúde. </w:t>
      </w:r>
      <w:proofErr w:type="spellStart"/>
      <w:r w:rsidRPr="002B5A9A">
        <w:rPr>
          <w:rFonts w:ascii="Times New Roman" w:hAnsi="Times New Roman" w:cs="Times New Roman"/>
          <w:b/>
          <w:sz w:val="24"/>
          <w:szCs w:val="24"/>
        </w:rPr>
        <w:t>Cuidarte</w:t>
      </w:r>
      <w:proofErr w:type="spellEnd"/>
      <w:r w:rsidRPr="002B5A9A">
        <w:rPr>
          <w:rFonts w:ascii="Times New Roman" w:hAnsi="Times New Roman" w:cs="Times New Roman"/>
          <w:b/>
          <w:sz w:val="24"/>
          <w:szCs w:val="24"/>
        </w:rPr>
        <w:t xml:space="preserve"> Enfermagem</w:t>
      </w:r>
      <w:r w:rsidRPr="002B5A9A">
        <w:rPr>
          <w:rFonts w:ascii="Times New Roman" w:hAnsi="Times New Roman" w:cs="Times New Roman"/>
          <w:sz w:val="24"/>
          <w:szCs w:val="24"/>
        </w:rPr>
        <w:t>, v.</w:t>
      </w:r>
      <w:r w:rsidRPr="002B5A9A">
        <w:rPr>
          <w:rFonts w:ascii="Times New Roman" w:hAnsi="Times New Roman" w:cs="Times New Roman"/>
          <w:b/>
          <w:sz w:val="24"/>
          <w:szCs w:val="24"/>
        </w:rPr>
        <w:t xml:space="preserve"> </w:t>
      </w:r>
      <w:r w:rsidRPr="002B5A9A">
        <w:rPr>
          <w:rFonts w:ascii="Times New Roman" w:hAnsi="Times New Roman" w:cs="Times New Roman"/>
          <w:sz w:val="24"/>
          <w:szCs w:val="24"/>
        </w:rPr>
        <w:t xml:space="preserve">10, n. 2, p. 218-225, 2016. </w:t>
      </w:r>
    </w:p>
    <w:p w14:paraId="42CBCE42" w14:textId="77777777" w:rsidR="002D1BC1" w:rsidRPr="002B5A9A" w:rsidRDefault="002D1BC1" w:rsidP="002D1BC1">
      <w:pPr>
        <w:spacing w:line="240" w:lineRule="auto"/>
        <w:rPr>
          <w:rFonts w:ascii="Times New Roman" w:hAnsi="Times New Roman" w:cs="Times New Roman"/>
          <w:sz w:val="24"/>
          <w:szCs w:val="24"/>
        </w:rPr>
      </w:pPr>
    </w:p>
    <w:p w14:paraId="1FB49790"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COLUCI, M. Z. O.; ALEXANDRE, N. M. C.; MILANI, D. Construção de instrumentos de medida na área da saúde. </w:t>
      </w:r>
      <w:r w:rsidRPr="002B5A9A">
        <w:rPr>
          <w:rFonts w:ascii="Times New Roman" w:hAnsi="Times New Roman" w:cs="Times New Roman"/>
          <w:b/>
          <w:sz w:val="24"/>
          <w:szCs w:val="24"/>
        </w:rPr>
        <w:t>Ciência &amp; Saúde Coletiva,</w:t>
      </w:r>
      <w:r w:rsidRPr="002B5A9A">
        <w:rPr>
          <w:rFonts w:ascii="Times New Roman" w:hAnsi="Times New Roman" w:cs="Times New Roman"/>
          <w:sz w:val="24"/>
          <w:szCs w:val="24"/>
        </w:rPr>
        <w:t xml:space="preserve"> v. 20, p. 925-936, 2015.</w:t>
      </w:r>
    </w:p>
    <w:p w14:paraId="6E274421"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rPr>
      </w:pPr>
    </w:p>
    <w:p w14:paraId="736D9780" w14:textId="125D4FF9" w:rsidR="002D1BC1" w:rsidRDefault="002D1BC1" w:rsidP="002D1BC1">
      <w:pPr>
        <w:autoSpaceDE w:val="0"/>
        <w:autoSpaceDN w:val="0"/>
        <w:adjustRightInd w:val="0"/>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CONSELHO FEDERAL DE ENFERMAGEM. </w:t>
      </w:r>
      <w:r w:rsidRPr="002B5A9A">
        <w:rPr>
          <w:rFonts w:ascii="Times New Roman" w:hAnsi="Times New Roman" w:cs="Times New Roman"/>
          <w:b/>
          <w:sz w:val="24"/>
          <w:szCs w:val="24"/>
        </w:rPr>
        <w:t>Resolução nº 358</w:t>
      </w:r>
      <w:r w:rsidRPr="002B5A9A">
        <w:rPr>
          <w:rFonts w:ascii="Times New Roman" w:hAnsi="Times New Roman" w:cs="Times New Roman"/>
          <w:sz w:val="24"/>
          <w:szCs w:val="24"/>
        </w:rPr>
        <w:t xml:space="preserve">, de 15 de outubro de 2009. Dispõe sobre a Sistematização da Assistência de Enfermagem e a implementação do Processo de Enfermagem em ambientes, públicos ou privados, em que ocorre o cuidado profissional de enfermagem, e dá outras providências. Brasília (DF): COFEN, 2009. Disponível em: </w:t>
      </w:r>
      <w:r w:rsidR="004B189A" w:rsidRPr="004B189A">
        <w:rPr>
          <w:rFonts w:ascii="Times New Roman" w:hAnsi="Times New Roman" w:cs="Times New Roman"/>
          <w:sz w:val="24"/>
          <w:szCs w:val="24"/>
        </w:rPr>
        <w:t>http://www.cofen.gov.br/resoluo-cofen-3582009_4384.html. Acesso 07 out. 2021</w:t>
      </w:r>
      <w:r w:rsidR="004B189A">
        <w:rPr>
          <w:rFonts w:ascii="Times New Roman" w:hAnsi="Times New Roman" w:cs="Times New Roman"/>
          <w:sz w:val="24"/>
          <w:szCs w:val="24"/>
        </w:rPr>
        <w:t>.</w:t>
      </w:r>
    </w:p>
    <w:p w14:paraId="1DEF1A31" w14:textId="1CAB6720" w:rsidR="004B189A" w:rsidRDefault="004B189A" w:rsidP="002D1BC1">
      <w:pPr>
        <w:autoSpaceDE w:val="0"/>
        <w:autoSpaceDN w:val="0"/>
        <w:adjustRightInd w:val="0"/>
        <w:spacing w:line="240" w:lineRule="auto"/>
        <w:rPr>
          <w:rFonts w:ascii="Times New Roman" w:hAnsi="Times New Roman" w:cs="Times New Roman"/>
          <w:sz w:val="24"/>
          <w:szCs w:val="24"/>
        </w:rPr>
      </w:pPr>
    </w:p>
    <w:p w14:paraId="769FEE5E" w14:textId="179C54C1" w:rsidR="004B189A" w:rsidRPr="002B5A9A" w:rsidRDefault="004B189A" w:rsidP="004B189A">
      <w:pPr>
        <w:autoSpaceDE w:val="0"/>
        <w:autoSpaceDN w:val="0"/>
        <w:adjustRightInd w:val="0"/>
        <w:spacing w:line="240" w:lineRule="auto"/>
        <w:rPr>
          <w:rFonts w:ascii="Times New Roman" w:hAnsi="Times New Roman" w:cs="Times New Roman"/>
          <w:sz w:val="24"/>
          <w:szCs w:val="24"/>
        </w:rPr>
      </w:pPr>
      <w:r w:rsidRPr="002B5A9A">
        <w:rPr>
          <w:rFonts w:ascii="Times New Roman" w:hAnsi="Times New Roman" w:cs="Times New Roman"/>
          <w:sz w:val="24"/>
          <w:szCs w:val="24"/>
        </w:rPr>
        <w:t>CONSELHO FEDERAL DE ENFERMAGEM</w:t>
      </w:r>
      <w:r>
        <w:rPr>
          <w:rFonts w:ascii="Times New Roman" w:hAnsi="Times New Roman" w:cs="Times New Roman"/>
          <w:sz w:val="24"/>
          <w:szCs w:val="24"/>
        </w:rPr>
        <w:t xml:space="preserve">. </w:t>
      </w:r>
      <w:r w:rsidRPr="008B7ABF">
        <w:rPr>
          <w:rFonts w:ascii="Times New Roman" w:hAnsi="Times New Roman" w:cs="Times New Roman"/>
          <w:b/>
          <w:sz w:val="24"/>
          <w:szCs w:val="24"/>
        </w:rPr>
        <w:t>Resolução COFEN n. º 0514/2016.</w:t>
      </w:r>
      <w:r>
        <w:rPr>
          <w:rFonts w:ascii="Times New Roman" w:hAnsi="Times New Roman" w:cs="Times New Roman"/>
          <w:sz w:val="24"/>
          <w:szCs w:val="24"/>
        </w:rPr>
        <w:t xml:space="preserve"> Aprova </w:t>
      </w:r>
      <w:r w:rsidRPr="004B189A">
        <w:rPr>
          <w:rFonts w:ascii="Times New Roman" w:hAnsi="Times New Roman" w:cs="Times New Roman"/>
          <w:sz w:val="24"/>
          <w:szCs w:val="24"/>
        </w:rPr>
        <w:t>o Guia de Recomendações para registros de enfer</w:t>
      </w:r>
      <w:r>
        <w:rPr>
          <w:rFonts w:ascii="Times New Roman" w:hAnsi="Times New Roman" w:cs="Times New Roman"/>
          <w:sz w:val="24"/>
          <w:szCs w:val="24"/>
        </w:rPr>
        <w:t xml:space="preserve">magem no prontuário do paciente. </w:t>
      </w:r>
      <w:r w:rsidR="00E86657">
        <w:rPr>
          <w:rFonts w:ascii="Times New Roman" w:hAnsi="Times New Roman" w:cs="Times New Roman"/>
          <w:sz w:val="24"/>
          <w:szCs w:val="24"/>
        </w:rPr>
        <w:t>Brasília (DF): COFEN, 2016.</w:t>
      </w:r>
      <w:r w:rsidRPr="002B5A9A">
        <w:rPr>
          <w:rFonts w:ascii="Times New Roman" w:hAnsi="Times New Roman" w:cs="Times New Roman"/>
          <w:sz w:val="24"/>
          <w:szCs w:val="24"/>
        </w:rPr>
        <w:t xml:space="preserve"> Disponível em:</w:t>
      </w:r>
      <w:r>
        <w:rPr>
          <w:rFonts w:ascii="Times New Roman" w:hAnsi="Times New Roman" w:cs="Times New Roman"/>
          <w:sz w:val="24"/>
          <w:szCs w:val="24"/>
        </w:rPr>
        <w:t xml:space="preserve"> </w:t>
      </w:r>
      <w:r w:rsidRPr="004B189A">
        <w:rPr>
          <w:rFonts w:ascii="Times New Roman" w:hAnsi="Times New Roman" w:cs="Times New Roman"/>
          <w:sz w:val="24"/>
          <w:szCs w:val="24"/>
        </w:rPr>
        <w:t>http://www.cofen.gov.br/resolucao-cofen-no-05142016_41295.html</w:t>
      </w:r>
      <w:r>
        <w:rPr>
          <w:rFonts w:ascii="Times New Roman" w:hAnsi="Times New Roman" w:cs="Times New Roman"/>
          <w:sz w:val="24"/>
          <w:szCs w:val="24"/>
        </w:rPr>
        <w:t>. Acesso 18</w:t>
      </w:r>
      <w:r w:rsidRPr="004B189A">
        <w:rPr>
          <w:rFonts w:ascii="Times New Roman" w:hAnsi="Times New Roman" w:cs="Times New Roman"/>
          <w:sz w:val="24"/>
          <w:szCs w:val="24"/>
        </w:rPr>
        <w:t xml:space="preserve"> out. 2021</w:t>
      </w:r>
      <w:r>
        <w:rPr>
          <w:rFonts w:ascii="Times New Roman" w:hAnsi="Times New Roman" w:cs="Times New Roman"/>
          <w:sz w:val="24"/>
          <w:szCs w:val="24"/>
        </w:rPr>
        <w:t>.</w:t>
      </w:r>
    </w:p>
    <w:p w14:paraId="4E5A10E5"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rPr>
      </w:pPr>
    </w:p>
    <w:p w14:paraId="704703B8"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CONSELHO REGIONAL DE ENFERMAGEM DE SÃO PAULO. </w:t>
      </w:r>
      <w:r w:rsidRPr="002B5A9A">
        <w:rPr>
          <w:rFonts w:ascii="Times New Roman" w:hAnsi="Times New Roman" w:cs="Times New Roman"/>
          <w:b/>
          <w:sz w:val="24"/>
          <w:szCs w:val="24"/>
        </w:rPr>
        <w:t>Processo de enfermagem</w:t>
      </w:r>
      <w:r w:rsidRPr="002B5A9A">
        <w:rPr>
          <w:rFonts w:ascii="Times New Roman" w:hAnsi="Times New Roman" w:cs="Times New Roman"/>
          <w:sz w:val="24"/>
          <w:szCs w:val="24"/>
        </w:rPr>
        <w:t xml:space="preserve">: guia para a prática. 2. ed. São Paulo: COREN-SP, 2021. </w:t>
      </w:r>
    </w:p>
    <w:p w14:paraId="6F66A493"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rPr>
      </w:pPr>
    </w:p>
    <w:p w14:paraId="4FC4899F" w14:textId="77777777" w:rsidR="002D1BC1" w:rsidRPr="002B5A9A" w:rsidRDefault="002D1BC1" w:rsidP="002D1BC1">
      <w:pPr>
        <w:pStyle w:val="ref"/>
        <w:shd w:val="clear" w:color="auto" w:fill="FFFFFF"/>
        <w:spacing w:before="0" w:beforeAutospacing="0" w:after="0" w:afterAutospacing="0"/>
        <w:jc w:val="both"/>
      </w:pPr>
      <w:r w:rsidRPr="002B5A9A">
        <w:t xml:space="preserve">COOK, D. A.; BECKMAN, T. J. </w:t>
      </w:r>
      <w:proofErr w:type="spellStart"/>
      <w:r w:rsidRPr="002B5A9A">
        <w:t>Current</w:t>
      </w:r>
      <w:proofErr w:type="spellEnd"/>
      <w:r w:rsidRPr="002B5A9A">
        <w:t xml:space="preserve"> </w:t>
      </w:r>
      <w:proofErr w:type="spellStart"/>
      <w:r w:rsidRPr="002B5A9A">
        <w:t>concepts</w:t>
      </w:r>
      <w:proofErr w:type="spellEnd"/>
      <w:r w:rsidRPr="002B5A9A">
        <w:t xml:space="preserve"> in </w:t>
      </w:r>
      <w:proofErr w:type="spellStart"/>
      <w:r w:rsidRPr="002B5A9A">
        <w:t>validity</w:t>
      </w:r>
      <w:proofErr w:type="spellEnd"/>
      <w:r w:rsidRPr="002B5A9A">
        <w:t xml:space="preserve"> </w:t>
      </w:r>
      <w:proofErr w:type="spellStart"/>
      <w:r w:rsidRPr="002B5A9A">
        <w:t>and</w:t>
      </w:r>
      <w:proofErr w:type="spellEnd"/>
      <w:r w:rsidRPr="002B5A9A">
        <w:t xml:space="preserve"> </w:t>
      </w:r>
      <w:proofErr w:type="spellStart"/>
      <w:r w:rsidRPr="002B5A9A">
        <w:t>reliability</w:t>
      </w:r>
      <w:proofErr w:type="spellEnd"/>
      <w:r w:rsidRPr="002B5A9A">
        <w:t xml:space="preserve"> for </w:t>
      </w:r>
      <w:proofErr w:type="spellStart"/>
      <w:r w:rsidRPr="002B5A9A">
        <w:t>psychometric</w:t>
      </w:r>
      <w:proofErr w:type="spellEnd"/>
      <w:r w:rsidRPr="002B5A9A">
        <w:t xml:space="preserve"> </w:t>
      </w:r>
      <w:proofErr w:type="spellStart"/>
      <w:r w:rsidRPr="002B5A9A">
        <w:t>instruments</w:t>
      </w:r>
      <w:proofErr w:type="spellEnd"/>
      <w:r w:rsidRPr="002B5A9A">
        <w:t xml:space="preserve">: </w:t>
      </w:r>
      <w:proofErr w:type="spellStart"/>
      <w:r w:rsidRPr="002B5A9A">
        <w:t>theory</w:t>
      </w:r>
      <w:proofErr w:type="spellEnd"/>
      <w:r w:rsidRPr="002B5A9A">
        <w:t xml:space="preserve"> </w:t>
      </w:r>
      <w:proofErr w:type="spellStart"/>
      <w:r w:rsidRPr="002B5A9A">
        <w:t>and</w:t>
      </w:r>
      <w:proofErr w:type="spellEnd"/>
      <w:r w:rsidRPr="002B5A9A">
        <w:t xml:space="preserve"> </w:t>
      </w:r>
      <w:proofErr w:type="spellStart"/>
      <w:r w:rsidRPr="002B5A9A">
        <w:t>application</w:t>
      </w:r>
      <w:proofErr w:type="spellEnd"/>
      <w:r w:rsidRPr="002B5A9A">
        <w:t xml:space="preserve">. </w:t>
      </w:r>
      <w:proofErr w:type="spellStart"/>
      <w:r w:rsidRPr="002B5A9A">
        <w:rPr>
          <w:b/>
        </w:rPr>
        <w:t>Am</w:t>
      </w:r>
      <w:proofErr w:type="spellEnd"/>
      <w:r w:rsidRPr="002B5A9A">
        <w:rPr>
          <w:b/>
        </w:rPr>
        <w:t xml:space="preserve"> J Med</w:t>
      </w:r>
      <w:r w:rsidRPr="002B5A9A">
        <w:t xml:space="preserve">., v.119, n. 2, p. 166, </w:t>
      </w:r>
      <w:proofErr w:type="spellStart"/>
      <w:r w:rsidRPr="002B5A9A">
        <w:t>feb</w:t>
      </w:r>
      <w:proofErr w:type="spellEnd"/>
      <w:r w:rsidRPr="002B5A9A">
        <w:t xml:space="preserve">. 2006. </w:t>
      </w:r>
    </w:p>
    <w:p w14:paraId="41E07A18" w14:textId="77777777" w:rsidR="002D1BC1" w:rsidRPr="002B5A9A" w:rsidRDefault="002D1BC1" w:rsidP="002D1BC1">
      <w:pPr>
        <w:pStyle w:val="ref"/>
        <w:shd w:val="clear" w:color="auto" w:fill="FFFFFF"/>
        <w:spacing w:before="0" w:beforeAutospacing="0" w:after="0" w:afterAutospacing="0"/>
        <w:jc w:val="both"/>
      </w:pPr>
    </w:p>
    <w:p w14:paraId="5BB8C2AF"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rPr>
      </w:pPr>
      <w:r w:rsidRPr="002B5A9A">
        <w:rPr>
          <w:rFonts w:ascii="Times New Roman" w:hAnsi="Times New Roman" w:cs="Times New Roman"/>
          <w:sz w:val="24"/>
          <w:szCs w:val="24"/>
        </w:rPr>
        <w:t>CRESTANI, A. H.; MORAES, A. B.; SOUZA, A. P. R. Validação de conteúdo: clareza/pertinência, fidedignidade e consistência interna de sinais enunciativos de aquisição da linguagem.</w:t>
      </w:r>
      <w:r w:rsidRPr="002B5A9A">
        <w:rPr>
          <w:rFonts w:ascii="Times New Roman" w:hAnsi="Times New Roman" w:cs="Times New Roman"/>
          <w:b/>
          <w:sz w:val="24"/>
          <w:szCs w:val="24"/>
        </w:rPr>
        <w:t xml:space="preserve"> </w:t>
      </w:r>
      <w:proofErr w:type="spellStart"/>
      <w:r w:rsidRPr="002B5A9A">
        <w:rPr>
          <w:rFonts w:ascii="Times New Roman" w:hAnsi="Times New Roman" w:cs="Times New Roman"/>
          <w:b/>
          <w:sz w:val="24"/>
          <w:szCs w:val="24"/>
        </w:rPr>
        <w:t>CoDAS</w:t>
      </w:r>
      <w:proofErr w:type="spellEnd"/>
      <w:r w:rsidRPr="002B5A9A">
        <w:rPr>
          <w:rFonts w:ascii="Times New Roman" w:hAnsi="Times New Roman" w:cs="Times New Roman"/>
          <w:b/>
          <w:sz w:val="24"/>
          <w:szCs w:val="24"/>
        </w:rPr>
        <w:t>,</w:t>
      </w:r>
      <w:r w:rsidRPr="002B5A9A">
        <w:rPr>
          <w:rFonts w:ascii="Times New Roman" w:hAnsi="Times New Roman" w:cs="Times New Roman"/>
          <w:sz w:val="24"/>
          <w:szCs w:val="24"/>
        </w:rPr>
        <w:t xml:space="preserve"> v. 29, n. 4, p. e20160180, 2017. </w:t>
      </w:r>
    </w:p>
    <w:p w14:paraId="5A1196DA"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rPr>
      </w:pPr>
    </w:p>
    <w:p w14:paraId="6FD51CE2"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DOMINGOS, C. S </w:t>
      </w:r>
      <w:r w:rsidRPr="002B5A9A">
        <w:rPr>
          <w:rFonts w:ascii="Times New Roman" w:hAnsi="Times New Roman" w:cs="Times New Roman"/>
          <w:i/>
          <w:sz w:val="24"/>
          <w:szCs w:val="24"/>
        </w:rPr>
        <w:t>et al.</w:t>
      </w:r>
      <w:r w:rsidRPr="002B5A9A">
        <w:rPr>
          <w:rFonts w:ascii="Times New Roman" w:hAnsi="Times New Roman" w:cs="Times New Roman"/>
          <w:sz w:val="24"/>
          <w:szCs w:val="24"/>
        </w:rPr>
        <w:t xml:space="preserve"> A aplicação do processo de enfermagem informatizado: revisão integrativa.</w:t>
      </w:r>
      <w:r w:rsidRPr="002B5A9A">
        <w:rPr>
          <w:rFonts w:ascii="Times New Roman" w:hAnsi="Times New Roman" w:cs="Times New Roman"/>
          <w:b/>
          <w:bCs/>
          <w:sz w:val="24"/>
          <w:szCs w:val="24"/>
        </w:rPr>
        <w:t> </w:t>
      </w:r>
      <w:proofErr w:type="spellStart"/>
      <w:r w:rsidRPr="002B5A9A">
        <w:rPr>
          <w:rFonts w:ascii="Times New Roman" w:hAnsi="Times New Roman" w:cs="Times New Roman"/>
          <w:b/>
          <w:bCs/>
          <w:sz w:val="24"/>
          <w:szCs w:val="24"/>
        </w:rPr>
        <w:t>Enferm</w:t>
      </w:r>
      <w:proofErr w:type="spellEnd"/>
      <w:r w:rsidRPr="002B5A9A">
        <w:rPr>
          <w:rFonts w:ascii="Times New Roman" w:hAnsi="Times New Roman" w:cs="Times New Roman"/>
          <w:b/>
          <w:bCs/>
          <w:sz w:val="24"/>
          <w:szCs w:val="24"/>
        </w:rPr>
        <w:t xml:space="preserve">. </w:t>
      </w:r>
      <w:proofErr w:type="spellStart"/>
      <w:proofErr w:type="gramStart"/>
      <w:r w:rsidRPr="002B5A9A">
        <w:rPr>
          <w:rFonts w:ascii="Times New Roman" w:hAnsi="Times New Roman" w:cs="Times New Roman"/>
          <w:b/>
          <w:bCs/>
          <w:sz w:val="24"/>
          <w:szCs w:val="24"/>
        </w:rPr>
        <w:t>glob</w:t>
      </w:r>
      <w:proofErr w:type="spellEnd"/>
      <w:proofErr w:type="gramEnd"/>
      <w:r w:rsidRPr="002B5A9A">
        <w:rPr>
          <w:rFonts w:ascii="Times New Roman" w:hAnsi="Times New Roman" w:cs="Times New Roman"/>
          <w:b/>
          <w:bCs/>
          <w:sz w:val="24"/>
          <w:szCs w:val="24"/>
        </w:rPr>
        <w:t>.</w:t>
      </w:r>
      <w:r w:rsidRPr="002B5A9A">
        <w:rPr>
          <w:rFonts w:ascii="Times New Roman" w:hAnsi="Times New Roman" w:cs="Times New Roman"/>
          <w:sz w:val="24"/>
          <w:szCs w:val="24"/>
        </w:rPr>
        <w:t xml:space="preserve">, Murcia, v. 16, n. 48, p. 603-652, 2017. </w:t>
      </w:r>
    </w:p>
    <w:p w14:paraId="5DC1F553"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rPr>
      </w:pPr>
    </w:p>
    <w:p w14:paraId="74ED484B" w14:textId="77777777" w:rsidR="002D1BC1" w:rsidRPr="002B5A9A" w:rsidRDefault="002D1BC1" w:rsidP="002D1BC1">
      <w:pPr>
        <w:tabs>
          <w:tab w:val="left" w:pos="3170"/>
        </w:tabs>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FERREIRA, R. C. </w:t>
      </w:r>
      <w:r w:rsidRPr="002B5A9A">
        <w:rPr>
          <w:rFonts w:ascii="Times New Roman" w:hAnsi="Times New Roman" w:cs="Times New Roman"/>
          <w:i/>
          <w:sz w:val="24"/>
          <w:szCs w:val="24"/>
        </w:rPr>
        <w:t>et al.</w:t>
      </w:r>
      <w:r w:rsidRPr="002B5A9A">
        <w:rPr>
          <w:rFonts w:ascii="Times New Roman" w:hAnsi="Times New Roman" w:cs="Times New Roman"/>
          <w:sz w:val="24"/>
          <w:szCs w:val="24"/>
        </w:rPr>
        <w:t xml:space="preserve"> Elaboração e validação de instrumento de assistência de enfermagem para pacientes em unidades de terapia intensiva. </w:t>
      </w:r>
      <w:proofErr w:type="spellStart"/>
      <w:r w:rsidRPr="002B5A9A">
        <w:rPr>
          <w:rFonts w:ascii="Times New Roman" w:hAnsi="Times New Roman" w:cs="Times New Roman"/>
          <w:b/>
          <w:sz w:val="24"/>
          <w:szCs w:val="24"/>
        </w:rPr>
        <w:t>Cogitare</w:t>
      </w:r>
      <w:proofErr w:type="spellEnd"/>
      <w:r w:rsidRPr="002B5A9A">
        <w:rPr>
          <w:rFonts w:ascii="Times New Roman" w:hAnsi="Times New Roman" w:cs="Times New Roman"/>
          <w:b/>
          <w:sz w:val="24"/>
          <w:szCs w:val="24"/>
        </w:rPr>
        <w:t xml:space="preserve"> </w:t>
      </w:r>
      <w:proofErr w:type="spellStart"/>
      <w:r w:rsidRPr="002B5A9A">
        <w:rPr>
          <w:rFonts w:ascii="Times New Roman" w:hAnsi="Times New Roman" w:cs="Times New Roman"/>
          <w:b/>
          <w:sz w:val="24"/>
          <w:szCs w:val="24"/>
        </w:rPr>
        <w:t>Enferm</w:t>
      </w:r>
      <w:proofErr w:type="spellEnd"/>
      <w:r w:rsidRPr="002B5A9A">
        <w:rPr>
          <w:rFonts w:ascii="Times New Roman" w:hAnsi="Times New Roman" w:cs="Times New Roman"/>
          <w:sz w:val="24"/>
          <w:szCs w:val="24"/>
        </w:rPr>
        <w:t xml:space="preserve">., n. 23, p. e57539, 2018. </w:t>
      </w:r>
    </w:p>
    <w:p w14:paraId="4DFB489A" w14:textId="77777777" w:rsidR="002D1BC1" w:rsidRPr="002B5A9A" w:rsidRDefault="002D1BC1" w:rsidP="002D1BC1">
      <w:pPr>
        <w:tabs>
          <w:tab w:val="left" w:pos="3170"/>
        </w:tabs>
        <w:spacing w:line="240" w:lineRule="auto"/>
        <w:rPr>
          <w:rFonts w:ascii="Times New Roman" w:hAnsi="Times New Roman" w:cs="Times New Roman"/>
          <w:sz w:val="24"/>
          <w:szCs w:val="24"/>
        </w:rPr>
      </w:pPr>
    </w:p>
    <w:p w14:paraId="3C1D1064" w14:textId="77777777" w:rsidR="002D1BC1" w:rsidRPr="00BD09EA" w:rsidRDefault="002D1BC1" w:rsidP="002D1BC1">
      <w:pPr>
        <w:spacing w:line="240" w:lineRule="auto"/>
        <w:rPr>
          <w:rStyle w:val="separator"/>
          <w:rFonts w:ascii="Times New Roman" w:hAnsi="Times New Roman" w:cs="Times New Roman"/>
          <w:sz w:val="24"/>
          <w:szCs w:val="24"/>
          <w:shd w:val="clear" w:color="auto" w:fill="FFFFFF"/>
        </w:rPr>
      </w:pPr>
      <w:r w:rsidRPr="00BD09EA">
        <w:rPr>
          <w:rFonts w:ascii="Times New Roman" w:hAnsi="Times New Roman" w:cs="Times New Roman"/>
          <w:sz w:val="24"/>
          <w:szCs w:val="24"/>
        </w:rPr>
        <w:lastRenderedPageBreak/>
        <w:t xml:space="preserve">FERREIRA, R. C.; DURAN, E. C. M. Validação clínica do diagnóstico de enfermagem “00085 Mobilidade Física Prejudicada” em vítimas de múltiplos traumas. </w:t>
      </w:r>
      <w:r w:rsidRPr="00BD09EA">
        <w:rPr>
          <w:rStyle w:val="editionmeta"/>
          <w:rFonts w:ascii="Times New Roman" w:hAnsi="Times New Roman" w:cs="Times New Roman"/>
          <w:sz w:val="24"/>
          <w:szCs w:val="24"/>
          <w:shd w:val="clear" w:color="auto" w:fill="FFFFFF"/>
        </w:rPr>
        <w:t xml:space="preserve">Rev. Latino-Am. Enfermagem, v. 27, p. </w:t>
      </w:r>
      <w:r w:rsidRPr="00BD09EA">
        <w:rPr>
          <w:rFonts w:ascii="Times New Roman" w:hAnsi="Times New Roman" w:cs="Times New Roman"/>
          <w:sz w:val="24"/>
          <w:szCs w:val="24"/>
        </w:rPr>
        <w:t>e3190,</w:t>
      </w:r>
      <w:r w:rsidRPr="00BD09EA">
        <w:rPr>
          <w:rStyle w:val="editionmeta"/>
          <w:rFonts w:ascii="Times New Roman" w:hAnsi="Times New Roman" w:cs="Times New Roman"/>
          <w:sz w:val="24"/>
          <w:szCs w:val="24"/>
          <w:shd w:val="clear" w:color="auto" w:fill="FFFFFF"/>
        </w:rPr>
        <w:t xml:space="preserve"> 2019</w:t>
      </w:r>
      <w:r w:rsidRPr="00BD09EA">
        <w:rPr>
          <w:rStyle w:val="separator"/>
          <w:rFonts w:ascii="Times New Roman" w:hAnsi="Times New Roman" w:cs="Times New Roman"/>
          <w:sz w:val="24"/>
          <w:szCs w:val="24"/>
          <w:shd w:val="clear" w:color="auto" w:fill="FFFFFF"/>
        </w:rPr>
        <w:t xml:space="preserve">. </w:t>
      </w:r>
    </w:p>
    <w:p w14:paraId="420A9B01" w14:textId="77777777" w:rsidR="002D1BC1" w:rsidRPr="002B5A9A" w:rsidRDefault="002D1BC1" w:rsidP="002D1BC1">
      <w:pPr>
        <w:spacing w:line="240" w:lineRule="auto"/>
        <w:rPr>
          <w:rFonts w:ascii="Times New Roman" w:hAnsi="Times New Roman" w:cs="Times New Roman"/>
          <w:sz w:val="24"/>
          <w:szCs w:val="24"/>
        </w:rPr>
      </w:pPr>
    </w:p>
    <w:p w14:paraId="2BE94490" w14:textId="77777777" w:rsidR="002D1BC1" w:rsidRPr="002B5A9A" w:rsidRDefault="002D1BC1" w:rsidP="002D1BC1">
      <w:pPr>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FORTIS, M. F. A. Rumo à pós-modernidade em políticas públicas: a epistemologia situacional de Carlos </w:t>
      </w:r>
      <w:proofErr w:type="spellStart"/>
      <w:r w:rsidRPr="002B5A9A">
        <w:rPr>
          <w:rFonts w:ascii="Times New Roman" w:hAnsi="Times New Roman" w:cs="Times New Roman"/>
          <w:sz w:val="24"/>
          <w:szCs w:val="24"/>
        </w:rPr>
        <w:t>Matus</w:t>
      </w:r>
      <w:proofErr w:type="spellEnd"/>
      <w:r w:rsidRPr="002B5A9A">
        <w:rPr>
          <w:rFonts w:ascii="Times New Roman" w:hAnsi="Times New Roman" w:cs="Times New Roman"/>
          <w:sz w:val="24"/>
          <w:szCs w:val="24"/>
        </w:rPr>
        <w:t xml:space="preserve">. </w:t>
      </w:r>
      <w:r w:rsidRPr="002B5A9A">
        <w:rPr>
          <w:rFonts w:ascii="Times New Roman" w:hAnsi="Times New Roman" w:cs="Times New Roman"/>
          <w:b/>
          <w:sz w:val="24"/>
          <w:szCs w:val="24"/>
        </w:rPr>
        <w:t>RAE-eletrônica,</w:t>
      </w:r>
      <w:r w:rsidRPr="002B5A9A">
        <w:rPr>
          <w:rFonts w:ascii="Times New Roman" w:hAnsi="Times New Roman" w:cs="Times New Roman"/>
          <w:sz w:val="24"/>
          <w:szCs w:val="24"/>
        </w:rPr>
        <w:t xml:space="preserve"> v. 9, n. 2, 2015. </w:t>
      </w:r>
    </w:p>
    <w:p w14:paraId="2EF821EE" w14:textId="77777777" w:rsidR="002D1BC1" w:rsidRPr="002B5A9A" w:rsidRDefault="002D1BC1" w:rsidP="002D1BC1">
      <w:pPr>
        <w:spacing w:line="240" w:lineRule="auto"/>
        <w:rPr>
          <w:rFonts w:ascii="Times New Roman" w:hAnsi="Times New Roman" w:cs="Times New Roman"/>
          <w:sz w:val="24"/>
          <w:szCs w:val="24"/>
        </w:rPr>
      </w:pPr>
    </w:p>
    <w:p w14:paraId="003A643B"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GARCIA, T. R.; NÓBREGA, M. M. L. Processo de enfermagem: da teoria à prática assistencial e de pesquisa. </w:t>
      </w:r>
      <w:proofErr w:type="spellStart"/>
      <w:r w:rsidRPr="002B5A9A">
        <w:rPr>
          <w:rFonts w:ascii="Times New Roman" w:hAnsi="Times New Roman" w:cs="Times New Roman"/>
          <w:b/>
          <w:bCs/>
          <w:sz w:val="24"/>
          <w:szCs w:val="24"/>
        </w:rPr>
        <w:t>Rev</w:t>
      </w:r>
      <w:proofErr w:type="spellEnd"/>
      <w:r w:rsidRPr="002B5A9A">
        <w:rPr>
          <w:rFonts w:ascii="Times New Roman" w:hAnsi="Times New Roman" w:cs="Times New Roman"/>
          <w:b/>
          <w:bCs/>
          <w:sz w:val="24"/>
          <w:szCs w:val="24"/>
        </w:rPr>
        <w:t xml:space="preserve"> </w:t>
      </w:r>
      <w:proofErr w:type="spellStart"/>
      <w:r w:rsidRPr="002B5A9A">
        <w:rPr>
          <w:rFonts w:ascii="Times New Roman" w:hAnsi="Times New Roman" w:cs="Times New Roman"/>
          <w:b/>
          <w:bCs/>
          <w:sz w:val="24"/>
          <w:szCs w:val="24"/>
        </w:rPr>
        <w:t>Enferm</w:t>
      </w:r>
      <w:proofErr w:type="spellEnd"/>
      <w:r w:rsidRPr="002B5A9A">
        <w:rPr>
          <w:rFonts w:ascii="Times New Roman" w:hAnsi="Times New Roman" w:cs="Times New Roman"/>
          <w:b/>
          <w:bCs/>
          <w:sz w:val="24"/>
          <w:szCs w:val="24"/>
        </w:rPr>
        <w:t xml:space="preserve"> </w:t>
      </w:r>
      <w:proofErr w:type="spellStart"/>
      <w:r w:rsidRPr="002B5A9A">
        <w:rPr>
          <w:rFonts w:ascii="Times New Roman" w:hAnsi="Times New Roman" w:cs="Times New Roman"/>
          <w:b/>
          <w:bCs/>
          <w:sz w:val="24"/>
          <w:szCs w:val="24"/>
        </w:rPr>
        <w:t>Esc</w:t>
      </w:r>
      <w:proofErr w:type="spellEnd"/>
      <w:r w:rsidRPr="002B5A9A">
        <w:rPr>
          <w:rFonts w:ascii="Times New Roman" w:hAnsi="Times New Roman" w:cs="Times New Roman"/>
          <w:b/>
          <w:bCs/>
          <w:sz w:val="24"/>
          <w:szCs w:val="24"/>
        </w:rPr>
        <w:t xml:space="preserve"> Anna Nery</w:t>
      </w:r>
      <w:r w:rsidRPr="002B5A9A">
        <w:rPr>
          <w:rFonts w:ascii="Times New Roman" w:hAnsi="Times New Roman" w:cs="Times New Roman"/>
          <w:sz w:val="24"/>
          <w:szCs w:val="24"/>
        </w:rPr>
        <w:t>, Rio de Janeiro, v. 13, n.1, p.188-191, 2009.</w:t>
      </w:r>
    </w:p>
    <w:p w14:paraId="5B23EAD2"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rPr>
      </w:pPr>
    </w:p>
    <w:p w14:paraId="0BF46DC2"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GONZÁLEZ AGUÑA, A. </w:t>
      </w:r>
      <w:r w:rsidRPr="002B5A9A">
        <w:rPr>
          <w:rFonts w:ascii="Times New Roman" w:hAnsi="Times New Roman" w:cs="Times New Roman"/>
          <w:i/>
          <w:sz w:val="24"/>
          <w:szCs w:val="24"/>
        </w:rPr>
        <w:t>et al</w:t>
      </w:r>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Validation</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of</w:t>
      </w:r>
      <w:proofErr w:type="spellEnd"/>
      <w:r w:rsidRPr="002B5A9A">
        <w:rPr>
          <w:rFonts w:ascii="Times New Roman" w:hAnsi="Times New Roman" w:cs="Times New Roman"/>
          <w:sz w:val="24"/>
          <w:szCs w:val="24"/>
        </w:rPr>
        <w:t xml:space="preserve"> a manual </w:t>
      </w:r>
      <w:proofErr w:type="spellStart"/>
      <w:r w:rsidRPr="002B5A9A">
        <w:rPr>
          <w:rFonts w:ascii="Times New Roman" w:hAnsi="Times New Roman" w:cs="Times New Roman"/>
          <w:sz w:val="24"/>
          <w:szCs w:val="24"/>
        </w:rPr>
        <w:t>of</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care</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plans</w:t>
      </w:r>
      <w:proofErr w:type="spellEnd"/>
      <w:r w:rsidRPr="002B5A9A">
        <w:rPr>
          <w:rFonts w:ascii="Times New Roman" w:hAnsi="Times New Roman" w:cs="Times New Roman"/>
          <w:sz w:val="24"/>
          <w:szCs w:val="24"/>
        </w:rPr>
        <w:t xml:space="preserve"> for </w:t>
      </w:r>
      <w:proofErr w:type="spellStart"/>
      <w:r w:rsidRPr="002B5A9A">
        <w:rPr>
          <w:rFonts w:ascii="Times New Roman" w:hAnsi="Times New Roman" w:cs="Times New Roman"/>
          <w:sz w:val="24"/>
          <w:szCs w:val="24"/>
        </w:rPr>
        <w:t>people</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hospitalized</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with</w:t>
      </w:r>
      <w:proofErr w:type="spellEnd"/>
      <w:r w:rsidRPr="002B5A9A">
        <w:rPr>
          <w:rFonts w:ascii="Times New Roman" w:hAnsi="Times New Roman" w:cs="Times New Roman"/>
          <w:sz w:val="24"/>
          <w:szCs w:val="24"/>
        </w:rPr>
        <w:t xml:space="preserve"> COVID-19. </w:t>
      </w:r>
      <w:proofErr w:type="spellStart"/>
      <w:r w:rsidRPr="002B5A9A">
        <w:rPr>
          <w:rFonts w:ascii="Times New Roman" w:hAnsi="Times New Roman" w:cs="Times New Roman"/>
          <w:b/>
          <w:sz w:val="24"/>
          <w:szCs w:val="24"/>
        </w:rPr>
        <w:t>Nursing</w:t>
      </w:r>
      <w:proofErr w:type="spellEnd"/>
      <w:r w:rsidRPr="002B5A9A">
        <w:rPr>
          <w:rFonts w:ascii="Times New Roman" w:hAnsi="Times New Roman" w:cs="Times New Roman"/>
          <w:b/>
          <w:sz w:val="24"/>
          <w:szCs w:val="24"/>
        </w:rPr>
        <w:t xml:space="preserve"> Open</w:t>
      </w:r>
      <w:r w:rsidRPr="002B5A9A">
        <w:rPr>
          <w:rFonts w:ascii="Times New Roman" w:hAnsi="Times New Roman" w:cs="Times New Roman"/>
          <w:sz w:val="24"/>
          <w:szCs w:val="24"/>
        </w:rPr>
        <w:t xml:space="preserve">, v. </w:t>
      </w:r>
      <w:r w:rsidRPr="002B5A9A">
        <w:rPr>
          <w:rFonts w:ascii="Times New Roman" w:hAnsi="Times New Roman" w:cs="Times New Roman"/>
          <w:sz w:val="24"/>
          <w:szCs w:val="24"/>
          <w:shd w:val="clear" w:color="auto" w:fill="FFFFFF"/>
        </w:rPr>
        <w:t xml:space="preserve">8, p. 3495–3515, </w:t>
      </w:r>
      <w:r w:rsidRPr="002B5A9A">
        <w:rPr>
          <w:rFonts w:ascii="Times New Roman" w:hAnsi="Times New Roman" w:cs="Times New Roman"/>
          <w:sz w:val="24"/>
          <w:szCs w:val="24"/>
        </w:rPr>
        <w:t xml:space="preserve">2021. </w:t>
      </w:r>
    </w:p>
    <w:p w14:paraId="3B2369D1"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rPr>
      </w:pPr>
    </w:p>
    <w:p w14:paraId="589F558F"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GRANT, J. S.; DAVIS, L. L. Seleção e uso de especialistas em conteúdo para desenvolvimento de instrumentos. </w:t>
      </w:r>
      <w:r w:rsidRPr="002B5A9A">
        <w:rPr>
          <w:rFonts w:ascii="Times New Roman" w:hAnsi="Times New Roman" w:cs="Times New Roman"/>
          <w:b/>
          <w:sz w:val="24"/>
          <w:szCs w:val="24"/>
        </w:rPr>
        <w:t>Pesquisa em Enfermagem e Saúde,</w:t>
      </w:r>
      <w:r w:rsidRPr="002B5A9A">
        <w:rPr>
          <w:rFonts w:ascii="Times New Roman" w:hAnsi="Times New Roman" w:cs="Times New Roman"/>
          <w:sz w:val="24"/>
          <w:szCs w:val="24"/>
        </w:rPr>
        <w:t xml:space="preserve"> v. 20, n. 3, p. 269-274, 1997.</w:t>
      </w:r>
    </w:p>
    <w:p w14:paraId="73A23898"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rPr>
      </w:pPr>
    </w:p>
    <w:p w14:paraId="316223C5" w14:textId="77777777" w:rsidR="002D1BC1" w:rsidRPr="002B5A9A" w:rsidRDefault="002D1BC1" w:rsidP="002D1BC1">
      <w:pPr>
        <w:spacing w:line="240" w:lineRule="auto"/>
        <w:rPr>
          <w:rFonts w:ascii="Times New Roman" w:hAnsi="Times New Roman" w:cs="Times New Roman"/>
          <w:sz w:val="24"/>
          <w:szCs w:val="24"/>
          <w:shd w:val="clear" w:color="auto" w:fill="FFFFFF"/>
        </w:rPr>
      </w:pPr>
      <w:r w:rsidRPr="002B5A9A">
        <w:rPr>
          <w:rFonts w:ascii="Times New Roman" w:hAnsi="Times New Roman" w:cs="Times New Roman"/>
          <w:sz w:val="24"/>
          <w:szCs w:val="24"/>
          <w:shd w:val="clear" w:color="auto" w:fill="FFFFFF"/>
        </w:rPr>
        <w:t xml:space="preserve">HAIR JUNIOR, J. F. </w:t>
      </w:r>
      <w:r w:rsidRPr="002B5A9A">
        <w:rPr>
          <w:rFonts w:ascii="Times New Roman" w:hAnsi="Times New Roman" w:cs="Times New Roman"/>
          <w:i/>
          <w:sz w:val="24"/>
          <w:szCs w:val="24"/>
          <w:shd w:val="clear" w:color="auto" w:fill="FFFFFF"/>
        </w:rPr>
        <w:t>et al.</w:t>
      </w:r>
      <w:r w:rsidRPr="002B5A9A">
        <w:rPr>
          <w:rFonts w:ascii="Times New Roman" w:hAnsi="Times New Roman" w:cs="Times New Roman"/>
          <w:sz w:val="24"/>
          <w:szCs w:val="24"/>
          <w:shd w:val="clear" w:color="auto" w:fill="FFFFFF"/>
        </w:rPr>
        <w:t xml:space="preserve"> </w:t>
      </w:r>
      <w:r w:rsidRPr="002B5A9A">
        <w:rPr>
          <w:rFonts w:ascii="Times New Roman" w:hAnsi="Times New Roman" w:cs="Times New Roman"/>
          <w:b/>
          <w:sz w:val="24"/>
          <w:szCs w:val="24"/>
          <w:shd w:val="clear" w:color="auto" w:fill="FFFFFF"/>
        </w:rPr>
        <w:t>Análise multivariada de dados</w:t>
      </w:r>
      <w:r w:rsidRPr="002B5A9A">
        <w:rPr>
          <w:rFonts w:ascii="Times New Roman" w:hAnsi="Times New Roman" w:cs="Times New Roman"/>
          <w:sz w:val="24"/>
          <w:szCs w:val="24"/>
          <w:shd w:val="clear" w:color="auto" w:fill="FFFFFF"/>
        </w:rPr>
        <w:t xml:space="preserve">. 6. ed. Porto Alegre: </w:t>
      </w:r>
      <w:proofErr w:type="spellStart"/>
      <w:r w:rsidRPr="002B5A9A">
        <w:rPr>
          <w:rFonts w:ascii="Times New Roman" w:hAnsi="Times New Roman" w:cs="Times New Roman"/>
          <w:sz w:val="24"/>
          <w:szCs w:val="24"/>
          <w:shd w:val="clear" w:color="auto" w:fill="FFFFFF"/>
        </w:rPr>
        <w:t>Bookman</w:t>
      </w:r>
      <w:proofErr w:type="spellEnd"/>
      <w:r w:rsidRPr="002B5A9A">
        <w:rPr>
          <w:rFonts w:ascii="Times New Roman" w:hAnsi="Times New Roman" w:cs="Times New Roman"/>
          <w:sz w:val="24"/>
          <w:szCs w:val="24"/>
          <w:shd w:val="clear" w:color="auto" w:fill="FFFFFF"/>
        </w:rPr>
        <w:t>, 2009.</w:t>
      </w:r>
    </w:p>
    <w:p w14:paraId="1D02FC7C" w14:textId="77777777" w:rsidR="002D1BC1" w:rsidRPr="002B5A9A" w:rsidRDefault="002D1BC1" w:rsidP="002D1BC1">
      <w:pPr>
        <w:spacing w:line="240" w:lineRule="auto"/>
        <w:rPr>
          <w:rFonts w:ascii="Times New Roman" w:hAnsi="Times New Roman" w:cs="Times New Roman"/>
          <w:sz w:val="24"/>
          <w:szCs w:val="24"/>
          <w:shd w:val="clear" w:color="auto" w:fill="FFFFFF"/>
        </w:rPr>
      </w:pPr>
    </w:p>
    <w:p w14:paraId="169CD234" w14:textId="77777777" w:rsidR="002D1BC1" w:rsidRPr="002B5A9A" w:rsidRDefault="002D1BC1" w:rsidP="002D1BC1">
      <w:pPr>
        <w:spacing w:line="240" w:lineRule="auto"/>
        <w:rPr>
          <w:rFonts w:ascii="Times New Roman" w:hAnsi="Times New Roman" w:cs="Times New Roman"/>
          <w:sz w:val="24"/>
          <w:szCs w:val="24"/>
          <w:shd w:val="clear" w:color="auto" w:fill="FFFFFF"/>
        </w:rPr>
      </w:pPr>
      <w:r w:rsidRPr="002B5A9A">
        <w:rPr>
          <w:rFonts w:ascii="Times New Roman" w:hAnsi="Times New Roman" w:cs="Times New Roman"/>
          <w:sz w:val="24"/>
          <w:szCs w:val="24"/>
          <w:shd w:val="clear" w:color="auto" w:fill="FFFFFF"/>
        </w:rPr>
        <w:t xml:space="preserve">JUCHEM, B. C.; ALMEIDA, M. A. Risco de reação adversa ao meio de contraste iodado: um estudo de validação. </w:t>
      </w:r>
      <w:proofErr w:type="spellStart"/>
      <w:r w:rsidRPr="002B5A9A">
        <w:rPr>
          <w:rFonts w:ascii="Times New Roman" w:hAnsi="Times New Roman" w:cs="Times New Roman"/>
          <w:b/>
          <w:sz w:val="24"/>
          <w:szCs w:val="24"/>
          <w:shd w:val="clear" w:color="auto" w:fill="FFFFFF"/>
        </w:rPr>
        <w:t>Rev</w:t>
      </w:r>
      <w:proofErr w:type="spellEnd"/>
      <w:r w:rsidRPr="002B5A9A">
        <w:rPr>
          <w:rFonts w:ascii="Times New Roman" w:hAnsi="Times New Roman" w:cs="Times New Roman"/>
          <w:b/>
          <w:sz w:val="24"/>
          <w:szCs w:val="24"/>
          <w:shd w:val="clear" w:color="auto" w:fill="FFFFFF"/>
        </w:rPr>
        <w:t xml:space="preserve"> Gaúcha </w:t>
      </w:r>
      <w:proofErr w:type="spellStart"/>
      <w:r w:rsidRPr="002B5A9A">
        <w:rPr>
          <w:rFonts w:ascii="Times New Roman" w:hAnsi="Times New Roman" w:cs="Times New Roman"/>
          <w:b/>
          <w:sz w:val="24"/>
          <w:szCs w:val="24"/>
          <w:shd w:val="clear" w:color="auto" w:fill="FFFFFF"/>
        </w:rPr>
        <w:t>Enferm</w:t>
      </w:r>
      <w:proofErr w:type="spellEnd"/>
      <w:r w:rsidRPr="002B5A9A">
        <w:rPr>
          <w:rFonts w:ascii="Times New Roman" w:hAnsi="Times New Roman" w:cs="Times New Roman"/>
          <w:sz w:val="24"/>
          <w:szCs w:val="24"/>
          <w:shd w:val="clear" w:color="auto" w:fill="FFFFFF"/>
        </w:rPr>
        <w:t xml:space="preserve">., v. 38, n. 2, p. 68449, 2017. </w:t>
      </w:r>
    </w:p>
    <w:p w14:paraId="1938CE5D" w14:textId="77777777" w:rsidR="002D1BC1" w:rsidRPr="002B5A9A" w:rsidRDefault="002D1BC1" w:rsidP="002D1BC1">
      <w:pPr>
        <w:spacing w:line="240" w:lineRule="auto"/>
        <w:rPr>
          <w:rFonts w:ascii="Times New Roman" w:hAnsi="Times New Roman" w:cs="Times New Roman"/>
          <w:sz w:val="24"/>
          <w:szCs w:val="24"/>
          <w:shd w:val="clear" w:color="auto" w:fill="FFFFFF"/>
        </w:rPr>
      </w:pPr>
    </w:p>
    <w:p w14:paraId="3351857A" w14:textId="77777777" w:rsidR="002D1BC1" w:rsidRPr="002B5A9A" w:rsidRDefault="002D1BC1" w:rsidP="002D1BC1">
      <w:pPr>
        <w:spacing w:line="240" w:lineRule="auto"/>
        <w:rPr>
          <w:rFonts w:ascii="Times New Roman" w:hAnsi="Times New Roman" w:cs="Times New Roman"/>
          <w:sz w:val="24"/>
          <w:szCs w:val="24"/>
          <w:shd w:val="clear" w:color="auto" w:fill="FFFFFF"/>
        </w:rPr>
      </w:pPr>
      <w:r w:rsidRPr="002B5A9A">
        <w:rPr>
          <w:rFonts w:ascii="Times New Roman" w:hAnsi="Times New Roman" w:cs="Times New Roman"/>
          <w:sz w:val="24"/>
          <w:szCs w:val="24"/>
          <w:shd w:val="clear" w:color="auto" w:fill="FFFFFF"/>
        </w:rPr>
        <w:t xml:space="preserve">KIMBERLIN, C. L.; WINTERSTEIN, A. G. </w:t>
      </w:r>
      <w:proofErr w:type="spellStart"/>
      <w:r w:rsidRPr="002B5A9A">
        <w:rPr>
          <w:rFonts w:ascii="Times New Roman" w:hAnsi="Times New Roman" w:cs="Times New Roman"/>
          <w:sz w:val="24"/>
          <w:szCs w:val="24"/>
          <w:shd w:val="clear" w:color="auto" w:fill="FFFFFF"/>
        </w:rPr>
        <w:t>Validity</w:t>
      </w:r>
      <w:proofErr w:type="spellEnd"/>
      <w:r w:rsidRPr="002B5A9A">
        <w:rPr>
          <w:rFonts w:ascii="Times New Roman" w:hAnsi="Times New Roman" w:cs="Times New Roman"/>
          <w:sz w:val="24"/>
          <w:szCs w:val="24"/>
          <w:shd w:val="clear" w:color="auto" w:fill="FFFFFF"/>
        </w:rPr>
        <w:t xml:space="preserve"> </w:t>
      </w:r>
      <w:proofErr w:type="spellStart"/>
      <w:r w:rsidRPr="002B5A9A">
        <w:rPr>
          <w:rFonts w:ascii="Times New Roman" w:hAnsi="Times New Roman" w:cs="Times New Roman"/>
          <w:sz w:val="24"/>
          <w:szCs w:val="24"/>
          <w:shd w:val="clear" w:color="auto" w:fill="FFFFFF"/>
        </w:rPr>
        <w:t>and</w:t>
      </w:r>
      <w:proofErr w:type="spellEnd"/>
      <w:r w:rsidRPr="002B5A9A">
        <w:rPr>
          <w:rFonts w:ascii="Times New Roman" w:hAnsi="Times New Roman" w:cs="Times New Roman"/>
          <w:sz w:val="24"/>
          <w:szCs w:val="24"/>
          <w:shd w:val="clear" w:color="auto" w:fill="FFFFFF"/>
        </w:rPr>
        <w:t xml:space="preserve"> </w:t>
      </w:r>
      <w:proofErr w:type="spellStart"/>
      <w:r w:rsidRPr="002B5A9A">
        <w:rPr>
          <w:rFonts w:ascii="Times New Roman" w:hAnsi="Times New Roman" w:cs="Times New Roman"/>
          <w:sz w:val="24"/>
          <w:szCs w:val="24"/>
          <w:shd w:val="clear" w:color="auto" w:fill="FFFFFF"/>
        </w:rPr>
        <w:t>reliability</w:t>
      </w:r>
      <w:proofErr w:type="spellEnd"/>
      <w:r w:rsidRPr="002B5A9A">
        <w:rPr>
          <w:rFonts w:ascii="Times New Roman" w:hAnsi="Times New Roman" w:cs="Times New Roman"/>
          <w:sz w:val="24"/>
          <w:szCs w:val="24"/>
          <w:shd w:val="clear" w:color="auto" w:fill="FFFFFF"/>
        </w:rPr>
        <w:t xml:space="preserve"> </w:t>
      </w:r>
      <w:proofErr w:type="spellStart"/>
      <w:r w:rsidRPr="002B5A9A">
        <w:rPr>
          <w:rFonts w:ascii="Times New Roman" w:hAnsi="Times New Roman" w:cs="Times New Roman"/>
          <w:sz w:val="24"/>
          <w:szCs w:val="24"/>
          <w:shd w:val="clear" w:color="auto" w:fill="FFFFFF"/>
        </w:rPr>
        <w:t>of</w:t>
      </w:r>
      <w:proofErr w:type="spellEnd"/>
      <w:r w:rsidRPr="002B5A9A">
        <w:rPr>
          <w:rFonts w:ascii="Times New Roman" w:hAnsi="Times New Roman" w:cs="Times New Roman"/>
          <w:sz w:val="24"/>
          <w:szCs w:val="24"/>
          <w:shd w:val="clear" w:color="auto" w:fill="FFFFFF"/>
        </w:rPr>
        <w:t xml:space="preserve"> </w:t>
      </w:r>
      <w:proofErr w:type="spellStart"/>
      <w:r w:rsidRPr="002B5A9A">
        <w:rPr>
          <w:rFonts w:ascii="Times New Roman" w:hAnsi="Times New Roman" w:cs="Times New Roman"/>
          <w:sz w:val="24"/>
          <w:szCs w:val="24"/>
          <w:shd w:val="clear" w:color="auto" w:fill="FFFFFF"/>
        </w:rPr>
        <w:t>measurement</w:t>
      </w:r>
      <w:proofErr w:type="spellEnd"/>
      <w:r w:rsidRPr="002B5A9A">
        <w:rPr>
          <w:rFonts w:ascii="Times New Roman" w:hAnsi="Times New Roman" w:cs="Times New Roman"/>
          <w:sz w:val="24"/>
          <w:szCs w:val="24"/>
          <w:shd w:val="clear" w:color="auto" w:fill="FFFFFF"/>
        </w:rPr>
        <w:t xml:space="preserve"> </w:t>
      </w:r>
      <w:proofErr w:type="spellStart"/>
      <w:r w:rsidRPr="002B5A9A">
        <w:rPr>
          <w:rFonts w:ascii="Times New Roman" w:hAnsi="Times New Roman" w:cs="Times New Roman"/>
          <w:sz w:val="24"/>
          <w:szCs w:val="24"/>
          <w:shd w:val="clear" w:color="auto" w:fill="FFFFFF"/>
        </w:rPr>
        <w:t>instruments</w:t>
      </w:r>
      <w:proofErr w:type="spellEnd"/>
      <w:r w:rsidRPr="002B5A9A">
        <w:rPr>
          <w:rFonts w:ascii="Times New Roman" w:hAnsi="Times New Roman" w:cs="Times New Roman"/>
          <w:sz w:val="24"/>
          <w:szCs w:val="24"/>
          <w:shd w:val="clear" w:color="auto" w:fill="FFFFFF"/>
        </w:rPr>
        <w:t xml:space="preserve"> </w:t>
      </w:r>
      <w:proofErr w:type="spellStart"/>
      <w:r w:rsidRPr="002B5A9A">
        <w:rPr>
          <w:rFonts w:ascii="Times New Roman" w:hAnsi="Times New Roman" w:cs="Times New Roman"/>
          <w:sz w:val="24"/>
          <w:szCs w:val="24"/>
          <w:shd w:val="clear" w:color="auto" w:fill="FFFFFF"/>
        </w:rPr>
        <w:t>used</w:t>
      </w:r>
      <w:proofErr w:type="spellEnd"/>
      <w:r w:rsidRPr="002B5A9A">
        <w:rPr>
          <w:rFonts w:ascii="Times New Roman" w:hAnsi="Times New Roman" w:cs="Times New Roman"/>
          <w:sz w:val="24"/>
          <w:szCs w:val="24"/>
          <w:shd w:val="clear" w:color="auto" w:fill="FFFFFF"/>
        </w:rPr>
        <w:t xml:space="preserve"> in </w:t>
      </w:r>
      <w:proofErr w:type="spellStart"/>
      <w:r w:rsidRPr="002B5A9A">
        <w:rPr>
          <w:rFonts w:ascii="Times New Roman" w:hAnsi="Times New Roman" w:cs="Times New Roman"/>
          <w:sz w:val="24"/>
          <w:szCs w:val="24"/>
          <w:shd w:val="clear" w:color="auto" w:fill="FFFFFF"/>
        </w:rPr>
        <w:t>research</w:t>
      </w:r>
      <w:proofErr w:type="spellEnd"/>
      <w:r w:rsidRPr="002B5A9A">
        <w:rPr>
          <w:rFonts w:ascii="Times New Roman" w:hAnsi="Times New Roman" w:cs="Times New Roman"/>
          <w:sz w:val="24"/>
          <w:szCs w:val="24"/>
          <w:shd w:val="clear" w:color="auto" w:fill="FFFFFF"/>
        </w:rPr>
        <w:t xml:space="preserve">. </w:t>
      </w:r>
      <w:proofErr w:type="spellStart"/>
      <w:r w:rsidRPr="002B5A9A">
        <w:rPr>
          <w:rFonts w:ascii="Times New Roman" w:hAnsi="Times New Roman" w:cs="Times New Roman"/>
          <w:b/>
          <w:sz w:val="24"/>
          <w:szCs w:val="24"/>
          <w:shd w:val="clear" w:color="auto" w:fill="FFFFFF"/>
        </w:rPr>
        <w:t>Am</w:t>
      </w:r>
      <w:proofErr w:type="spellEnd"/>
      <w:r w:rsidRPr="002B5A9A">
        <w:rPr>
          <w:rFonts w:ascii="Times New Roman" w:hAnsi="Times New Roman" w:cs="Times New Roman"/>
          <w:b/>
          <w:sz w:val="24"/>
          <w:szCs w:val="24"/>
          <w:shd w:val="clear" w:color="auto" w:fill="FFFFFF"/>
        </w:rPr>
        <w:t xml:space="preserve"> J Health </w:t>
      </w:r>
      <w:proofErr w:type="spellStart"/>
      <w:r w:rsidRPr="002B5A9A">
        <w:rPr>
          <w:rFonts w:ascii="Times New Roman" w:hAnsi="Times New Roman" w:cs="Times New Roman"/>
          <w:b/>
          <w:sz w:val="24"/>
          <w:szCs w:val="24"/>
          <w:shd w:val="clear" w:color="auto" w:fill="FFFFFF"/>
        </w:rPr>
        <w:t>Syst</w:t>
      </w:r>
      <w:proofErr w:type="spellEnd"/>
      <w:r w:rsidRPr="002B5A9A">
        <w:rPr>
          <w:rFonts w:ascii="Times New Roman" w:hAnsi="Times New Roman" w:cs="Times New Roman"/>
          <w:b/>
          <w:sz w:val="24"/>
          <w:szCs w:val="24"/>
          <w:shd w:val="clear" w:color="auto" w:fill="FFFFFF"/>
        </w:rPr>
        <w:t xml:space="preserve"> </w:t>
      </w:r>
      <w:proofErr w:type="spellStart"/>
      <w:r w:rsidRPr="002B5A9A">
        <w:rPr>
          <w:rFonts w:ascii="Times New Roman" w:hAnsi="Times New Roman" w:cs="Times New Roman"/>
          <w:b/>
          <w:sz w:val="24"/>
          <w:szCs w:val="24"/>
          <w:shd w:val="clear" w:color="auto" w:fill="FFFFFF"/>
        </w:rPr>
        <w:t>Pharm</w:t>
      </w:r>
      <w:proofErr w:type="spellEnd"/>
      <w:r w:rsidRPr="002B5A9A">
        <w:rPr>
          <w:rFonts w:ascii="Times New Roman" w:hAnsi="Times New Roman" w:cs="Times New Roman"/>
          <w:sz w:val="24"/>
          <w:szCs w:val="24"/>
          <w:shd w:val="clear" w:color="auto" w:fill="FFFFFF"/>
        </w:rPr>
        <w:t xml:space="preserve">, v. 65, n. 23, p. 276-84, Dec. 2008. </w:t>
      </w:r>
    </w:p>
    <w:p w14:paraId="597A5BEE" w14:textId="77777777" w:rsidR="002D1BC1" w:rsidRPr="002B5A9A" w:rsidRDefault="002D1BC1" w:rsidP="002D1BC1">
      <w:pPr>
        <w:spacing w:line="240" w:lineRule="auto"/>
        <w:rPr>
          <w:rFonts w:ascii="Times New Roman" w:hAnsi="Times New Roman" w:cs="Times New Roman"/>
          <w:sz w:val="24"/>
          <w:szCs w:val="24"/>
          <w:shd w:val="clear" w:color="auto" w:fill="FFFFFF"/>
        </w:rPr>
      </w:pPr>
    </w:p>
    <w:p w14:paraId="4625A5A8" w14:textId="77777777" w:rsidR="002D1BC1" w:rsidRPr="002B5A9A" w:rsidRDefault="002D1BC1" w:rsidP="002D1BC1">
      <w:pPr>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KLEBA, M. E.; KRAUSE, I. M.; VENDRUSCOLO, C. O planejamento estratégico situacional no ensino da gestão em saúde da família. </w:t>
      </w:r>
      <w:r w:rsidRPr="002B5A9A">
        <w:rPr>
          <w:rFonts w:ascii="Times New Roman" w:hAnsi="Times New Roman" w:cs="Times New Roman"/>
          <w:b/>
          <w:sz w:val="24"/>
          <w:szCs w:val="24"/>
        </w:rPr>
        <w:t xml:space="preserve">Texto Contexto </w:t>
      </w:r>
      <w:proofErr w:type="spellStart"/>
      <w:r w:rsidRPr="002B5A9A">
        <w:rPr>
          <w:rFonts w:ascii="Times New Roman" w:hAnsi="Times New Roman" w:cs="Times New Roman"/>
          <w:b/>
          <w:sz w:val="24"/>
          <w:szCs w:val="24"/>
        </w:rPr>
        <w:t>Enferm</w:t>
      </w:r>
      <w:proofErr w:type="spellEnd"/>
      <w:r w:rsidRPr="002B5A9A">
        <w:rPr>
          <w:rFonts w:ascii="Times New Roman" w:hAnsi="Times New Roman" w:cs="Times New Roman"/>
          <w:sz w:val="24"/>
          <w:szCs w:val="24"/>
        </w:rPr>
        <w:t xml:space="preserve">., Florianópolis, v. 20, n. 1, p. 184-93, </w:t>
      </w:r>
      <w:proofErr w:type="gramStart"/>
      <w:r w:rsidRPr="002B5A9A">
        <w:rPr>
          <w:rFonts w:ascii="Times New Roman" w:hAnsi="Times New Roman" w:cs="Times New Roman"/>
          <w:sz w:val="24"/>
          <w:szCs w:val="24"/>
        </w:rPr>
        <w:t>Jan.</w:t>
      </w:r>
      <w:proofErr w:type="gramEnd"/>
      <w:r w:rsidRPr="002B5A9A">
        <w:rPr>
          <w:rFonts w:ascii="Times New Roman" w:hAnsi="Times New Roman" w:cs="Times New Roman"/>
          <w:sz w:val="24"/>
          <w:szCs w:val="24"/>
        </w:rPr>
        <w:t xml:space="preserve">/Mar. 2011. </w:t>
      </w:r>
    </w:p>
    <w:p w14:paraId="2D5102F6" w14:textId="77777777" w:rsidR="002D1BC1" w:rsidRPr="002B5A9A" w:rsidRDefault="002D1BC1" w:rsidP="002D1BC1">
      <w:pPr>
        <w:spacing w:line="240" w:lineRule="auto"/>
        <w:rPr>
          <w:rFonts w:ascii="Times New Roman" w:hAnsi="Times New Roman" w:cs="Times New Roman"/>
          <w:sz w:val="24"/>
          <w:szCs w:val="24"/>
        </w:rPr>
      </w:pPr>
    </w:p>
    <w:p w14:paraId="17EB648C"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LIMA, D. V. M. Desenhos de pesquisa: uma contribuição ao autor. </w:t>
      </w:r>
      <w:r w:rsidRPr="002B5A9A">
        <w:rPr>
          <w:rFonts w:ascii="Times New Roman" w:hAnsi="Times New Roman" w:cs="Times New Roman"/>
          <w:b/>
          <w:sz w:val="24"/>
          <w:szCs w:val="24"/>
          <w:lang w:val="en-US"/>
        </w:rPr>
        <w:t xml:space="preserve">Online Braz. J. </w:t>
      </w:r>
      <w:proofErr w:type="spellStart"/>
      <w:r w:rsidRPr="002B5A9A">
        <w:rPr>
          <w:rFonts w:ascii="Times New Roman" w:hAnsi="Times New Roman" w:cs="Times New Roman"/>
          <w:b/>
          <w:sz w:val="24"/>
          <w:szCs w:val="24"/>
          <w:lang w:val="en-US"/>
        </w:rPr>
        <w:t>Nurs</w:t>
      </w:r>
      <w:proofErr w:type="spellEnd"/>
      <w:r w:rsidRPr="002B5A9A">
        <w:rPr>
          <w:rFonts w:ascii="Times New Roman" w:hAnsi="Times New Roman" w:cs="Times New Roman"/>
          <w:b/>
          <w:sz w:val="24"/>
          <w:szCs w:val="24"/>
          <w:lang w:val="en-US"/>
        </w:rPr>
        <w:t>.</w:t>
      </w:r>
      <w:r w:rsidRPr="002B5A9A">
        <w:rPr>
          <w:rFonts w:ascii="Times New Roman" w:hAnsi="Times New Roman" w:cs="Times New Roman"/>
          <w:sz w:val="24"/>
          <w:szCs w:val="24"/>
          <w:lang w:val="en-US"/>
        </w:rPr>
        <w:t xml:space="preserve">, v. 10, n. 2, abr./ago. </w:t>
      </w:r>
      <w:r w:rsidRPr="002B5A9A">
        <w:rPr>
          <w:rFonts w:ascii="Times New Roman" w:hAnsi="Times New Roman" w:cs="Times New Roman"/>
          <w:sz w:val="24"/>
          <w:szCs w:val="24"/>
        </w:rPr>
        <w:t>2011.</w:t>
      </w:r>
    </w:p>
    <w:p w14:paraId="3C7D05C8"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rPr>
      </w:pPr>
    </w:p>
    <w:p w14:paraId="2353A8F8"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LUCENA, A. F. </w:t>
      </w:r>
      <w:r w:rsidRPr="002B5A9A">
        <w:rPr>
          <w:rFonts w:ascii="Times New Roman" w:hAnsi="Times New Roman" w:cs="Times New Roman"/>
          <w:i/>
          <w:sz w:val="24"/>
          <w:szCs w:val="24"/>
        </w:rPr>
        <w:t>et al.</w:t>
      </w:r>
      <w:r w:rsidRPr="002B5A9A">
        <w:rPr>
          <w:rFonts w:ascii="Times New Roman" w:hAnsi="Times New Roman" w:cs="Times New Roman"/>
          <w:sz w:val="24"/>
          <w:szCs w:val="24"/>
        </w:rPr>
        <w:t xml:space="preserve"> Validação de intervenções e atividades de enfermagem para pacientes em terapia </w:t>
      </w:r>
      <w:proofErr w:type="spellStart"/>
      <w:r w:rsidRPr="002B5A9A">
        <w:rPr>
          <w:rFonts w:ascii="Times New Roman" w:hAnsi="Times New Roman" w:cs="Times New Roman"/>
          <w:sz w:val="24"/>
          <w:szCs w:val="24"/>
        </w:rPr>
        <w:t>hemodialítica</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b/>
          <w:sz w:val="24"/>
          <w:szCs w:val="24"/>
        </w:rPr>
        <w:t>Rev</w:t>
      </w:r>
      <w:proofErr w:type="spellEnd"/>
      <w:r w:rsidRPr="002B5A9A">
        <w:rPr>
          <w:rFonts w:ascii="Times New Roman" w:hAnsi="Times New Roman" w:cs="Times New Roman"/>
          <w:b/>
          <w:sz w:val="24"/>
          <w:szCs w:val="24"/>
        </w:rPr>
        <w:t xml:space="preserve"> Gaúcha </w:t>
      </w:r>
      <w:proofErr w:type="spellStart"/>
      <w:r w:rsidRPr="002B5A9A">
        <w:rPr>
          <w:rFonts w:ascii="Times New Roman" w:hAnsi="Times New Roman" w:cs="Times New Roman"/>
          <w:b/>
          <w:sz w:val="24"/>
          <w:szCs w:val="24"/>
        </w:rPr>
        <w:t>Enferm</w:t>
      </w:r>
      <w:proofErr w:type="spellEnd"/>
      <w:r w:rsidRPr="002B5A9A">
        <w:rPr>
          <w:rFonts w:ascii="Times New Roman" w:hAnsi="Times New Roman" w:cs="Times New Roman"/>
          <w:sz w:val="24"/>
          <w:szCs w:val="24"/>
        </w:rPr>
        <w:t xml:space="preserve">., v. 38, n. 3, p. e66789, 2017. </w:t>
      </w:r>
    </w:p>
    <w:p w14:paraId="5B85E75E"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rPr>
      </w:pPr>
    </w:p>
    <w:p w14:paraId="3B09E09C" w14:textId="77777777" w:rsidR="002D1BC1" w:rsidRPr="002B5A9A" w:rsidRDefault="002D1BC1" w:rsidP="002D1BC1">
      <w:pPr>
        <w:spacing w:line="240" w:lineRule="auto"/>
        <w:rPr>
          <w:rFonts w:ascii="Times New Roman" w:hAnsi="Times New Roman" w:cs="Times New Roman"/>
          <w:sz w:val="24"/>
          <w:szCs w:val="24"/>
          <w:shd w:val="clear" w:color="auto" w:fill="FFFFFF"/>
        </w:rPr>
      </w:pPr>
      <w:r w:rsidRPr="002B5A9A">
        <w:rPr>
          <w:rFonts w:ascii="Times New Roman" w:hAnsi="Times New Roman" w:cs="Times New Roman"/>
          <w:sz w:val="24"/>
          <w:szCs w:val="24"/>
          <w:shd w:val="clear" w:color="auto" w:fill="FFFFFF"/>
        </w:rPr>
        <w:t xml:space="preserve">MANTOVANI, M. F. </w:t>
      </w:r>
      <w:r w:rsidRPr="002B5A9A">
        <w:rPr>
          <w:rFonts w:ascii="Times New Roman" w:hAnsi="Times New Roman" w:cs="Times New Roman"/>
          <w:i/>
          <w:sz w:val="24"/>
          <w:szCs w:val="24"/>
          <w:shd w:val="clear" w:color="auto" w:fill="FFFFFF"/>
        </w:rPr>
        <w:t>et al.</w:t>
      </w:r>
      <w:r w:rsidRPr="002B5A9A">
        <w:rPr>
          <w:rFonts w:ascii="Times New Roman" w:hAnsi="Times New Roman" w:cs="Times New Roman"/>
          <w:sz w:val="24"/>
          <w:szCs w:val="24"/>
          <w:shd w:val="clear" w:color="auto" w:fill="FFFFFF"/>
        </w:rPr>
        <w:t xml:space="preserve"> Pesquisa metodológica: da teoria à prática. In: LACERDA, M. R.; RIBEIRO, R. P.; COSTENARO, R. G. S. (org.). </w:t>
      </w:r>
      <w:r w:rsidRPr="002B5A9A">
        <w:rPr>
          <w:rFonts w:ascii="Times New Roman" w:hAnsi="Times New Roman" w:cs="Times New Roman"/>
          <w:b/>
          <w:sz w:val="24"/>
          <w:szCs w:val="24"/>
          <w:shd w:val="clear" w:color="auto" w:fill="FFFFFF"/>
        </w:rPr>
        <w:t>Metodologias da pesquisa para a enfermagem e saúde</w:t>
      </w:r>
      <w:r w:rsidRPr="002B5A9A">
        <w:rPr>
          <w:rFonts w:ascii="Times New Roman" w:hAnsi="Times New Roman" w:cs="Times New Roman"/>
          <w:sz w:val="24"/>
          <w:szCs w:val="24"/>
          <w:shd w:val="clear" w:color="auto" w:fill="FFFFFF"/>
        </w:rPr>
        <w:t>: da teoria à prática Porto Alegre: Moriá, 2018. v. II. p. 151-76.</w:t>
      </w:r>
    </w:p>
    <w:p w14:paraId="04FA83E3" w14:textId="77777777" w:rsidR="002D1BC1" w:rsidRPr="002B5A9A" w:rsidRDefault="002D1BC1" w:rsidP="002D1BC1">
      <w:pPr>
        <w:spacing w:line="240" w:lineRule="auto"/>
        <w:rPr>
          <w:rFonts w:ascii="Times New Roman" w:hAnsi="Times New Roman" w:cs="Times New Roman"/>
          <w:sz w:val="24"/>
          <w:szCs w:val="24"/>
          <w:shd w:val="clear" w:color="auto" w:fill="FFFFFF"/>
        </w:rPr>
      </w:pPr>
    </w:p>
    <w:p w14:paraId="19A24C52" w14:textId="77777777" w:rsidR="002D1BC1" w:rsidRPr="002B5A9A" w:rsidRDefault="002D1BC1" w:rsidP="002D1BC1">
      <w:pPr>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MARQUES, D. K. A.; SILVA, K. L.; NÓBREGA, M. M. L. Escolares hospitalizados: proposta de um instrumento para coleta de dados à luz da teoria de Horta. </w:t>
      </w:r>
      <w:proofErr w:type="spellStart"/>
      <w:r w:rsidRPr="002B5A9A">
        <w:rPr>
          <w:rFonts w:ascii="Times New Roman" w:hAnsi="Times New Roman" w:cs="Times New Roman"/>
          <w:b/>
          <w:sz w:val="24"/>
          <w:szCs w:val="24"/>
        </w:rPr>
        <w:t>Rev</w:t>
      </w:r>
      <w:proofErr w:type="spellEnd"/>
      <w:r w:rsidRPr="002B5A9A">
        <w:rPr>
          <w:rFonts w:ascii="Times New Roman" w:hAnsi="Times New Roman" w:cs="Times New Roman"/>
          <w:b/>
          <w:sz w:val="24"/>
          <w:szCs w:val="24"/>
        </w:rPr>
        <w:t xml:space="preserve"> Gaúcha</w:t>
      </w:r>
      <w:r w:rsidRPr="002B5A9A">
        <w:rPr>
          <w:rFonts w:ascii="Times New Roman" w:hAnsi="Times New Roman" w:cs="Times New Roman"/>
          <w:sz w:val="24"/>
          <w:szCs w:val="24"/>
        </w:rPr>
        <w:t xml:space="preserve"> </w:t>
      </w:r>
      <w:proofErr w:type="spellStart"/>
      <w:r w:rsidRPr="002B5A9A">
        <w:rPr>
          <w:rFonts w:ascii="Times New Roman" w:hAnsi="Times New Roman" w:cs="Times New Roman"/>
          <w:b/>
          <w:sz w:val="24"/>
          <w:szCs w:val="24"/>
        </w:rPr>
        <w:t>Enferm</w:t>
      </w:r>
      <w:proofErr w:type="spellEnd"/>
      <w:r w:rsidRPr="002B5A9A">
        <w:rPr>
          <w:rFonts w:ascii="Times New Roman" w:hAnsi="Times New Roman" w:cs="Times New Roman"/>
          <w:sz w:val="24"/>
          <w:szCs w:val="24"/>
        </w:rPr>
        <w:t xml:space="preserve">., v. 37, n. </w:t>
      </w:r>
      <w:proofErr w:type="spellStart"/>
      <w:r w:rsidRPr="002B5A9A">
        <w:rPr>
          <w:rFonts w:ascii="Times New Roman" w:hAnsi="Times New Roman" w:cs="Times New Roman"/>
          <w:sz w:val="24"/>
          <w:szCs w:val="24"/>
        </w:rPr>
        <w:t>esp</w:t>
      </w:r>
      <w:proofErr w:type="spellEnd"/>
      <w:r w:rsidRPr="002B5A9A">
        <w:rPr>
          <w:rFonts w:ascii="Times New Roman" w:hAnsi="Times New Roman" w:cs="Times New Roman"/>
          <w:sz w:val="24"/>
          <w:szCs w:val="24"/>
        </w:rPr>
        <w:t xml:space="preserve">, p. e2016-0038, 2016. </w:t>
      </w:r>
    </w:p>
    <w:p w14:paraId="0256A9C1" w14:textId="77777777" w:rsidR="002D1BC1" w:rsidRPr="002B5A9A" w:rsidRDefault="002D1BC1" w:rsidP="002D1BC1">
      <w:pPr>
        <w:spacing w:line="240" w:lineRule="auto"/>
        <w:rPr>
          <w:rFonts w:ascii="Times New Roman" w:hAnsi="Times New Roman" w:cs="Times New Roman"/>
          <w:sz w:val="24"/>
          <w:szCs w:val="24"/>
        </w:rPr>
      </w:pPr>
    </w:p>
    <w:p w14:paraId="51BAFAEC" w14:textId="77777777" w:rsidR="002D1BC1" w:rsidRPr="002B5A9A" w:rsidRDefault="002D1BC1" w:rsidP="002D1BC1">
      <w:pPr>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MARTINS, M. C. T.; CHIANCA, T. C. M. Construção de um software com o com o Processo de Enfermagem em Terapia Intensiva*. </w:t>
      </w:r>
      <w:r w:rsidRPr="002B5A9A">
        <w:rPr>
          <w:rFonts w:ascii="Times New Roman" w:hAnsi="Times New Roman" w:cs="Times New Roman"/>
          <w:b/>
          <w:sz w:val="24"/>
          <w:szCs w:val="24"/>
        </w:rPr>
        <w:t>J. Health Inform.</w:t>
      </w:r>
      <w:r w:rsidRPr="002B5A9A">
        <w:rPr>
          <w:rFonts w:ascii="Times New Roman" w:hAnsi="Times New Roman" w:cs="Times New Roman"/>
          <w:sz w:val="24"/>
          <w:szCs w:val="24"/>
        </w:rPr>
        <w:t xml:space="preserve">, v. 8, n. 4, p. 119-125, </w:t>
      </w:r>
      <w:proofErr w:type="gramStart"/>
      <w:r w:rsidRPr="002B5A9A">
        <w:rPr>
          <w:rFonts w:ascii="Times New Roman" w:hAnsi="Times New Roman" w:cs="Times New Roman"/>
          <w:sz w:val="24"/>
          <w:szCs w:val="24"/>
        </w:rPr>
        <w:t>out./</w:t>
      </w:r>
      <w:proofErr w:type="gramEnd"/>
      <w:r w:rsidRPr="002B5A9A">
        <w:rPr>
          <w:rFonts w:ascii="Times New Roman" w:hAnsi="Times New Roman" w:cs="Times New Roman"/>
          <w:sz w:val="24"/>
          <w:szCs w:val="24"/>
        </w:rPr>
        <w:t xml:space="preserve">dez. 2016. </w:t>
      </w:r>
    </w:p>
    <w:p w14:paraId="0D391737" w14:textId="77777777" w:rsidR="002D1BC1" w:rsidRPr="002B5A9A" w:rsidRDefault="002D1BC1" w:rsidP="002D1BC1">
      <w:pPr>
        <w:spacing w:line="240" w:lineRule="auto"/>
        <w:rPr>
          <w:rFonts w:ascii="Times New Roman" w:hAnsi="Times New Roman" w:cs="Times New Roman"/>
          <w:sz w:val="24"/>
          <w:szCs w:val="24"/>
        </w:rPr>
      </w:pPr>
    </w:p>
    <w:p w14:paraId="623C5D8A" w14:textId="77777777" w:rsidR="002D1BC1" w:rsidRPr="002B5A9A" w:rsidRDefault="002D1BC1" w:rsidP="002D1BC1">
      <w:pPr>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MASSAROLI, R. </w:t>
      </w:r>
      <w:r w:rsidRPr="002B5A9A">
        <w:rPr>
          <w:rFonts w:ascii="Times New Roman" w:hAnsi="Times New Roman" w:cs="Times New Roman"/>
          <w:i/>
          <w:sz w:val="24"/>
          <w:szCs w:val="24"/>
        </w:rPr>
        <w:t>et al.</w:t>
      </w:r>
      <w:r w:rsidRPr="002B5A9A">
        <w:rPr>
          <w:rFonts w:ascii="Times New Roman" w:hAnsi="Times New Roman" w:cs="Times New Roman"/>
          <w:sz w:val="24"/>
          <w:szCs w:val="24"/>
        </w:rPr>
        <w:t xml:space="preserve"> Trabalho de enfermagem em unidade de terapia intensiva e sua interface com a sistematização da assistência. </w:t>
      </w:r>
      <w:r w:rsidRPr="002B5A9A">
        <w:rPr>
          <w:rFonts w:ascii="Times New Roman" w:hAnsi="Times New Roman" w:cs="Times New Roman"/>
          <w:b/>
          <w:sz w:val="24"/>
          <w:szCs w:val="24"/>
        </w:rPr>
        <w:t>Escola Anna Nery.</w:t>
      </w:r>
      <w:r w:rsidRPr="002B5A9A">
        <w:rPr>
          <w:rFonts w:ascii="Times New Roman" w:hAnsi="Times New Roman" w:cs="Times New Roman"/>
          <w:sz w:val="24"/>
          <w:szCs w:val="24"/>
        </w:rPr>
        <w:t xml:space="preserve"> Rio de Janeiro, v. 19, n. 2, p. 252-258, 2015.</w:t>
      </w:r>
    </w:p>
    <w:p w14:paraId="40DD58B1" w14:textId="77777777" w:rsidR="002D1BC1" w:rsidRPr="002B5A9A" w:rsidRDefault="002D1BC1" w:rsidP="002D1BC1">
      <w:pPr>
        <w:spacing w:line="240" w:lineRule="auto"/>
        <w:rPr>
          <w:rFonts w:ascii="Times New Roman" w:hAnsi="Times New Roman" w:cs="Times New Roman"/>
          <w:sz w:val="24"/>
          <w:szCs w:val="24"/>
        </w:rPr>
      </w:pPr>
    </w:p>
    <w:p w14:paraId="06A044D0" w14:textId="77777777" w:rsidR="002D1BC1" w:rsidRPr="002B5A9A" w:rsidRDefault="002D1BC1" w:rsidP="002D1BC1">
      <w:pPr>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MATOS, F. R. et al. Tradução, adaptação e evidências de validade de conteúdo do </w:t>
      </w:r>
      <w:proofErr w:type="spellStart"/>
      <w:r w:rsidRPr="002B5A9A">
        <w:rPr>
          <w:rFonts w:ascii="Times New Roman" w:hAnsi="Times New Roman" w:cs="Times New Roman"/>
          <w:sz w:val="24"/>
          <w:szCs w:val="24"/>
        </w:rPr>
        <w:t>schema</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mode</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inventory</w:t>
      </w:r>
      <w:proofErr w:type="spellEnd"/>
      <w:r w:rsidRPr="002B5A9A">
        <w:rPr>
          <w:rFonts w:ascii="Times New Roman" w:hAnsi="Times New Roman" w:cs="Times New Roman"/>
          <w:sz w:val="24"/>
          <w:szCs w:val="24"/>
        </w:rPr>
        <w:t>.</w:t>
      </w:r>
      <w:r w:rsidRPr="002B5A9A">
        <w:rPr>
          <w:rFonts w:ascii="Times New Roman" w:hAnsi="Times New Roman" w:cs="Times New Roman"/>
          <w:b/>
          <w:bCs/>
          <w:sz w:val="24"/>
          <w:szCs w:val="24"/>
        </w:rPr>
        <w:t xml:space="preserve"> Psicol. Teor. </w:t>
      </w:r>
      <w:proofErr w:type="spellStart"/>
      <w:r w:rsidRPr="002B5A9A">
        <w:rPr>
          <w:rFonts w:ascii="Times New Roman" w:hAnsi="Times New Roman" w:cs="Times New Roman"/>
          <w:b/>
          <w:bCs/>
          <w:sz w:val="24"/>
          <w:szCs w:val="24"/>
        </w:rPr>
        <w:t>Prat</w:t>
      </w:r>
      <w:proofErr w:type="spellEnd"/>
      <w:r w:rsidRPr="002B5A9A">
        <w:rPr>
          <w:rFonts w:ascii="Times New Roman" w:hAnsi="Times New Roman" w:cs="Times New Roman"/>
          <w:b/>
          <w:bCs/>
          <w:sz w:val="24"/>
          <w:szCs w:val="24"/>
        </w:rPr>
        <w:t>.</w:t>
      </w:r>
      <w:r w:rsidRPr="002B5A9A">
        <w:rPr>
          <w:rFonts w:ascii="Times New Roman" w:hAnsi="Times New Roman" w:cs="Times New Roman"/>
          <w:sz w:val="24"/>
          <w:szCs w:val="24"/>
        </w:rPr>
        <w:t xml:space="preserve">, São Paulo, v. 22, n. 2, p. 39-59, ago. 2020. </w:t>
      </w:r>
    </w:p>
    <w:p w14:paraId="4D7C901E" w14:textId="77777777" w:rsidR="002D1BC1" w:rsidRPr="002B5A9A" w:rsidRDefault="002D1BC1" w:rsidP="002D1BC1">
      <w:pPr>
        <w:spacing w:line="240" w:lineRule="auto"/>
        <w:rPr>
          <w:rFonts w:ascii="Times New Roman" w:hAnsi="Times New Roman" w:cs="Times New Roman"/>
          <w:sz w:val="24"/>
          <w:szCs w:val="24"/>
        </w:rPr>
      </w:pPr>
    </w:p>
    <w:p w14:paraId="3EB19D59" w14:textId="77777777" w:rsidR="002D1BC1" w:rsidRPr="002B5A9A" w:rsidRDefault="002D1BC1" w:rsidP="002D1BC1">
      <w:pPr>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MATUS, C. </w:t>
      </w:r>
      <w:r w:rsidRPr="002B5A9A">
        <w:rPr>
          <w:rFonts w:ascii="Times New Roman" w:hAnsi="Times New Roman" w:cs="Times New Roman"/>
          <w:b/>
          <w:sz w:val="24"/>
          <w:szCs w:val="24"/>
        </w:rPr>
        <w:t>Política, planejamento &amp; governo.</w:t>
      </w:r>
      <w:r w:rsidRPr="002B5A9A">
        <w:rPr>
          <w:rFonts w:ascii="Times New Roman" w:hAnsi="Times New Roman" w:cs="Times New Roman"/>
          <w:sz w:val="24"/>
          <w:szCs w:val="24"/>
        </w:rPr>
        <w:t xml:space="preserve"> Brasília: Ipea, 1996.</w:t>
      </w:r>
    </w:p>
    <w:p w14:paraId="3EEE3FFD" w14:textId="77777777" w:rsidR="002D1BC1" w:rsidRPr="002B5A9A" w:rsidRDefault="002D1BC1" w:rsidP="002D1BC1">
      <w:pPr>
        <w:spacing w:line="240" w:lineRule="auto"/>
        <w:rPr>
          <w:rFonts w:ascii="Times New Roman" w:hAnsi="Times New Roman" w:cs="Times New Roman"/>
          <w:sz w:val="24"/>
          <w:szCs w:val="24"/>
        </w:rPr>
      </w:pPr>
    </w:p>
    <w:p w14:paraId="5519B2E3" w14:textId="77777777" w:rsidR="002D1BC1" w:rsidRPr="002B5A9A" w:rsidRDefault="002D1BC1" w:rsidP="002D1BC1">
      <w:pPr>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MEDEIROS, R. K. S. </w:t>
      </w:r>
      <w:r w:rsidRPr="002B5A9A">
        <w:rPr>
          <w:rFonts w:ascii="Times New Roman" w:hAnsi="Times New Roman" w:cs="Times New Roman"/>
          <w:i/>
          <w:sz w:val="24"/>
          <w:szCs w:val="24"/>
        </w:rPr>
        <w:t>et al.</w:t>
      </w:r>
      <w:r w:rsidRPr="002B5A9A">
        <w:rPr>
          <w:rFonts w:ascii="Times New Roman" w:hAnsi="Times New Roman" w:cs="Times New Roman"/>
          <w:sz w:val="24"/>
          <w:szCs w:val="24"/>
        </w:rPr>
        <w:t xml:space="preserve"> Modelo de validação de conteúdo de </w:t>
      </w:r>
      <w:proofErr w:type="spellStart"/>
      <w:r w:rsidRPr="002B5A9A">
        <w:rPr>
          <w:rFonts w:ascii="Times New Roman" w:hAnsi="Times New Roman" w:cs="Times New Roman"/>
          <w:sz w:val="24"/>
          <w:szCs w:val="24"/>
        </w:rPr>
        <w:t>Pasquali</w:t>
      </w:r>
      <w:proofErr w:type="spellEnd"/>
      <w:r w:rsidRPr="002B5A9A">
        <w:rPr>
          <w:rFonts w:ascii="Times New Roman" w:hAnsi="Times New Roman" w:cs="Times New Roman"/>
          <w:sz w:val="24"/>
          <w:szCs w:val="24"/>
        </w:rPr>
        <w:t xml:space="preserve"> nas pesquisas em Enfermagem. </w:t>
      </w:r>
      <w:r w:rsidRPr="002B5A9A">
        <w:rPr>
          <w:rFonts w:ascii="Times New Roman" w:hAnsi="Times New Roman" w:cs="Times New Roman"/>
          <w:b/>
          <w:sz w:val="24"/>
          <w:szCs w:val="24"/>
        </w:rPr>
        <w:t>Referência - Revista de Enfermagem,</w:t>
      </w:r>
      <w:r w:rsidRPr="002B5A9A">
        <w:rPr>
          <w:rFonts w:ascii="Times New Roman" w:hAnsi="Times New Roman" w:cs="Times New Roman"/>
          <w:sz w:val="24"/>
          <w:szCs w:val="24"/>
        </w:rPr>
        <w:t xml:space="preserve"> v. IV, n. 4, p. 127-135, </w:t>
      </w:r>
      <w:proofErr w:type="spellStart"/>
      <w:r w:rsidRPr="002B5A9A">
        <w:rPr>
          <w:rFonts w:ascii="Times New Roman" w:hAnsi="Times New Roman" w:cs="Times New Roman"/>
          <w:sz w:val="24"/>
          <w:szCs w:val="24"/>
        </w:rPr>
        <w:t>Feb</w:t>
      </w:r>
      <w:proofErr w:type="spellEnd"/>
      <w:r w:rsidRPr="002B5A9A">
        <w:rPr>
          <w:rFonts w:ascii="Times New Roman" w:hAnsi="Times New Roman" w:cs="Times New Roman"/>
          <w:sz w:val="24"/>
          <w:szCs w:val="24"/>
        </w:rPr>
        <w:t xml:space="preserve">. 2015. </w:t>
      </w:r>
    </w:p>
    <w:p w14:paraId="55F09078" w14:textId="77777777" w:rsidR="002D1BC1" w:rsidRPr="002B5A9A" w:rsidRDefault="002D1BC1" w:rsidP="002D1BC1">
      <w:pPr>
        <w:spacing w:line="240" w:lineRule="auto"/>
        <w:rPr>
          <w:rFonts w:ascii="Times New Roman" w:hAnsi="Times New Roman" w:cs="Times New Roman"/>
          <w:sz w:val="24"/>
          <w:szCs w:val="24"/>
        </w:rPr>
      </w:pPr>
    </w:p>
    <w:p w14:paraId="08E33BEA" w14:textId="77777777" w:rsidR="002D1BC1" w:rsidRPr="002B5A9A" w:rsidRDefault="002D1BC1" w:rsidP="002D1BC1">
      <w:pPr>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MELGUIZO-HERRERA, E. </w:t>
      </w:r>
      <w:r w:rsidRPr="002B5A9A">
        <w:rPr>
          <w:rFonts w:ascii="Times New Roman" w:hAnsi="Times New Roman" w:cs="Times New Roman"/>
          <w:i/>
          <w:sz w:val="24"/>
          <w:szCs w:val="24"/>
        </w:rPr>
        <w:t>et al.</w:t>
      </w:r>
      <w:r w:rsidRPr="002B5A9A">
        <w:rPr>
          <w:rFonts w:ascii="Times New Roman" w:hAnsi="Times New Roman" w:cs="Times New Roman"/>
          <w:sz w:val="24"/>
          <w:szCs w:val="24"/>
        </w:rPr>
        <w:t xml:space="preserve"> The Design </w:t>
      </w:r>
      <w:proofErr w:type="spellStart"/>
      <w:r w:rsidRPr="002B5A9A">
        <w:rPr>
          <w:rFonts w:ascii="Times New Roman" w:hAnsi="Times New Roman" w:cs="Times New Roman"/>
          <w:sz w:val="24"/>
          <w:szCs w:val="24"/>
        </w:rPr>
        <w:t>and</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validation</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of</w:t>
      </w:r>
      <w:proofErr w:type="spellEnd"/>
      <w:r w:rsidRPr="002B5A9A">
        <w:rPr>
          <w:rFonts w:ascii="Times New Roman" w:hAnsi="Times New Roman" w:cs="Times New Roman"/>
          <w:sz w:val="24"/>
          <w:szCs w:val="24"/>
        </w:rPr>
        <w:t xml:space="preserve"> a </w:t>
      </w:r>
      <w:proofErr w:type="spellStart"/>
      <w:r w:rsidRPr="002B5A9A">
        <w:rPr>
          <w:rFonts w:ascii="Times New Roman" w:hAnsi="Times New Roman" w:cs="Times New Roman"/>
          <w:sz w:val="24"/>
          <w:szCs w:val="24"/>
        </w:rPr>
        <w:t>Nursing</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Plan</w:t>
      </w:r>
      <w:proofErr w:type="spellEnd"/>
      <w:r w:rsidRPr="002B5A9A">
        <w:rPr>
          <w:rFonts w:ascii="Times New Roman" w:hAnsi="Times New Roman" w:cs="Times New Roman"/>
          <w:sz w:val="24"/>
          <w:szCs w:val="24"/>
        </w:rPr>
        <w:t xml:space="preserve"> for </w:t>
      </w:r>
      <w:proofErr w:type="spellStart"/>
      <w:r w:rsidRPr="002B5A9A">
        <w:rPr>
          <w:rFonts w:ascii="Times New Roman" w:hAnsi="Times New Roman" w:cs="Times New Roman"/>
          <w:sz w:val="24"/>
          <w:szCs w:val="24"/>
        </w:rPr>
        <w:t>Elderly</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Patients</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with</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Postoperative</w:t>
      </w:r>
      <w:proofErr w:type="spellEnd"/>
      <w:r w:rsidRPr="002B5A9A">
        <w:rPr>
          <w:rFonts w:ascii="Times New Roman" w:hAnsi="Times New Roman" w:cs="Times New Roman"/>
          <w:sz w:val="24"/>
          <w:szCs w:val="24"/>
        </w:rPr>
        <w:t xml:space="preserve"> Delirium. </w:t>
      </w:r>
      <w:proofErr w:type="spellStart"/>
      <w:r w:rsidRPr="002B5A9A">
        <w:rPr>
          <w:rFonts w:ascii="Times New Roman" w:hAnsi="Times New Roman" w:cs="Times New Roman"/>
          <w:b/>
          <w:sz w:val="24"/>
          <w:szCs w:val="24"/>
        </w:rPr>
        <w:t>Int</w:t>
      </w:r>
      <w:proofErr w:type="spellEnd"/>
      <w:r w:rsidRPr="002B5A9A">
        <w:rPr>
          <w:rFonts w:ascii="Times New Roman" w:hAnsi="Times New Roman" w:cs="Times New Roman"/>
          <w:b/>
          <w:sz w:val="24"/>
          <w:szCs w:val="24"/>
        </w:rPr>
        <w:t xml:space="preserve"> J </w:t>
      </w:r>
      <w:proofErr w:type="spellStart"/>
      <w:r w:rsidRPr="002B5A9A">
        <w:rPr>
          <w:rFonts w:ascii="Times New Roman" w:hAnsi="Times New Roman" w:cs="Times New Roman"/>
          <w:b/>
          <w:sz w:val="24"/>
          <w:szCs w:val="24"/>
        </w:rPr>
        <w:t>Environ</w:t>
      </w:r>
      <w:proofErr w:type="spellEnd"/>
      <w:r w:rsidRPr="002B5A9A">
        <w:rPr>
          <w:rFonts w:ascii="Times New Roman" w:hAnsi="Times New Roman" w:cs="Times New Roman"/>
          <w:b/>
          <w:sz w:val="24"/>
          <w:szCs w:val="24"/>
        </w:rPr>
        <w:t xml:space="preserve"> Res </w:t>
      </w:r>
      <w:proofErr w:type="spellStart"/>
      <w:r w:rsidRPr="002B5A9A">
        <w:rPr>
          <w:rFonts w:ascii="Times New Roman" w:hAnsi="Times New Roman" w:cs="Times New Roman"/>
          <w:b/>
          <w:sz w:val="24"/>
          <w:szCs w:val="24"/>
        </w:rPr>
        <w:t>Public</w:t>
      </w:r>
      <w:proofErr w:type="spellEnd"/>
      <w:r w:rsidRPr="002B5A9A">
        <w:rPr>
          <w:rFonts w:ascii="Times New Roman" w:hAnsi="Times New Roman" w:cs="Times New Roman"/>
          <w:b/>
          <w:sz w:val="24"/>
          <w:szCs w:val="24"/>
        </w:rPr>
        <w:t xml:space="preserve"> Health</w:t>
      </w:r>
      <w:r w:rsidRPr="002B5A9A">
        <w:rPr>
          <w:rFonts w:ascii="Times New Roman" w:hAnsi="Times New Roman" w:cs="Times New Roman"/>
          <w:sz w:val="24"/>
          <w:szCs w:val="24"/>
        </w:rPr>
        <w:t xml:space="preserve">., v. 15-16, n. 22, p. 4504, nov. 2019. </w:t>
      </w:r>
    </w:p>
    <w:p w14:paraId="107E3E34" w14:textId="77777777" w:rsidR="002D1BC1" w:rsidRPr="002B5A9A" w:rsidRDefault="002D1BC1" w:rsidP="002D1BC1">
      <w:pPr>
        <w:spacing w:line="240" w:lineRule="auto"/>
        <w:rPr>
          <w:rFonts w:ascii="Times New Roman" w:hAnsi="Times New Roman" w:cs="Times New Roman"/>
          <w:sz w:val="24"/>
          <w:szCs w:val="24"/>
        </w:rPr>
      </w:pPr>
    </w:p>
    <w:p w14:paraId="5624FB39" w14:textId="77777777" w:rsidR="002D1BC1" w:rsidRPr="002B5A9A" w:rsidRDefault="002D1BC1" w:rsidP="002D1BC1">
      <w:pPr>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MENDES, J. D.; BITAR, O. J. </w:t>
      </w:r>
      <w:proofErr w:type="spellStart"/>
      <w:r w:rsidRPr="002B5A9A">
        <w:rPr>
          <w:rFonts w:ascii="Times New Roman" w:hAnsi="Times New Roman" w:cs="Times New Roman"/>
          <w:sz w:val="24"/>
          <w:szCs w:val="24"/>
        </w:rPr>
        <w:t>Persepctivas</w:t>
      </w:r>
      <w:proofErr w:type="spellEnd"/>
      <w:r w:rsidRPr="002B5A9A">
        <w:rPr>
          <w:rFonts w:ascii="Times New Roman" w:hAnsi="Times New Roman" w:cs="Times New Roman"/>
          <w:sz w:val="24"/>
          <w:szCs w:val="24"/>
        </w:rPr>
        <w:t xml:space="preserve"> e desafios da gestão pública do SUS. </w:t>
      </w:r>
      <w:r w:rsidRPr="002B5A9A">
        <w:rPr>
          <w:rFonts w:ascii="Times New Roman" w:hAnsi="Times New Roman" w:cs="Times New Roman"/>
          <w:b/>
          <w:sz w:val="24"/>
          <w:szCs w:val="24"/>
        </w:rPr>
        <w:t xml:space="preserve">Rev. Fac. Ciências </w:t>
      </w:r>
      <w:proofErr w:type="spellStart"/>
      <w:r w:rsidRPr="002B5A9A">
        <w:rPr>
          <w:rFonts w:ascii="Times New Roman" w:hAnsi="Times New Roman" w:cs="Times New Roman"/>
          <w:b/>
          <w:sz w:val="24"/>
          <w:szCs w:val="24"/>
        </w:rPr>
        <w:t>Med</w:t>
      </w:r>
      <w:proofErr w:type="spellEnd"/>
      <w:r w:rsidRPr="002B5A9A">
        <w:rPr>
          <w:rFonts w:ascii="Times New Roman" w:hAnsi="Times New Roman" w:cs="Times New Roman"/>
          <w:b/>
          <w:sz w:val="24"/>
          <w:szCs w:val="24"/>
        </w:rPr>
        <w:t xml:space="preserve"> Sorocaba.</w:t>
      </w:r>
      <w:r w:rsidRPr="002B5A9A">
        <w:rPr>
          <w:rFonts w:ascii="Times New Roman" w:hAnsi="Times New Roman" w:cs="Times New Roman"/>
          <w:sz w:val="24"/>
          <w:szCs w:val="24"/>
        </w:rPr>
        <w:t>, v. 16, n. 1, p. 35-9, 2014.</w:t>
      </w:r>
    </w:p>
    <w:p w14:paraId="63C6AB99" w14:textId="77777777" w:rsidR="002D1BC1" w:rsidRPr="002B5A9A" w:rsidRDefault="002D1BC1" w:rsidP="002D1BC1">
      <w:pPr>
        <w:spacing w:line="240" w:lineRule="auto"/>
        <w:rPr>
          <w:rFonts w:ascii="Times New Roman" w:hAnsi="Times New Roman" w:cs="Times New Roman"/>
          <w:sz w:val="24"/>
          <w:szCs w:val="24"/>
        </w:rPr>
      </w:pPr>
    </w:p>
    <w:p w14:paraId="57B1EA04" w14:textId="77777777" w:rsidR="002D1BC1" w:rsidRPr="002B5A9A" w:rsidRDefault="002D1BC1" w:rsidP="002D1BC1">
      <w:pPr>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MENDONÇA, L. B. A. </w:t>
      </w:r>
      <w:r w:rsidRPr="002B5A9A">
        <w:rPr>
          <w:rFonts w:ascii="Times New Roman" w:hAnsi="Times New Roman" w:cs="Times New Roman"/>
          <w:i/>
          <w:sz w:val="24"/>
          <w:szCs w:val="24"/>
        </w:rPr>
        <w:t>et al.</w:t>
      </w:r>
      <w:r w:rsidRPr="002B5A9A">
        <w:rPr>
          <w:rFonts w:ascii="Times New Roman" w:hAnsi="Times New Roman" w:cs="Times New Roman"/>
          <w:sz w:val="24"/>
          <w:szCs w:val="24"/>
        </w:rPr>
        <w:t xml:space="preserve"> Processo de Enfermagem: aplicação em hospitais de uma capital brasileira. </w:t>
      </w:r>
      <w:proofErr w:type="spellStart"/>
      <w:r w:rsidRPr="002B5A9A">
        <w:rPr>
          <w:rFonts w:ascii="Times New Roman" w:hAnsi="Times New Roman" w:cs="Times New Roman"/>
          <w:b/>
          <w:sz w:val="24"/>
          <w:szCs w:val="24"/>
        </w:rPr>
        <w:t>ReTEP</w:t>
      </w:r>
      <w:proofErr w:type="spellEnd"/>
      <w:r w:rsidRPr="002B5A9A">
        <w:rPr>
          <w:rFonts w:ascii="Times New Roman" w:hAnsi="Times New Roman" w:cs="Times New Roman"/>
          <w:sz w:val="24"/>
          <w:szCs w:val="24"/>
        </w:rPr>
        <w:t xml:space="preserve">, v. 10, n. 1, p. 3-9, 2018. </w:t>
      </w:r>
    </w:p>
    <w:p w14:paraId="5F6B88B2" w14:textId="696B1073" w:rsidR="002D1BC1" w:rsidRPr="002B5A9A" w:rsidRDefault="002D1BC1" w:rsidP="002D1BC1">
      <w:pPr>
        <w:spacing w:line="240" w:lineRule="auto"/>
        <w:rPr>
          <w:rFonts w:ascii="Times New Roman" w:hAnsi="Times New Roman" w:cs="Times New Roman"/>
          <w:sz w:val="24"/>
          <w:szCs w:val="24"/>
        </w:rPr>
      </w:pPr>
    </w:p>
    <w:p w14:paraId="2D883F21" w14:textId="77777777" w:rsidR="002500BA" w:rsidRPr="002B5A9A" w:rsidRDefault="002500BA" w:rsidP="002500BA">
      <w:pPr>
        <w:autoSpaceDE w:val="0"/>
        <w:autoSpaceDN w:val="0"/>
        <w:adjustRightInd w:val="0"/>
        <w:spacing w:line="240" w:lineRule="auto"/>
        <w:rPr>
          <w:rFonts w:ascii="Times New Roman" w:hAnsi="Times New Roman" w:cs="Times New Roman"/>
          <w:sz w:val="24"/>
        </w:rPr>
      </w:pPr>
      <w:r w:rsidRPr="002B5A9A">
        <w:rPr>
          <w:rFonts w:ascii="Times New Roman" w:hAnsi="Times New Roman" w:cs="Times New Roman"/>
          <w:sz w:val="24"/>
        </w:rPr>
        <w:t xml:space="preserve">MENESES, P. P. M. Treinamento e desempenho organizacional: contribuição dos modelos lógicos e do método quase-experimental para avaliações de ações educacionais. Porto Alegre: </w:t>
      </w:r>
      <w:r w:rsidRPr="002B5A9A">
        <w:rPr>
          <w:rFonts w:ascii="Times New Roman" w:hAnsi="Times New Roman" w:cs="Times New Roman"/>
          <w:b/>
          <w:sz w:val="24"/>
        </w:rPr>
        <w:t>Análise,</w:t>
      </w:r>
      <w:r w:rsidRPr="002B5A9A">
        <w:rPr>
          <w:rFonts w:ascii="Times New Roman" w:hAnsi="Times New Roman" w:cs="Times New Roman"/>
          <w:sz w:val="24"/>
        </w:rPr>
        <w:t xml:space="preserve"> v. 18, nº 1, p. 180-199, 2007.</w:t>
      </w:r>
    </w:p>
    <w:p w14:paraId="5FBCCF56" w14:textId="77777777" w:rsidR="002500BA" w:rsidRPr="002B5A9A" w:rsidRDefault="002500BA" w:rsidP="002D1BC1">
      <w:pPr>
        <w:spacing w:line="240" w:lineRule="auto"/>
        <w:rPr>
          <w:rFonts w:ascii="Times New Roman" w:hAnsi="Times New Roman" w:cs="Times New Roman"/>
          <w:sz w:val="24"/>
          <w:szCs w:val="24"/>
        </w:rPr>
      </w:pPr>
    </w:p>
    <w:p w14:paraId="3B680E6C" w14:textId="2488E1DD" w:rsidR="002D1BC1" w:rsidRPr="002B5A9A" w:rsidRDefault="002D1BC1" w:rsidP="002D1BC1">
      <w:pPr>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MENESES, L. B. A. </w:t>
      </w:r>
      <w:r w:rsidRPr="002B5A9A">
        <w:rPr>
          <w:rFonts w:ascii="Times New Roman" w:hAnsi="Times New Roman" w:cs="Times New Roman"/>
          <w:i/>
          <w:sz w:val="24"/>
          <w:szCs w:val="24"/>
        </w:rPr>
        <w:t>et al.</w:t>
      </w:r>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Validation</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of</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interventions</w:t>
      </w:r>
      <w:proofErr w:type="spellEnd"/>
      <w:r w:rsidRPr="002B5A9A">
        <w:rPr>
          <w:rFonts w:ascii="Times New Roman" w:hAnsi="Times New Roman" w:cs="Times New Roman"/>
          <w:sz w:val="24"/>
          <w:szCs w:val="24"/>
        </w:rPr>
        <w:t xml:space="preserve"> for </w:t>
      </w:r>
      <w:proofErr w:type="spellStart"/>
      <w:r w:rsidRPr="002B5A9A">
        <w:rPr>
          <w:rFonts w:ascii="Times New Roman" w:hAnsi="Times New Roman" w:cs="Times New Roman"/>
          <w:sz w:val="24"/>
          <w:szCs w:val="24"/>
        </w:rPr>
        <w:t>Risk</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of</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Impaired</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Skin</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Integrity</w:t>
      </w:r>
      <w:proofErr w:type="spellEnd"/>
      <w:r w:rsidRPr="002B5A9A">
        <w:rPr>
          <w:rFonts w:ascii="Times New Roman" w:hAnsi="Times New Roman" w:cs="Times New Roman"/>
          <w:sz w:val="24"/>
          <w:szCs w:val="24"/>
        </w:rPr>
        <w:t xml:space="preserve"> in </w:t>
      </w:r>
      <w:proofErr w:type="spellStart"/>
      <w:r w:rsidRPr="002B5A9A">
        <w:rPr>
          <w:rFonts w:ascii="Times New Roman" w:hAnsi="Times New Roman" w:cs="Times New Roman"/>
          <w:sz w:val="24"/>
          <w:szCs w:val="24"/>
        </w:rPr>
        <w:t>adult</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and</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aged</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patients</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b/>
          <w:sz w:val="24"/>
          <w:szCs w:val="24"/>
        </w:rPr>
        <w:t>Rev</w:t>
      </w:r>
      <w:proofErr w:type="spellEnd"/>
      <w:r w:rsidRPr="002B5A9A">
        <w:rPr>
          <w:rFonts w:ascii="Times New Roman" w:hAnsi="Times New Roman" w:cs="Times New Roman"/>
          <w:b/>
          <w:sz w:val="24"/>
          <w:szCs w:val="24"/>
        </w:rPr>
        <w:t xml:space="preserve"> </w:t>
      </w:r>
      <w:proofErr w:type="spellStart"/>
      <w:r w:rsidRPr="002B5A9A">
        <w:rPr>
          <w:rFonts w:ascii="Times New Roman" w:hAnsi="Times New Roman" w:cs="Times New Roman"/>
          <w:b/>
          <w:sz w:val="24"/>
          <w:szCs w:val="24"/>
        </w:rPr>
        <w:t>Bras</w:t>
      </w:r>
      <w:proofErr w:type="spellEnd"/>
      <w:r w:rsidRPr="002B5A9A">
        <w:rPr>
          <w:rFonts w:ascii="Times New Roman" w:hAnsi="Times New Roman" w:cs="Times New Roman"/>
          <w:b/>
          <w:sz w:val="24"/>
          <w:szCs w:val="24"/>
        </w:rPr>
        <w:t xml:space="preserve"> </w:t>
      </w:r>
      <w:proofErr w:type="spellStart"/>
      <w:r w:rsidRPr="002B5A9A">
        <w:rPr>
          <w:rFonts w:ascii="Times New Roman" w:hAnsi="Times New Roman" w:cs="Times New Roman"/>
          <w:b/>
          <w:sz w:val="24"/>
          <w:szCs w:val="24"/>
        </w:rPr>
        <w:t>Enferm</w:t>
      </w:r>
      <w:proofErr w:type="spellEnd"/>
      <w:r w:rsidRPr="002B5A9A">
        <w:rPr>
          <w:rFonts w:ascii="Times New Roman" w:hAnsi="Times New Roman" w:cs="Times New Roman"/>
          <w:sz w:val="24"/>
          <w:szCs w:val="24"/>
        </w:rPr>
        <w:t xml:space="preserve">., v. 73, n. 4, p. 20190258, 2020. </w:t>
      </w:r>
    </w:p>
    <w:p w14:paraId="21FE2572" w14:textId="77777777" w:rsidR="002D1BC1" w:rsidRPr="002B5A9A" w:rsidRDefault="002D1BC1" w:rsidP="002D1BC1">
      <w:pPr>
        <w:spacing w:line="240" w:lineRule="auto"/>
        <w:rPr>
          <w:rFonts w:ascii="Times New Roman" w:hAnsi="Times New Roman" w:cs="Times New Roman"/>
          <w:sz w:val="24"/>
          <w:szCs w:val="24"/>
        </w:rPr>
      </w:pPr>
    </w:p>
    <w:p w14:paraId="2DEF4295" w14:textId="77777777" w:rsidR="002D1BC1" w:rsidRPr="002B5A9A" w:rsidRDefault="002D1BC1" w:rsidP="002D1BC1">
      <w:pPr>
        <w:pStyle w:val="ref"/>
        <w:shd w:val="clear" w:color="auto" w:fill="FFFFFF"/>
        <w:spacing w:before="0" w:beforeAutospacing="0" w:after="0" w:afterAutospacing="0"/>
        <w:jc w:val="both"/>
      </w:pPr>
      <w:r w:rsidRPr="002B5A9A">
        <w:t xml:space="preserve">MOKKINK, L. B. </w:t>
      </w:r>
      <w:r w:rsidRPr="002B5A9A">
        <w:rPr>
          <w:i/>
        </w:rPr>
        <w:t>et al</w:t>
      </w:r>
      <w:r w:rsidRPr="002B5A9A">
        <w:t xml:space="preserve">. The COSMIN </w:t>
      </w:r>
      <w:proofErr w:type="spellStart"/>
      <w:r w:rsidRPr="002B5A9A">
        <w:t>study</w:t>
      </w:r>
      <w:proofErr w:type="spellEnd"/>
      <w:r w:rsidRPr="002B5A9A">
        <w:t xml:space="preserve"> </w:t>
      </w:r>
      <w:proofErr w:type="spellStart"/>
      <w:r w:rsidRPr="002B5A9A">
        <w:t>reached</w:t>
      </w:r>
      <w:proofErr w:type="spellEnd"/>
      <w:r w:rsidRPr="002B5A9A">
        <w:t xml:space="preserve"> </w:t>
      </w:r>
      <w:proofErr w:type="spellStart"/>
      <w:r w:rsidRPr="002B5A9A">
        <w:t>international</w:t>
      </w:r>
      <w:proofErr w:type="spellEnd"/>
      <w:r w:rsidRPr="002B5A9A">
        <w:t xml:space="preserve"> consensus </w:t>
      </w:r>
      <w:proofErr w:type="spellStart"/>
      <w:r w:rsidRPr="002B5A9A">
        <w:t>on</w:t>
      </w:r>
      <w:proofErr w:type="spellEnd"/>
      <w:r w:rsidRPr="002B5A9A">
        <w:t xml:space="preserve"> </w:t>
      </w:r>
      <w:proofErr w:type="spellStart"/>
      <w:r w:rsidRPr="002B5A9A">
        <w:t>taxonomy</w:t>
      </w:r>
      <w:proofErr w:type="spellEnd"/>
      <w:r w:rsidRPr="002B5A9A">
        <w:t xml:space="preserve">, </w:t>
      </w:r>
      <w:proofErr w:type="spellStart"/>
      <w:r w:rsidRPr="002B5A9A">
        <w:t>terminology</w:t>
      </w:r>
      <w:proofErr w:type="spellEnd"/>
      <w:r w:rsidRPr="002B5A9A">
        <w:t xml:space="preserve">, </w:t>
      </w:r>
      <w:proofErr w:type="spellStart"/>
      <w:r w:rsidRPr="002B5A9A">
        <w:t>and</w:t>
      </w:r>
      <w:proofErr w:type="spellEnd"/>
      <w:r w:rsidRPr="002B5A9A">
        <w:t xml:space="preserve"> </w:t>
      </w:r>
      <w:proofErr w:type="spellStart"/>
      <w:r w:rsidRPr="002B5A9A">
        <w:t>definitions</w:t>
      </w:r>
      <w:proofErr w:type="spellEnd"/>
      <w:r w:rsidRPr="002B5A9A">
        <w:t xml:space="preserve"> </w:t>
      </w:r>
      <w:proofErr w:type="spellStart"/>
      <w:r w:rsidRPr="002B5A9A">
        <w:t>of</w:t>
      </w:r>
      <w:proofErr w:type="spellEnd"/>
      <w:r w:rsidRPr="002B5A9A">
        <w:t xml:space="preserve"> </w:t>
      </w:r>
      <w:proofErr w:type="spellStart"/>
      <w:r w:rsidRPr="002B5A9A">
        <w:t>measurement</w:t>
      </w:r>
      <w:proofErr w:type="spellEnd"/>
      <w:r w:rsidRPr="002B5A9A">
        <w:t xml:space="preserve"> </w:t>
      </w:r>
      <w:proofErr w:type="spellStart"/>
      <w:r w:rsidRPr="002B5A9A">
        <w:t>properties</w:t>
      </w:r>
      <w:proofErr w:type="spellEnd"/>
      <w:r w:rsidRPr="002B5A9A">
        <w:t xml:space="preserve"> for </w:t>
      </w:r>
      <w:proofErr w:type="spellStart"/>
      <w:r w:rsidRPr="002B5A9A">
        <w:t>health-related</w:t>
      </w:r>
      <w:proofErr w:type="spellEnd"/>
      <w:r w:rsidRPr="002B5A9A">
        <w:t xml:space="preserve"> </w:t>
      </w:r>
      <w:proofErr w:type="spellStart"/>
      <w:r w:rsidRPr="002B5A9A">
        <w:t>patient-reported</w:t>
      </w:r>
      <w:proofErr w:type="spellEnd"/>
      <w:r w:rsidRPr="002B5A9A">
        <w:t xml:space="preserve"> </w:t>
      </w:r>
      <w:proofErr w:type="spellStart"/>
      <w:r w:rsidRPr="002B5A9A">
        <w:t>outcomes</w:t>
      </w:r>
      <w:proofErr w:type="spellEnd"/>
      <w:r w:rsidRPr="002B5A9A">
        <w:t xml:space="preserve">. </w:t>
      </w:r>
      <w:r w:rsidRPr="002B5A9A">
        <w:rPr>
          <w:b/>
        </w:rPr>
        <w:t xml:space="preserve">J </w:t>
      </w:r>
      <w:proofErr w:type="spellStart"/>
      <w:r w:rsidRPr="002B5A9A">
        <w:rPr>
          <w:b/>
        </w:rPr>
        <w:t>Clin</w:t>
      </w:r>
      <w:proofErr w:type="spellEnd"/>
      <w:r w:rsidRPr="002B5A9A">
        <w:rPr>
          <w:b/>
        </w:rPr>
        <w:t xml:space="preserve"> </w:t>
      </w:r>
      <w:proofErr w:type="spellStart"/>
      <w:r w:rsidRPr="002B5A9A">
        <w:rPr>
          <w:b/>
        </w:rPr>
        <w:t>Epidemiol</w:t>
      </w:r>
      <w:proofErr w:type="spellEnd"/>
      <w:r w:rsidRPr="002B5A9A">
        <w:t xml:space="preserve">, v. 63, n. 7, p. 737-45, </w:t>
      </w:r>
      <w:proofErr w:type="gramStart"/>
      <w:r w:rsidRPr="002B5A9A">
        <w:t>Jul.</w:t>
      </w:r>
      <w:proofErr w:type="gramEnd"/>
      <w:r w:rsidRPr="002B5A9A">
        <w:t xml:space="preserve"> 2010.</w:t>
      </w:r>
    </w:p>
    <w:p w14:paraId="4EDA227F" w14:textId="77777777" w:rsidR="002D1BC1" w:rsidRPr="002B5A9A" w:rsidRDefault="002D1BC1" w:rsidP="002D1BC1">
      <w:pPr>
        <w:pStyle w:val="ref"/>
        <w:shd w:val="clear" w:color="auto" w:fill="FFFFFF"/>
        <w:spacing w:before="0" w:beforeAutospacing="0" w:after="0" w:afterAutospacing="0"/>
        <w:jc w:val="both"/>
      </w:pPr>
    </w:p>
    <w:p w14:paraId="216A5035" w14:textId="77777777" w:rsidR="002D1BC1" w:rsidRPr="002B5A9A" w:rsidRDefault="002D1BC1" w:rsidP="002D1BC1">
      <w:pPr>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MORAIS, L. B. </w:t>
      </w:r>
      <w:r w:rsidRPr="002B5A9A">
        <w:rPr>
          <w:rFonts w:ascii="Times New Roman" w:hAnsi="Times New Roman" w:cs="Times New Roman"/>
          <w:i/>
          <w:sz w:val="24"/>
          <w:szCs w:val="24"/>
        </w:rPr>
        <w:t>et al.</w:t>
      </w:r>
      <w:r w:rsidRPr="002B5A9A">
        <w:rPr>
          <w:rFonts w:ascii="Times New Roman" w:hAnsi="Times New Roman" w:cs="Times New Roman"/>
          <w:sz w:val="24"/>
          <w:szCs w:val="24"/>
        </w:rPr>
        <w:t xml:space="preserve"> Implicações para o processo de enfermagem na unidade de terapia intensiva. </w:t>
      </w:r>
      <w:proofErr w:type="spellStart"/>
      <w:r w:rsidRPr="002B5A9A">
        <w:rPr>
          <w:rFonts w:ascii="Times New Roman" w:hAnsi="Times New Roman" w:cs="Times New Roman"/>
          <w:b/>
          <w:sz w:val="24"/>
          <w:szCs w:val="24"/>
        </w:rPr>
        <w:t>Persp</w:t>
      </w:r>
      <w:proofErr w:type="spellEnd"/>
      <w:r w:rsidRPr="002B5A9A">
        <w:rPr>
          <w:rFonts w:ascii="Times New Roman" w:hAnsi="Times New Roman" w:cs="Times New Roman"/>
          <w:b/>
          <w:sz w:val="24"/>
          <w:szCs w:val="24"/>
        </w:rPr>
        <w:t>. Online: Biol. &amp; Saúde</w:t>
      </w:r>
      <w:r w:rsidRPr="002B5A9A">
        <w:rPr>
          <w:rFonts w:ascii="Times New Roman" w:hAnsi="Times New Roman" w:cs="Times New Roman"/>
          <w:sz w:val="24"/>
          <w:szCs w:val="24"/>
        </w:rPr>
        <w:t xml:space="preserve">, Campos dos Goytacazes, v. 19, n. 5, p. 35-52, 2015. </w:t>
      </w:r>
    </w:p>
    <w:p w14:paraId="0693D494" w14:textId="77777777" w:rsidR="002D1BC1" w:rsidRPr="002B5A9A" w:rsidRDefault="002D1BC1" w:rsidP="002D1BC1">
      <w:pPr>
        <w:spacing w:line="240" w:lineRule="auto"/>
        <w:rPr>
          <w:rFonts w:ascii="Times New Roman" w:hAnsi="Times New Roman" w:cs="Times New Roman"/>
          <w:sz w:val="24"/>
          <w:szCs w:val="24"/>
        </w:rPr>
      </w:pPr>
    </w:p>
    <w:p w14:paraId="704EE4A4"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rPr>
      </w:pPr>
      <w:r w:rsidRPr="002B5A9A">
        <w:rPr>
          <w:rFonts w:ascii="Times New Roman" w:hAnsi="Times New Roman" w:cs="Times New Roman"/>
          <w:sz w:val="24"/>
          <w:szCs w:val="24"/>
        </w:rPr>
        <w:t>NEVES, R. S.; SHIMIZU, H. E. Análise da Implementação da Sistematização da Assistência de Enfermagem em uma Unidade de Reabilitação</w:t>
      </w:r>
      <w:r w:rsidRPr="002B5A9A">
        <w:rPr>
          <w:rFonts w:ascii="Times New Roman" w:hAnsi="Times New Roman" w:cs="Times New Roman"/>
          <w:b/>
          <w:bCs/>
          <w:sz w:val="24"/>
          <w:szCs w:val="24"/>
        </w:rPr>
        <w:t xml:space="preserve">. </w:t>
      </w:r>
      <w:proofErr w:type="spellStart"/>
      <w:r w:rsidRPr="002B5A9A">
        <w:rPr>
          <w:rFonts w:ascii="Times New Roman" w:hAnsi="Times New Roman" w:cs="Times New Roman"/>
          <w:b/>
          <w:bCs/>
          <w:sz w:val="24"/>
          <w:szCs w:val="24"/>
        </w:rPr>
        <w:t>Rev</w:t>
      </w:r>
      <w:proofErr w:type="spellEnd"/>
      <w:r w:rsidRPr="002B5A9A">
        <w:rPr>
          <w:rFonts w:ascii="Times New Roman" w:hAnsi="Times New Roman" w:cs="Times New Roman"/>
          <w:b/>
          <w:bCs/>
          <w:sz w:val="24"/>
          <w:szCs w:val="24"/>
        </w:rPr>
        <w:t xml:space="preserve"> </w:t>
      </w:r>
      <w:proofErr w:type="spellStart"/>
      <w:r w:rsidRPr="002B5A9A">
        <w:rPr>
          <w:rFonts w:ascii="Times New Roman" w:hAnsi="Times New Roman" w:cs="Times New Roman"/>
          <w:b/>
          <w:bCs/>
          <w:sz w:val="24"/>
          <w:szCs w:val="24"/>
        </w:rPr>
        <w:t>Bras</w:t>
      </w:r>
      <w:proofErr w:type="spellEnd"/>
      <w:r w:rsidRPr="002B5A9A">
        <w:rPr>
          <w:rFonts w:ascii="Times New Roman" w:hAnsi="Times New Roman" w:cs="Times New Roman"/>
          <w:b/>
          <w:bCs/>
          <w:sz w:val="24"/>
          <w:szCs w:val="24"/>
        </w:rPr>
        <w:t xml:space="preserve"> Enf., </w:t>
      </w:r>
      <w:r w:rsidRPr="002B5A9A">
        <w:rPr>
          <w:rFonts w:ascii="Times New Roman" w:hAnsi="Times New Roman" w:cs="Times New Roman"/>
          <w:sz w:val="24"/>
          <w:szCs w:val="24"/>
        </w:rPr>
        <w:t xml:space="preserve">Brasília, v. 63, n.2, p. 222-9, </w:t>
      </w:r>
      <w:proofErr w:type="gramStart"/>
      <w:r w:rsidRPr="002B5A9A">
        <w:rPr>
          <w:rFonts w:ascii="Times New Roman" w:hAnsi="Times New Roman" w:cs="Times New Roman"/>
          <w:sz w:val="24"/>
          <w:szCs w:val="24"/>
        </w:rPr>
        <w:t>mar./</w:t>
      </w:r>
      <w:proofErr w:type="gramEnd"/>
      <w:r w:rsidRPr="002B5A9A">
        <w:rPr>
          <w:rFonts w:ascii="Times New Roman" w:hAnsi="Times New Roman" w:cs="Times New Roman"/>
          <w:sz w:val="24"/>
          <w:szCs w:val="24"/>
        </w:rPr>
        <w:t>abr. 2010.</w:t>
      </w:r>
    </w:p>
    <w:p w14:paraId="1DA64E3B"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rPr>
      </w:pPr>
    </w:p>
    <w:p w14:paraId="10140195"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NOBREGA, M. M. L.; SILVA, K. L. </w:t>
      </w:r>
      <w:r w:rsidRPr="002B5A9A">
        <w:rPr>
          <w:rFonts w:ascii="Times New Roman" w:hAnsi="Times New Roman" w:cs="Times New Roman"/>
          <w:b/>
          <w:bCs/>
          <w:sz w:val="24"/>
          <w:szCs w:val="24"/>
        </w:rPr>
        <w:t>Fundamentos do cuidar em enfermagem</w:t>
      </w:r>
      <w:r w:rsidRPr="002B5A9A">
        <w:rPr>
          <w:rFonts w:ascii="Times New Roman" w:hAnsi="Times New Roman" w:cs="Times New Roman"/>
          <w:sz w:val="24"/>
          <w:szCs w:val="24"/>
        </w:rPr>
        <w:t xml:space="preserve">. Belo Horizonte: </w:t>
      </w:r>
      <w:proofErr w:type="spellStart"/>
      <w:r w:rsidRPr="002B5A9A">
        <w:rPr>
          <w:rFonts w:ascii="Times New Roman" w:hAnsi="Times New Roman" w:cs="Times New Roman"/>
          <w:sz w:val="24"/>
          <w:szCs w:val="24"/>
        </w:rPr>
        <w:t>ABEn</w:t>
      </w:r>
      <w:proofErr w:type="spellEnd"/>
      <w:r w:rsidRPr="002B5A9A">
        <w:rPr>
          <w:rFonts w:ascii="Times New Roman" w:hAnsi="Times New Roman" w:cs="Times New Roman"/>
          <w:sz w:val="24"/>
          <w:szCs w:val="24"/>
        </w:rPr>
        <w:t>, 2008/2009. 232p.</w:t>
      </w:r>
    </w:p>
    <w:p w14:paraId="6A8D63EE"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rPr>
      </w:pPr>
    </w:p>
    <w:p w14:paraId="4D3F8125" w14:textId="77777777" w:rsidR="002D1BC1" w:rsidRPr="002B5A9A" w:rsidRDefault="002D1BC1" w:rsidP="002D1BC1">
      <w:pPr>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NUNES, R. N. </w:t>
      </w:r>
      <w:r w:rsidRPr="002B5A9A">
        <w:rPr>
          <w:rFonts w:ascii="Times New Roman" w:hAnsi="Times New Roman" w:cs="Times New Roman"/>
          <w:i/>
          <w:sz w:val="24"/>
          <w:szCs w:val="24"/>
        </w:rPr>
        <w:t>et al.</w:t>
      </w:r>
      <w:r w:rsidRPr="002B5A9A">
        <w:rPr>
          <w:rFonts w:ascii="Times New Roman" w:hAnsi="Times New Roman" w:cs="Times New Roman"/>
          <w:sz w:val="24"/>
          <w:szCs w:val="24"/>
        </w:rPr>
        <w:t xml:space="preserve"> Sistematização da assistência de enfermagem e os desafios para sua implantação na unidade de terapia intensiva: uma revisão de literatura. </w:t>
      </w:r>
      <w:r w:rsidRPr="002B5A9A">
        <w:rPr>
          <w:rFonts w:ascii="Times New Roman" w:hAnsi="Times New Roman" w:cs="Times New Roman"/>
          <w:b/>
          <w:sz w:val="24"/>
          <w:szCs w:val="24"/>
        </w:rPr>
        <w:t>Rev. UNINGÁ,</w:t>
      </w:r>
      <w:r w:rsidRPr="002B5A9A">
        <w:rPr>
          <w:rFonts w:ascii="Times New Roman" w:hAnsi="Times New Roman" w:cs="Times New Roman"/>
          <w:sz w:val="24"/>
          <w:szCs w:val="24"/>
        </w:rPr>
        <w:t xml:space="preserve"> Maringá, v. 56, n. S2, p. 80-93, </w:t>
      </w:r>
      <w:proofErr w:type="gramStart"/>
      <w:r w:rsidRPr="002B5A9A">
        <w:rPr>
          <w:rFonts w:ascii="Times New Roman" w:hAnsi="Times New Roman" w:cs="Times New Roman"/>
          <w:sz w:val="24"/>
          <w:szCs w:val="24"/>
        </w:rPr>
        <w:t>jan./</w:t>
      </w:r>
      <w:proofErr w:type="gramEnd"/>
      <w:r w:rsidRPr="002B5A9A">
        <w:rPr>
          <w:rFonts w:ascii="Times New Roman" w:hAnsi="Times New Roman" w:cs="Times New Roman"/>
          <w:sz w:val="24"/>
          <w:szCs w:val="24"/>
        </w:rPr>
        <w:t xml:space="preserve">mar. 2019. </w:t>
      </w:r>
    </w:p>
    <w:p w14:paraId="184A408F" w14:textId="77777777" w:rsidR="002D1BC1" w:rsidRPr="002B5A9A" w:rsidRDefault="002D1BC1" w:rsidP="002D1BC1">
      <w:pPr>
        <w:spacing w:line="240" w:lineRule="auto"/>
        <w:rPr>
          <w:rFonts w:ascii="Times New Roman" w:hAnsi="Times New Roman" w:cs="Times New Roman"/>
          <w:sz w:val="24"/>
          <w:szCs w:val="24"/>
        </w:rPr>
      </w:pPr>
    </w:p>
    <w:p w14:paraId="739B78CD" w14:textId="77777777" w:rsidR="002D1BC1" w:rsidRPr="002B5A9A" w:rsidRDefault="002D1BC1" w:rsidP="002D1BC1">
      <w:pPr>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OSMAN, W.; NINNONI, J. P. K.; ANIM, M. T. Use </w:t>
      </w:r>
      <w:proofErr w:type="spellStart"/>
      <w:r w:rsidRPr="002B5A9A">
        <w:rPr>
          <w:rFonts w:ascii="Times New Roman" w:hAnsi="Times New Roman" w:cs="Times New Roman"/>
          <w:sz w:val="24"/>
          <w:szCs w:val="24"/>
        </w:rPr>
        <w:t>of</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the</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nursing</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process</w:t>
      </w:r>
      <w:proofErr w:type="spellEnd"/>
      <w:r w:rsidRPr="002B5A9A">
        <w:rPr>
          <w:rFonts w:ascii="Times New Roman" w:hAnsi="Times New Roman" w:cs="Times New Roman"/>
          <w:sz w:val="24"/>
          <w:szCs w:val="24"/>
        </w:rPr>
        <w:t xml:space="preserve"> for </w:t>
      </w:r>
      <w:proofErr w:type="spellStart"/>
      <w:r w:rsidRPr="002B5A9A">
        <w:rPr>
          <w:rFonts w:ascii="Times New Roman" w:hAnsi="Times New Roman" w:cs="Times New Roman"/>
          <w:sz w:val="24"/>
          <w:szCs w:val="24"/>
        </w:rPr>
        <w:t>patient</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care</w:t>
      </w:r>
      <w:proofErr w:type="spellEnd"/>
      <w:r w:rsidRPr="002B5A9A">
        <w:rPr>
          <w:rFonts w:ascii="Times New Roman" w:hAnsi="Times New Roman" w:cs="Times New Roman"/>
          <w:sz w:val="24"/>
          <w:szCs w:val="24"/>
        </w:rPr>
        <w:t xml:space="preserve"> in a </w:t>
      </w:r>
      <w:proofErr w:type="spellStart"/>
      <w:r w:rsidRPr="002B5A9A">
        <w:rPr>
          <w:rFonts w:ascii="Times New Roman" w:hAnsi="Times New Roman" w:cs="Times New Roman"/>
          <w:sz w:val="24"/>
          <w:szCs w:val="24"/>
        </w:rPr>
        <w:t>Ghanaian</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Teaching</w:t>
      </w:r>
      <w:proofErr w:type="spellEnd"/>
      <w:r w:rsidRPr="002B5A9A">
        <w:rPr>
          <w:rFonts w:ascii="Times New Roman" w:hAnsi="Times New Roman" w:cs="Times New Roman"/>
          <w:sz w:val="24"/>
          <w:szCs w:val="24"/>
        </w:rPr>
        <w:t xml:space="preserve"> Hospital: A </w:t>
      </w:r>
      <w:proofErr w:type="spellStart"/>
      <w:r w:rsidRPr="002B5A9A">
        <w:rPr>
          <w:rFonts w:ascii="Times New Roman" w:hAnsi="Times New Roman" w:cs="Times New Roman"/>
          <w:sz w:val="24"/>
          <w:szCs w:val="24"/>
        </w:rPr>
        <w:t>cross</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sectional</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study</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b/>
          <w:sz w:val="24"/>
          <w:szCs w:val="24"/>
        </w:rPr>
        <w:t>International</w:t>
      </w:r>
      <w:proofErr w:type="spellEnd"/>
      <w:r w:rsidRPr="002B5A9A">
        <w:rPr>
          <w:rFonts w:ascii="Times New Roman" w:hAnsi="Times New Roman" w:cs="Times New Roman"/>
          <w:b/>
          <w:sz w:val="24"/>
          <w:szCs w:val="24"/>
        </w:rPr>
        <w:t xml:space="preserve"> </w:t>
      </w:r>
      <w:proofErr w:type="spellStart"/>
      <w:r w:rsidRPr="002B5A9A">
        <w:rPr>
          <w:rFonts w:ascii="Times New Roman" w:hAnsi="Times New Roman" w:cs="Times New Roman"/>
          <w:b/>
          <w:sz w:val="24"/>
          <w:szCs w:val="24"/>
        </w:rPr>
        <w:t>Journal</w:t>
      </w:r>
      <w:proofErr w:type="spellEnd"/>
      <w:r w:rsidRPr="002B5A9A">
        <w:rPr>
          <w:rFonts w:ascii="Times New Roman" w:hAnsi="Times New Roman" w:cs="Times New Roman"/>
          <w:b/>
          <w:sz w:val="24"/>
          <w:szCs w:val="24"/>
        </w:rPr>
        <w:t xml:space="preserve"> </w:t>
      </w:r>
      <w:proofErr w:type="spellStart"/>
      <w:r w:rsidRPr="002B5A9A">
        <w:rPr>
          <w:rFonts w:ascii="Times New Roman" w:hAnsi="Times New Roman" w:cs="Times New Roman"/>
          <w:b/>
          <w:sz w:val="24"/>
          <w:szCs w:val="24"/>
        </w:rPr>
        <w:t>of</w:t>
      </w:r>
      <w:proofErr w:type="spellEnd"/>
      <w:r w:rsidRPr="002B5A9A">
        <w:rPr>
          <w:rFonts w:ascii="Times New Roman" w:hAnsi="Times New Roman" w:cs="Times New Roman"/>
          <w:b/>
          <w:sz w:val="24"/>
          <w:szCs w:val="24"/>
        </w:rPr>
        <w:t xml:space="preserve"> </w:t>
      </w:r>
      <w:proofErr w:type="spellStart"/>
      <w:r w:rsidRPr="002B5A9A">
        <w:rPr>
          <w:rFonts w:ascii="Times New Roman" w:hAnsi="Times New Roman" w:cs="Times New Roman"/>
          <w:b/>
          <w:sz w:val="24"/>
          <w:szCs w:val="24"/>
        </w:rPr>
        <w:t>Africa</w:t>
      </w:r>
      <w:proofErr w:type="spellEnd"/>
      <w:r w:rsidRPr="002B5A9A">
        <w:rPr>
          <w:rFonts w:ascii="Times New Roman" w:hAnsi="Times New Roman" w:cs="Times New Roman"/>
          <w:b/>
          <w:sz w:val="24"/>
          <w:szCs w:val="24"/>
        </w:rPr>
        <w:t xml:space="preserve"> </w:t>
      </w:r>
      <w:proofErr w:type="spellStart"/>
      <w:r w:rsidRPr="002B5A9A">
        <w:rPr>
          <w:rFonts w:ascii="Times New Roman" w:hAnsi="Times New Roman" w:cs="Times New Roman"/>
          <w:b/>
          <w:sz w:val="24"/>
          <w:szCs w:val="24"/>
        </w:rPr>
        <w:t>Nursing</w:t>
      </w:r>
      <w:proofErr w:type="spellEnd"/>
      <w:r w:rsidRPr="002B5A9A">
        <w:rPr>
          <w:rFonts w:ascii="Times New Roman" w:hAnsi="Times New Roman" w:cs="Times New Roman"/>
          <w:b/>
          <w:sz w:val="24"/>
          <w:szCs w:val="24"/>
        </w:rPr>
        <w:t xml:space="preserve"> </w:t>
      </w:r>
      <w:proofErr w:type="spellStart"/>
      <w:r w:rsidRPr="002B5A9A">
        <w:rPr>
          <w:rFonts w:ascii="Times New Roman" w:hAnsi="Times New Roman" w:cs="Times New Roman"/>
          <w:b/>
          <w:sz w:val="24"/>
          <w:szCs w:val="24"/>
        </w:rPr>
        <w:t>Sciences</w:t>
      </w:r>
      <w:proofErr w:type="spellEnd"/>
      <w:r w:rsidRPr="002B5A9A">
        <w:rPr>
          <w:rFonts w:ascii="Times New Roman" w:hAnsi="Times New Roman" w:cs="Times New Roman"/>
          <w:b/>
          <w:sz w:val="24"/>
          <w:szCs w:val="24"/>
        </w:rPr>
        <w:t xml:space="preserve">. </w:t>
      </w:r>
      <w:r w:rsidRPr="002B5A9A">
        <w:rPr>
          <w:rFonts w:ascii="Times New Roman" w:hAnsi="Times New Roman" w:cs="Times New Roman"/>
          <w:sz w:val="24"/>
          <w:szCs w:val="24"/>
        </w:rPr>
        <w:t>v. 14, p. 100281, 2021.</w:t>
      </w:r>
    </w:p>
    <w:p w14:paraId="2E763BEC" w14:textId="77777777" w:rsidR="002D1BC1" w:rsidRPr="002B5A9A" w:rsidRDefault="002D1BC1" w:rsidP="002D1BC1">
      <w:pPr>
        <w:spacing w:line="240" w:lineRule="auto"/>
        <w:rPr>
          <w:rFonts w:ascii="Times New Roman" w:hAnsi="Times New Roman" w:cs="Times New Roman"/>
          <w:sz w:val="24"/>
          <w:szCs w:val="24"/>
        </w:rPr>
      </w:pPr>
    </w:p>
    <w:p w14:paraId="08E5927F" w14:textId="77777777" w:rsidR="002D1BC1" w:rsidRPr="002B5A9A" w:rsidRDefault="002D1BC1" w:rsidP="002D1BC1">
      <w:pPr>
        <w:pStyle w:val="ref"/>
        <w:shd w:val="clear" w:color="auto" w:fill="FFFFFF"/>
        <w:spacing w:before="0" w:beforeAutospacing="0" w:after="0" w:afterAutospacing="0"/>
        <w:jc w:val="both"/>
      </w:pPr>
      <w:r w:rsidRPr="002B5A9A">
        <w:t xml:space="preserve">PITTMAN, J.; BAKAS, T. </w:t>
      </w:r>
      <w:proofErr w:type="spellStart"/>
      <w:r w:rsidRPr="002B5A9A">
        <w:t>Measurement</w:t>
      </w:r>
      <w:proofErr w:type="spellEnd"/>
      <w:r w:rsidRPr="002B5A9A">
        <w:t xml:space="preserve"> </w:t>
      </w:r>
      <w:proofErr w:type="spellStart"/>
      <w:r w:rsidRPr="002B5A9A">
        <w:t>and</w:t>
      </w:r>
      <w:proofErr w:type="spellEnd"/>
      <w:r w:rsidRPr="002B5A9A">
        <w:t xml:space="preserve"> </w:t>
      </w:r>
      <w:proofErr w:type="spellStart"/>
      <w:r w:rsidRPr="002B5A9A">
        <w:t>instrument</w:t>
      </w:r>
      <w:proofErr w:type="spellEnd"/>
      <w:r w:rsidRPr="002B5A9A">
        <w:t xml:space="preserve"> design. </w:t>
      </w:r>
      <w:r w:rsidRPr="002B5A9A">
        <w:rPr>
          <w:b/>
        </w:rPr>
        <w:t xml:space="preserve">J </w:t>
      </w:r>
      <w:proofErr w:type="spellStart"/>
      <w:r w:rsidRPr="002B5A9A">
        <w:rPr>
          <w:b/>
        </w:rPr>
        <w:t>Wound</w:t>
      </w:r>
      <w:proofErr w:type="spellEnd"/>
      <w:r w:rsidRPr="002B5A9A">
        <w:rPr>
          <w:b/>
        </w:rPr>
        <w:t xml:space="preserve"> </w:t>
      </w:r>
      <w:proofErr w:type="spellStart"/>
      <w:r w:rsidRPr="002B5A9A">
        <w:rPr>
          <w:b/>
        </w:rPr>
        <w:t>Ostomy</w:t>
      </w:r>
      <w:proofErr w:type="spellEnd"/>
      <w:r w:rsidRPr="002B5A9A">
        <w:rPr>
          <w:b/>
        </w:rPr>
        <w:t xml:space="preserve"> </w:t>
      </w:r>
      <w:proofErr w:type="spellStart"/>
      <w:r w:rsidRPr="002B5A9A">
        <w:rPr>
          <w:b/>
        </w:rPr>
        <w:t>Continence</w:t>
      </w:r>
      <w:proofErr w:type="spellEnd"/>
      <w:r w:rsidRPr="002B5A9A">
        <w:rPr>
          <w:b/>
        </w:rPr>
        <w:t xml:space="preserve"> </w:t>
      </w:r>
      <w:proofErr w:type="spellStart"/>
      <w:r w:rsidRPr="002B5A9A">
        <w:rPr>
          <w:b/>
        </w:rPr>
        <w:t>Nurs</w:t>
      </w:r>
      <w:proofErr w:type="spellEnd"/>
      <w:r w:rsidRPr="002B5A9A">
        <w:rPr>
          <w:b/>
        </w:rPr>
        <w:t>,</w:t>
      </w:r>
      <w:r w:rsidRPr="002B5A9A">
        <w:t xml:space="preserve"> v. 37, n. 6, p. 603-7, </w:t>
      </w:r>
      <w:proofErr w:type="gramStart"/>
      <w:r w:rsidRPr="002B5A9A">
        <w:t>nov./</w:t>
      </w:r>
      <w:proofErr w:type="gramEnd"/>
      <w:r w:rsidRPr="002B5A9A">
        <w:t xml:space="preserve">dec. 2010. </w:t>
      </w:r>
    </w:p>
    <w:p w14:paraId="6A31C9BB" w14:textId="77777777" w:rsidR="002D1BC1" w:rsidRPr="002B5A9A" w:rsidRDefault="002D1BC1" w:rsidP="002D1BC1">
      <w:pPr>
        <w:pStyle w:val="ref"/>
        <w:shd w:val="clear" w:color="auto" w:fill="FFFFFF"/>
        <w:spacing w:before="0" w:beforeAutospacing="0" w:after="0" w:afterAutospacing="0"/>
        <w:jc w:val="both"/>
      </w:pPr>
    </w:p>
    <w:p w14:paraId="13150299"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POLIT, D. F.; BECK, C.T. The </w:t>
      </w:r>
      <w:proofErr w:type="spellStart"/>
      <w:r w:rsidRPr="002B5A9A">
        <w:rPr>
          <w:rFonts w:ascii="Times New Roman" w:hAnsi="Times New Roman" w:cs="Times New Roman"/>
          <w:sz w:val="24"/>
          <w:szCs w:val="24"/>
        </w:rPr>
        <w:t>content</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validity</w:t>
      </w:r>
      <w:proofErr w:type="spellEnd"/>
      <w:r w:rsidRPr="002B5A9A">
        <w:rPr>
          <w:rFonts w:ascii="Times New Roman" w:hAnsi="Times New Roman" w:cs="Times New Roman"/>
          <w:sz w:val="24"/>
          <w:szCs w:val="24"/>
        </w:rPr>
        <w:t xml:space="preserve"> index: are </w:t>
      </w:r>
      <w:proofErr w:type="spellStart"/>
      <w:r w:rsidRPr="002B5A9A">
        <w:rPr>
          <w:rFonts w:ascii="Times New Roman" w:hAnsi="Times New Roman" w:cs="Times New Roman"/>
          <w:sz w:val="24"/>
          <w:szCs w:val="24"/>
        </w:rPr>
        <w:t>you</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sure</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you</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know</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what’s</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being</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reported</w:t>
      </w:r>
      <w:proofErr w:type="spellEnd"/>
      <w:r w:rsidRPr="002B5A9A">
        <w:rPr>
          <w:rFonts w:ascii="Times New Roman" w:hAnsi="Times New Roman" w:cs="Times New Roman"/>
          <w:sz w:val="24"/>
          <w:szCs w:val="24"/>
        </w:rPr>
        <w:t xml:space="preserve">? Critique </w:t>
      </w:r>
      <w:proofErr w:type="spellStart"/>
      <w:r w:rsidRPr="002B5A9A">
        <w:rPr>
          <w:rFonts w:ascii="Times New Roman" w:hAnsi="Times New Roman" w:cs="Times New Roman"/>
          <w:sz w:val="24"/>
          <w:szCs w:val="24"/>
        </w:rPr>
        <w:t>and</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recomendationas</w:t>
      </w:r>
      <w:proofErr w:type="spellEnd"/>
      <w:r w:rsidRPr="002B5A9A">
        <w:rPr>
          <w:rFonts w:ascii="Times New Roman" w:hAnsi="Times New Roman" w:cs="Times New Roman"/>
          <w:sz w:val="24"/>
          <w:szCs w:val="24"/>
        </w:rPr>
        <w:t xml:space="preserve">. </w:t>
      </w:r>
      <w:r w:rsidRPr="002B5A9A">
        <w:rPr>
          <w:rFonts w:ascii="Times New Roman" w:hAnsi="Times New Roman" w:cs="Times New Roman"/>
          <w:b/>
          <w:sz w:val="24"/>
          <w:szCs w:val="24"/>
        </w:rPr>
        <w:t xml:space="preserve">Res </w:t>
      </w:r>
      <w:proofErr w:type="spellStart"/>
      <w:r w:rsidRPr="002B5A9A">
        <w:rPr>
          <w:rFonts w:ascii="Times New Roman" w:hAnsi="Times New Roman" w:cs="Times New Roman"/>
          <w:b/>
          <w:sz w:val="24"/>
          <w:szCs w:val="24"/>
        </w:rPr>
        <w:t>Nurs</w:t>
      </w:r>
      <w:proofErr w:type="spellEnd"/>
      <w:r w:rsidRPr="002B5A9A">
        <w:rPr>
          <w:rFonts w:ascii="Times New Roman" w:hAnsi="Times New Roman" w:cs="Times New Roman"/>
          <w:b/>
          <w:sz w:val="24"/>
          <w:szCs w:val="24"/>
        </w:rPr>
        <w:t xml:space="preserve"> Health,</w:t>
      </w:r>
      <w:r w:rsidRPr="002B5A9A">
        <w:rPr>
          <w:rFonts w:ascii="Times New Roman" w:hAnsi="Times New Roman" w:cs="Times New Roman"/>
          <w:sz w:val="24"/>
          <w:szCs w:val="24"/>
        </w:rPr>
        <w:t xml:space="preserve"> v. 29, p. 489-497, 2006. </w:t>
      </w:r>
    </w:p>
    <w:p w14:paraId="28115E22"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rPr>
      </w:pPr>
    </w:p>
    <w:p w14:paraId="3D54FAD2" w14:textId="77777777" w:rsidR="002D1BC1" w:rsidRPr="002B5A9A" w:rsidRDefault="002D1BC1" w:rsidP="002D1BC1">
      <w:pPr>
        <w:spacing w:line="240" w:lineRule="auto"/>
        <w:rPr>
          <w:rFonts w:ascii="Times New Roman" w:hAnsi="Times New Roman" w:cs="Times New Roman"/>
          <w:sz w:val="24"/>
          <w:szCs w:val="24"/>
          <w:shd w:val="clear" w:color="auto" w:fill="FFFFFF"/>
        </w:rPr>
      </w:pPr>
      <w:r w:rsidRPr="002B5A9A">
        <w:rPr>
          <w:rFonts w:ascii="Times New Roman" w:hAnsi="Times New Roman" w:cs="Times New Roman"/>
          <w:sz w:val="24"/>
          <w:szCs w:val="24"/>
          <w:shd w:val="clear" w:color="auto" w:fill="FFFFFF"/>
        </w:rPr>
        <w:t xml:space="preserve">POLIT, D. F.; BECK, C. T. </w:t>
      </w:r>
      <w:r w:rsidRPr="002B5A9A">
        <w:rPr>
          <w:rFonts w:ascii="Times New Roman" w:hAnsi="Times New Roman" w:cs="Times New Roman"/>
          <w:b/>
          <w:sz w:val="24"/>
          <w:szCs w:val="24"/>
          <w:shd w:val="clear" w:color="auto" w:fill="FFFFFF"/>
        </w:rPr>
        <w:t>Fundamentos de pesquisa em enfermagem</w:t>
      </w:r>
      <w:r w:rsidRPr="002B5A9A">
        <w:rPr>
          <w:rFonts w:ascii="Times New Roman" w:hAnsi="Times New Roman" w:cs="Times New Roman"/>
          <w:sz w:val="24"/>
          <w:szCs w:val="24"/>
          <w:shd w:val="clear" w:color="auto" w:fill="FFFFFF"/>
        </w:rPr>
        <w:t>: métodos, avaliação e utilização. 7. ed. Porto Alegre: Artmed; 2011. </w:t>
      </w:r>
    </w:p>
    <w:p w14:paraId="0027142C" w14:textId="77777777" w:rsidR="002D1BC1" w:rsidRPr="002B5A9A" w:rsidRDefault="002D1BC1" w:rsidP="002D1BC1">
      <w:pPr>
        <w:spacing w:line="240" w:lineRule="auto"/>
        <w:rPr>
          <w:rFonts w:ascii="Times New Roman" w:hAnsi="Times New Roman" w:cs="Times New Roman"/>
          <w:sz w:val="24"/>
          <w:szCs w:val="24"/>
          <w:shd w:val="clear" w:color="auto" w:fill="FFFFFF"/>
        </w:rPr>
      </w:pPr>
    </w:p>
    <w:p w14:paraId="763D9334" w14:textId="77777777" w:rsidR="002D1BC1" w:rsidRPr="002B5A9A" w:rsidRDefault="002D1BC1" w:rsidP="002D1BC1">
      <w:pPr>
        <w:pStyle w:val="ref"/>
        <w:shd w:val="clear" w:color="auto" w:fill="FFFFFF"/>
        <w:spacing w:before="0" w:beforeAutospacing="0" w:after="0" w:afterAutospacing="0"/>
        <w:jc w:val="both"/>
      </w:pPr>
      <w:r w:rsidRPr="002B5A9A">
        <w:t xml:space="preserve">ROBERTS, P.; PRIEST, H. </w:t>
      </w:r>
      <w:proofErr w:type="spellStart"/>
      <w:r w:rsidRPr="002B5A9A">
        <w:t>Reliability</w:t>
      </w:r>
      <w:proofErr w:type="spellEnd"/>
      <w:r w:rsidRPr="002B5A9A">
        <w:t xml:space="preserve"> </w:t>
      </w:r>
      <w:proofErr w:type="spellStart"/>
      <w:r w:rsidRPr="002B5A9A">
        <w:t>and</w:t>
      </w:r>
      <w:proofErr w:type="spellEnd"/>
      <w:r w:rsidRPr="002B5A9A">
        <w:t xml:space="preserve"> </w:t>
      </w:r>
      <w:proofErr w:type="spellStart"/>
      <w:r w:rsidRPr="002B5A9A">
        <w:t>validity</w:t>
      </w:r>
      <w:proofErr w:type="spellEnd"/>
      <w:r w:rsidRPr="002B5A9A">
        <w:t xml:space="preserve"> in </w:t>
      </w:r>
      <w:proofErr w:type="spellStart"/>
      <w:r w:rsidRPr="002B5A9A">
        <w:t>research</w:t>
      </w:r>
      <w:proofErr w:type="spellEnd"/>
      <w:r w:rsidRPr="002B5A9A">
        <w:t xml:space="preserve">. </w:t>
      </w:r>
      <w:proofErr w:type="spellStart"/>
      <w:r w:rsidRPr="002B5A9A">
        <w:rPr>
          <w:b/>
        </w:rPr>
        <w:t>Nurs</w:t>
      </w:r>
      <w:proofErr w:type="spellEnd"/>
      <w:r w:rsidRPr="002B5A9A">
        <w:rPr>
          <w:b/>
        </w:rPr>
        <w:t xml:space="preserve"> Stand.</w:t>
      </w:r>
      <w:r w:rsidRPr="002B5A9A">
        <w:t xml:space="preserve"> V. 20, n. 44, p. 41-5, jul. 2006. </w:t>
      </w:r>
    </w:p>
    <w:p w14:paraId="33452D13" w14:textId="77777777" w:rsidR="002D1BC1" w:rsidRPr="002B5A9A" w:rsidRDefault="002D1BC1" w:rsidP="002D1BC1">
      <w:pPr>
        <w:pStyle w:val="ref"/>
        <w:shd w:val="clear" w:color="auto" w:fill="FFFFFF"/>
        <w:spacing w:before="0" w:beforeAutospacing="0" w:after="0" w:afterAutospacing="0"/>
        <w:jc w:val="both"/>
      </w:pPr>
    </w:p>
    <w:p w14:paraId="7FDF0B70"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SÁ, M. C.; PEPE, V. L. E. Planejamento estratégico. In: ROZENFELD, S. (org.). </w:t>
      </w:r>
      <w:r w:rsidRPr="002B5A9A">
        <w:rPr>
          <w:rFonts w:ascii="Times New Roman" w:hAnsi="Times New Roman" w:cs="Times New Roman"/>
          <w:b/>
          <w:sz w:val="24"/>
          <w:szCs w:val="24"/>
        </w:rPr>
        <w:t>Fundamentos da vigilância sanitária</w:t>
      </w:r>
      <w:r w:rsidRPr="002B5A9A">
        <w:rPr>
          <w:rFonts w:ascii="Times New Roman" w:hAnsi="Times New Roman" w:cs="Times New Roman"/>
          <w:sz w:val="24"/>
          <w:szCs w:val="24"/>
        </w:rPr>
        <w:t xml:space="preserve">. Rio de Janeiro: Fiocruz, 2000. p. 196-232. </w:t>
      </w:r>
    </w:p>
    <w:p w14:paraId="2AC6CA37"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rPr>
      </w:pPr>
    </w:p>
    <w:p w14:paraId="274863A4" w14:textId="77777777" w:rsidR="002D1BC1" w:rsidRPr="002B5A9A" w:rsidRDefault="002D1BC1" w:rsidP="002D1BC1">
      <w:pPr>
        <w:spacing w:line="240" w:lineRule="auto"/>
        <w:rPr>
          <w:rFonts w:ascii="Times New Roman" w:hAnsi="Times New Roman" w:cs="Times New Roman"/>
          <w:sz w:val="24"/>
          <w:szCs w:val="24"/>
          <w:shd w:val="clear" w:color="auto" w:fill="FFFFFF"/>
        </w:rPr>
      </w:pPr>
      <w:r w:rsidRPr="002B5A9A">
        <w:rPr>
          <w:rFonts w:ascii="Times New Roman" w:hAnsi="Times New Roman" w:cs="Times New Roman"/>
          <w:sz w:val="24"/>
          <w:szCs w:val="24"/>
          <w:shd w:val="clear" w:color="auto" w:fill="FFFFFF"/>
        </w:rPr>
        <w:t xml:space="preserve">SALMOND, S. S. </w:t>
      </w:r>
      <w:proofErr w:type="spellStart"/>
      <w:r w:rsidRPr="002B5A9A">
        <w:rPr>
          <w:rFonts w:ascii="Times New Roman" w:hAnsi="Times New Roman" w:cs="Times New Roman"/>
          <w:sz w:val="24"/>
          <w:szCs w:val="24"/>
          <w:shd w:val="clear" w:color="auto" w:fill="FFFFFF"/>
        </w:rPr>
        <w:t>Evaluating</w:t>
      </w:r>
      <w:proofErr w:type="spellEnd"/>
      <w:r w:rsidRPr="002B5A9A">
        <w:rPr>
          <w:rFonts w:ascii="Times New Roman" w:hAnsi="Times New Roman" w:cs="Times New Roman"/>
          <w:sz w:val="24"/>
          <w:szCs w:val="24"/>
          <w:shd w:val="clear" w:color="auto" w:fill="FFFFFF"/>
        </w:rPr>
        <w:t xml:space="preserve"> </w:t>
      </w:r>
      <w:proofErr w:type="spellStart"/>
      <w:r w:rsidRPr="002B5A9A">
        <w:rPr>
          <w:rFonts w:ascii="Times New Roman" w:hAnsi="Times New Roman" w:cs="Times New Roman"/>
          <w:sz w:val="24"/>
          <w:szCs w:val="24"/>
          <w:shd w:val="clear" w:color="auto" w:fill="FFFFFF"/>
        </w:rPr>
        <w:t>the</w:t>
      </w:r>
      <w:proofErr w:type="spellEnd"/>
      <w:r w:rsidRPr="002B5A9A">
        <w:rPr>
          <w:rFonts w:ascii="Times New Roman" w:hAnsi="Times New Roman" w:cs="Times New Roman"/>
          <w:sz w:val="24"/>
          <w:szCs w:val="24"/>
          <w:shd w:val="clear" w:color="auto" w:fill="FFFFFF"/>
        </w:rPr>
        <w:t xml:space="preserve"> </w:t>
      </w:r>
      <w:proofErr w:type="spellStart"/>
      <w:r w:rsidRPr="002B5A9A">
        <w:rPr>
          <w:rFonts w:ascii="Times New Roman" w:hAnsi="Times New Roman" w:cs="Times New Roman"/>
          <w:sz w:val="24"/>
          <w:szCs w:val="24"/>
          <w:shd w:val="clear" w:color="auto" w:fill="FFFFFF"/>
        </w:rPr>
        <w:t>reliability</w:t>
      </w:r>
      <w:proofErr w:type="spellEnd"/>
      <w:r w:rsidRPr="002B5A9A">
        <w:rPr>
          <w:rFonts w:ascii="Times New Roman" w:hAnsi="Times New Roman" w:cs="Times New Roman"/>
          <w:sz w:val="24"/>
          <w:szCs w:val="24"/>
          <w:shd w:val="clear" w:color="auto" w:fill="FFFFFF"/>
        </w:rPr>
        <w:t xml:space="preserve"> </w:t>
      </w:r>
      <w:proofErr w:type="spellStart"/>
      <w:r w:rsidRPr="002B5A9A">
        <w:rPr>
          <w:rFonts w:ascii="Times New Roman" w:hAnsi="Times New Roman" w:cs="Times New Roman"/>
          <w:sz w:val="24"/>
          <w:szCs w:val="24"/>
          <w:shd w:val="clear" w:color="auto" w:fill="FFFFFF"/>
        </w:rPr>
        <w:t>and</w:t>
      </w:r>
      <w:proofErr w:type="spellEnd"/>
      <w:r w:rsidRPr="002B5A9A">
        <w:rPr>
          <w:rFonts w:ascii="Times New Roman" w:hAnsi="Times New Roman" w:cs="Times New Roman"/>
          <w:sz w:val="24"/>
          <w:szCs w:val="24"/>
          <w:shd w:val="clear" w:color="auto" w:fill="FFFFFF"/>
        </w:rPr>
        <w:t xml:space="preserve"> </w:t>
      </w:r>
      <w:proofErr w:type="spellStart"/>
      <w:r w:rsidRPr="002B5A9A">
        <w:rPr>
          <w:rFonts w:ascii="Times New Roman" w:hAnsi="Times New Roman" w:cs="Times New Roman"/>
          <w:sz w:val="24"/>
          <w:szCs w:val="24"/>
          <w:shd w:val="clear" w:color="auto" w:fill="FFFFFF"/>
        </w:rPr>
        <w:t>validity</w:t>
      </w:r>
      <w:proofErr w:type="spellEnd"/>
      <w:r w:rsidRPr="002B5A9A">
        <w:rPr>
          <w:rFonts w:ascii="Times New Roman" w:hAnsi="Times New Roman" w:cs="Times New Roman"/>
          <w:sz w:val="24"/>
          <w:szCs w:val="24"/>
          <w:shd w:val="clear" w:color="auto" w:fill="FFFFFF"/>
        </w:rPr>
        <w:t xml:space="preserve"> </w:t>
      </w:r>
      <w:proofErr w:type="spellStart"/>
      <w:r w:rsidRPr="002B5A9A">
        <w:rPr>
          <w:rFonts w:ascii="Times New Roman" w:hAnsi="Times New Roman" w:cs="Times New Roman"/>
          <w:sz w:val="24"/>
          <w:szCs w:val="24"/>
          <w:shd w:val="clear" w:color="auto" w:fill="FFFFFF"/>
        </w:rPr>
        <w:t>of</w:t>
      </w:r>
      <w:proofErr w:type="spellEnd"/>
      <w:r w:rsidRPr="002B5A9A">
        <w:rPr>
          <w:rFonts w:ascii="Times New Roman" w:hAnsi="Times New Roman" w:cs="Times New Roman"/>
          <w:sz w:val="24"/>
          <w:szCs w:val="24"/>
          <w:shd w:val="clear" w:color="auto" w:fill="FFFFFF"/>
        </w:rPr>
        <w:t xml:space="preserve"> </w:t>
      </w:r>
      <w:proofErr w:type="spellStart"/>
      <w:r w:rsidRPr="002B5A9A">
        <w:rPr>
          <w:rFonts w:ascii="Times New Roman" w:hAnsi="Times New Roman" w:cs="Times New Roman"/>
          <w:sz w:val="24"/>
          <w:szCs w:val="24"/>
          <w:shd w:val="clear" w:color="auto" w:fill="FFFFFF"/>
        </w:rPr>
        <w:t>measurement</w:t>
      </w:r>
      <w:proofErr w:type="spellEnd"/>
      <w:r w:rsidRPr="002B5A9A">
        <w:rPr>
          <w:rFonts w:ascii="Times New Roman" w:hAnsi="Times New Roman" w:cs="Times New Roman"/>
          <w:sz w:val="24"/>
          <w:szCs w:val="24"/>
          <w:shd w:val="clear" w:color="auto" w:fill="FFFFFF"/>
        </w:rPr>
        <w:t xml:space="preserve"> </w:t>
      </w:r>
      <w:proofErr w:type="spellStart"/>
      <w:r w:rsidRPr="002B5A9A">
        <w:rPr>
          <w:rFonts w:ascii="Times New Roman" w:hAnsi="Times New Roman" w:cs="Times New Roman"/>
          <w:sz w:val="24"/>
          <w:szCs w:val="24"/>
          <w:shd w:val="clear" w:color="auto" w:fill="FFFFFF"/>
        </w:rPr>
        <w:t>instruments</w:t>
      </w:r>
      <w:proofErr w:type="spellEnd"/>
      <w:r w:rsidRPr="002B5A9A">
        <w:rPr>
          <w:rFonts w:ascii="Times New Roman" w:hAnsi="Times New Roman" w:cs="Times New Roman"/>
          <w:sz w:val="24"/>
          <w:szCs w:val="24"/>
          <w:shd w:val="clear" w:color="auto" w:fill="FFFFFF"/>
        </w:rPr>
        <w:t xml:space="preserve">. </w:t>
      </w:r>
      <w:proofErr w:type="spellStart"/>
      <w:r w:rsidRPr="002B5A9A">
        <w:rPr>
          <w:rFonts w:ascii="Times New Roman" w:hAnsi="Times New Roman" w:cs="Times New Roman"/>
          <w:b/>
          <w:sz w:val="24"/>
          <w:szCs w:val="24"/>
          <w:shd w:val="clear" w:color="auto" w:fill="FFFFFF"/>
        </w:rPr>
        <w:t>Orthop</w:t>
      </w:r>
      <w:proofErr w:type="spellEnd"/>
      <w:r w:rsidRPr="002B5A9A">
        <w:rPr>
          <w:rFonts w:ascii="Times New Roman" w:hAnsi="Times New Roman" w:cs="Times New Roman"/>
          <w:b/>
          <w:sz w:val="24"/>
          <w:szCs w:val="24"/>
          <w:shd w:val="clear" w:color="auto" w:fill="FFFFFF"/>
        </w:rPr>
        <w:t xml:space="preserve"> </w:t>
      </w:r>
      <w:proofErr w:type="spellStart"/>
      <w:r w:rsidRPr="002B5A9A">
        <w:rPr>
          <w:rFonts w:ascii="Times New Roman" w:hAnsi="Times New Roman" w:cs="Times New Roman"/>
          <w:b/>
          <w:sz w:val="24"/>
          <w:szCs w:val="24"/>
          <w:shd w:val="clear" w:color="auto" w:fill="FFFFFF"/>
        </w:rPr>
        <w:t>Nurs</w:t>
      </w:r>
      <w:proofErr w:type="spellEnd"/>
      <w:r w:rsidRPr="002B5A9A">
        <w:rPr>
          <w:rFonts w:ascii="Times New Roman" w:hAnsi="Times New Roman" w:cs="Times New Roman"/>
          <w:b/>
          <w:sz w:val="24"/>
          <w:szCs w:val="24"/>
          <w:shd w:val="clear" w:color="auto" w:fill="FFFFFF"/>
        </w:rPr>
        <w:t>,</w:t>
      </w:r>
      <w:r w:rsidRPr="002B5A9A">
        <w:rPr>
          <w:rFonts w:ascii="Times New Roman" w:hAnsi="Times New Roman" w:cs="Times New Roman"/>
          <w:sz w:val="24"/>
          <w:szCs w:val="24"/>
          <w:shd w:val="clear" w:color="auto" w:fill="FFFFFF"/>
        </w:rPr>
        <w:t xml:space="preserve"> v. 27, n. 1, p. 28-30, </w:t>
      </w:r>
      <w:proofErr w:type="gramStart"/>
      <w:r w:rsidRPr="002B5A9A">
        <w:rPr>
          <w:rFonts w:ascii="Times New Roman" w:hAnsi="Times New Roman" w:cs="Times New Roman"/>
          <w:sz w:val="24"/>
          <w:szCs w:val="24"/>
          <w:shd w:val="clear" w:color="auto" w:fill="FFFFFF"/>
        </w:rPr>
        <w:t>jan./</w:t>
      </w:r>
      <w:proofErr w:type="spellStart"/>
      <w:proofErr w:type="gramEnd"/>
      <w:r w:rsidRPr="002B5A9A">
        <w:rPr>
          <w:rFonts w:ascii="Times New Roman" w:hAnsi="Times New Roman" w:cs="Times New Roman"/>
          <w:sz w:val="24"/>
          <w:szCs w:val="24"/>
          <w:shd w:val="clear" w:color="auto" w:fill="FFFFFF"/>
        </w:rPr>
        <w:t>feb</w:t>
      </w:r>
      <w:proofErr w:type="spellEnd"/>
      <w:r w:rsidRPr="002B5A9A">
        <w:rPr>
          <w:rFonts w:ascii="Times New Roman" w:hAnsi="Times New Roman" w:cs="Times New Roman"/>
          <w:sz w:val="24"/>
          <w:szCs w:val="24"/>
          <w:shd w:val="clear" w:color="auto" w:fill="FFFFFF"/>
        </w:rPr>
        <w:t xml:space="preserve">. 2008. </w:t>
      </w:r>
    </w:p>
    <w:p w14:paraId="1F23653E" w14:textId="77777777" w:rsidR="002D1BC1" w:rsidRPr="002B5A9A" w:rsidRDefault="002D1BC1" w:rsidP="002D1BC1">
      <w:pPr>
        <w:spacing w:line="240" w:lineRule="auto"/>
        <w:rPr>
          <w:rFonts w:ascii="Times New Roman" w:hAnsi="Times New Roman" w:cs="Times New Roman"/>
          <w:sz w:val="24"/>
          <w:szCs w:val="24"/>
          <w:shd w:val="clear" w:color="auto" w:fill="FFFFFF"/>
        </w:rPr>
      </w:pPr>
    </w:p>
    <w:p w14:paraId="2BEFCD1F" w14:textId="77777777" w:rsidR="002D1BC1" w:rsidRPr="002B5A9A" w:rsidRDefault="002D1BC1" w:rsidP="002D1BC1">
      <w:pPr>
        <w:pStyle w:val="Default"/>
        <w:jc w:val="both"/>
        <w:rPr>
          <w:rFonts w:ascii="Times New Roman" w:hAnsi="Times New Roman" w:cs="Times New Roman"/>
          <w:color w:val="auto"/>
        </w:rPr>
      </w:pPr>
      <w:r w:rsidRPr="002B5A9A">
        <w:rPr>
          <w:rFonts w:ascii="Times New Roman" w:hAnsi="Times New Roman" w:cs="Times New Roman"/>
          <w:color w:val="auto"/>
        </w:rPr>
        <w:t xml:space="preserve">SANTANA, J. S; SOARES, M. J. G. </w:t>
      </w:r>
      <w:r w:rsidRPr="002B5A9A">
        <w:rPr>
          <w:rFonts w:ascii="Times New Roman" w:hAnsi="Times New Roman" w:cs="Times New Roman"/>
          <w:bCs/>
          <w:color w:val="auto"/>
        </w:rPr>
        <w:t>Análise bibliométrica da produção cientifica sobre validação.</w:t>
      </w:r>
      <w:r w:rsidRPr="002B5A9A">
        <w:rPr>
          <w:rFonts w:ascii="Times New Roman" w:hAnsi="Times New Roman" w:cs="Times New Roman"/>
          <w:b/>
          <w:bCs/>
          <w:color w:val="auto"/>
        </w:rPr>
        <w:t xml:space="preserve"> </w:t>
      </w:r>
      <w:proofErr w:type="spellStart"/>
      <w:r w:rsidRPr="002B5A9A">
        <w:rPr>
          <w:rFonts w:ascii="Times New Roman" w:hAnsi="Times New Roman" w:cs="Times New Roman"/>
          <w:b/>
          <w:color w:val="auto"/>
        </w:rPr>
        <w:t>Rev</w:t>
      </w:r>
      <w:proofErr w:type="spellEnd"/>
      <w:r w:rsidRPr="002B5A9A">
        <w:rPr>
          <w:rFonts w:ascii="Times New Roman" w:hAnsi="Times New Roman" w:cs="Times New Roman"/>
          <w:b/>
          <w:color w:val="auto"/>
        </w:rPr>
        <w:t xml:space="preserve"> </w:t>
      </w:r>
      <w:proofErr w:type="spellStart"/>
      <w:r w:rsidRPr="002B5A9A">
        <w:rPr>
          <w:rFonts w:ascii="Times New Roman" w:hAnsi="Times New Roman" w:cs="Times New Roman"/>
          <w:b/>
          <w:color w:val="auto"/>
        </w:rPr>
        <w:t>enferm</w:t>
      </w:r>
      <w:proofErr w:type="spellEnd"/>
      <w:r w:rsidRPr="002B5A9A">
        <w:rPr>
          <w:rFonts w:ascii="Times New Roman" w:hAnsi="Times New Roman" w:cs="Times New Roman"/>
          <w:b/>
          <w:color w:val="auto"/>
        </w:rPr>
        <w:t xml:space="preserve"> UFPE</w:t>
      </w:r>
      <w:r w:rsidRPr="002B5A9A">
        <w:rPr>
          <w:rFonts w:ascii="Times New Roman" w:hAnsi="Times New Roman" w:cs="Times New Roman"/>
          <w:color w:val="auto"/>
        </w:rPr>
        <w:t>, Recife, v. 8, n. supl. 2, p. 3594-9, out. 2014.</w:t>
      </w:r>
    </w:p>
    <w:p w14:paraId="299CF0AF" w14:textId="77777777" w:rsidR="002D1BC1" w:rsidRPr="002B5A9A" w:rsidRDefault="002D1BC1" w:rsidP="002D1BC1">
      <w:pPr>
        <w:pStyle w:val="Default"/>
        <w:jc w:val="both"/>
        <w:rPr>
          <w:rFonts w:ascii="Times New Roman" w:hAnsi="Times New Roman" w:cs="Times New Roman"/>
          <w:color w:val="auto"/>
        </w:rPr>
      </w:pPr>
    </w:p>
    <w:p w14:paraId="04CA3BED"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SANTANA, R. M.; TAHARA, A. T. S. </w:t>
      </w:r>
      <w:r w:rsidRPr="002B5A9A">
        <w:rPr>
          <w:rFonts w:ascii="Times New Roman" w:hAnsi="Times New Roman" w:cs="Times New Roman"/>
          <w:b/>
          <w:sz w:val="24"/>
          <w:szCs w:val="24"/>
        </w:rPr>
        <w:t>Planejamento em enfermagem</w:t>
      </w:r>
      <w:r w:rsidRPr="002B5A9A">
        <w:rPr>
          <w:rFonts w:ascii="Times New Roman" w:hAnsi="Times New Roman" w:cs="Times New Roman"/>
          <w:sz w:val="24"/>
          <w:szCs w:val="24"/>
        </w:rPr>
        <w:t xml:space="preserve">: aplicação do processo de enfermagem na prática administrativa. Ilhéus: </w:t>
      </w:r>
      <w:proofErr w:type="spellStart"/>
      <w:r w:rsidRPr="002B5A9A">
        <w:rPr>
          <w:rFonts w:ascii="Times New Roman" w:hAnsi="Times New Roman" w:cs="Times New Roman"/>
          <w:sz w:val="24"/>
          <w:szCs w:val="24"/>
        </w:rPr>
        <w:t>Editus</w:t>
      </w:r>
      <w:proofErr w:type="spellEnd"/>
      <w:r w:rsidRPr="002B5A9A">
        <w:rPr>
          <w:rFonts w:ascii="Times New Roman" w:hAnsi="Times New Roman" w:cs="Times New Roman"/>
          <w:sz w:val="24"/>
          <w:szCs w:val="24"/>
        </w:rPr>
        <w:t>, 2008. 111p.</w:t>
      </w:r>
    </w:p>
    <w:p w14:paraId="5D69981C"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rPr>
      </w:pPr>
    </w:p>
    <w:p w14:paraId="36FD6009" w14:textId="77777777" w:rsidR="002D1BC1" w:rsidRPr="002B5A9A" w:rsidRDefault="002D1BC1" w:rsidP="002D1BC1">
      <w:pPr>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SANTANA, R. S. </w:t>
      </w:r>
      <w:r w:rsidRPr="002B5A9A">
        <w:rPr>
          <w:rFonts w:ascii="Times New Roman" w:hAnsi="Times New Roman" w:cs="Times New Roman"/>
          <w:i/>
          <w:sz w:val="24"/>
          <w:szCs w:val="24"/>
        </w:rPr>
        <w:t>et al.</w:t>
      </w:r>
      <w:r w:rsidRPr="002B5A9A">
        <w:rPr>
          <w:rFonts w:ascii="Times New Roman" w:hAnsi="Times New Roman" w:cs="Times New Roman"/>
          <w:sz w:val="24"/>
          <w:szCs w:val="24"/>
        </w:rPr>
        <w:t xml:space="preserve"> A institucionalização da seleção de medicamentos em hospitais públicos por meio do planejamento estratégico situacional. </w:t>
      </w:r>
      <w:r w:rsidRPr="002B5A9A">
        <w:rPr>
          <w:rFonts w:ascii="Times New Roman" w:hAnsi="Times New Roman" w:cs="Times New Roman"/>
          <w:b/>
          <w:sz w:val="24"/>
          <w:szCs w:val="24"/>
        </w:rPr>
        <w:t>Rev. Adm. Pública</w:t>
      </w:r>
      <w:r w:rsidRPr="002B5A9A">
        <w:rPr>
          <w:rFonts w:ascii="Times New Roman" w:hAnsi="Times New Roman" w:cs="Times New Roman"/>
          <w:sz w:val="24"/>
          <w:szCs w:val="24"/>
        </w:rPr>
        <w:t xml:space="preserve">, Rio de Janeiro, v. 48, n. 6, p. 1587-1603, </w:t>
      </w:r>
      <w:proofErr w:type="gramStart"/>
      <w:r w:rsidRPr="002B5A9A">
        <w:rPr>
          <w:rFonts w:ascii="Times New Roman" w:hAnsi="Times New Roman" w:cs="Times New Roman"/>
          <w:sz w:val="24"/>
          <w:szCs w:val="24"/>
        </w:rPr>
        <w:t>nov./</w:t>
      </w:r>
      <w:proofErr w:type="gramEnd"/>
      <w:r w:rsidRPr="002B5A9A">
        <w:rPr>
          <w:rFonts w:ascii="Times New Roman" w:hAnsi="Times New Roman" w:cs="Times New Roman"/>
          <w:sz w:val="24"/>
          <w:szCs w:val="24"/>
        </w:rPr>
        <w:t xml:space="preserve">dez. 2013. </w:t>
      </w:r>
    </w:p>
    <w:p w14:paraId="315A0865" w14:textId="77777777" w:rsidR="002D1BC1" w:rsidRPr="002B5A9A" w:rsidRDefault="002D1BC1" w:rsidP="002D1BC1">
      <w:pPr>
        <w:spacing w:line="240" w:lineRule="auto"/>
        <w:rPr>
          <w:rFonts w:ascii="Times New Roman" w:hAnsi="Times New Roman" w:cs="Times New Roman"/>
          <w:sz w:val="24"/>
          <w:szCs w:val="24"/>
        </w:rPr>
      </w:pPr>
    </w:p>
    <w:p w14:paraId="6600DD56"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rPr>
      </w:pPr>
      <w:r w:rsidRPr="002B5A9A">
        <w:rPr>
          <w:rFonts w:ascii="Times New Roman" w:hAnsi="Times New Roman" w:cs="Times New Roman"/>
          <w:sz w:val="24"/>
          <w:szCs w:val="24"/>
        </w:rPr>
        <w:t>SANTOS, J. S.; LIMA, L. M.; MELO, I. A. Sistematização da assistência de enfermagem na unidade de terapia intensiva: revisão bibliográfica. </w:t>
      </w:r>
      <w:r w:rsidRPr="002B5A9A">
        <w:rPr>
          <w:rFonts w:ascii="Times New Roman" w:hAnsi="Times New Roman" w:cs="Times New Roman"/>
          <w:b/>
          <w:iCs/>
          <w:sz w:val="24"/>
          <w:szCs w:val="24"/>
        </w:rPr>
        <w:t xml:space="preserve">Caderno de Graduação - Ciências Biológicas e da Saúde, </w:t>
      </w:r>
      <w:r w:rsidRPr="002B5A9A">
        <w:rPr>
          <w:rFonts w:ascii="Times New Roman" w:hAnsi="Times New Roman" w:cs="Times New Roman"/>
          <w:iCs/>
          <w:sz w:val="24"/>
          <w:szCs w:val="24"/>
        </w:rPr>
        <w:t>UNIT, Sergipe</w:t>
      </w:r>
      <w:r w:rsidRPr="002B5A9A">
        <w:rPr>
          <w:rFonts w:ascii="Times New Roman" w:hAnsi="Times New Roman" w:cs="Times New Roman"/>
          <w:sz w:val="24"/>
          <w:szCs w:val="24"/>
        </w:rPr>
        <w:t xml:space="preserve">, v. </w:t>
      </w:r>
      <w:r w:rsidRPr="002B5A9A">
        <w:rPr>
          <w:rFonts w:ascii="Times New Roman" w:hAnsi="Times New Roman" w:cs="Times New Roman"/>
          <w:iCs/>
          <w:sz w:val="24"/>
          <w:szCs w:val="24"/>
        </w:rPr>
        <w:t xml:space="preserve">2, n. </w:t>
      </w:r>
      <w:r w:rsidRPr="002B5A9A">
        <w:rPr>
          <w:rFonts w:ascii="Times New Roman" w:hAnsi="Times New Roman" w:cs="Times New Roman"/>
          <w:sz w:val="24"/>
          <w:szCs w:val="24"/>
        </w:rPr>
        <w:t>2, p. 59–68, 2015. Disponível em: https://periodicos.set.edu.br/cadernobiologicas/article/view/1657. Acesso em: 26 dez. 2021.</w:t>
      </w:r>
    </w:p>
    <w:p w14:paraId="4A38137E"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lang w:val="en-US"/>
        </w:rPr>
      </w:pPr>
    </w:p>
    <w:p w14:paraId="6450AE26"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lang w:val="en-US"/>
        </w:rPr>
      </w:pPr>
      <w:r w:rsidRPr="002B5A9A">
        <w:rPr>
          <w:rFonts w:ascii="Times New Roman" w:hAnsi="Times New Roman" w:cs="Times New Roman"/>
          <w:sz w:val="24"/>
          <w:szCs w:val="24"/>
        </w:rPr>
        <w:t xml:space="preserve">SANTOS, W. N. Sistematização da assistência de enfermagem: o contexto histórico, o processo e obstáculos da implantação. </w:t>
      </w:r>
      <w:r w:rsidRPr="002B5A9A">
        <w:rPr>
          <w:rFonts w:ascii="Times New Roman" w:hAnsi="Times New Roman" w:cs="Times New Roman"/>
          <w:b/>
          <w:bCs/>
          <w:sz w:val="24"/>
          <w:szCs w:val="24"/>
          <w:lang w:val="en-US"/>
        </w:rPr>
        <w:t xml:space="preserve">J </w:t>
      </w:r>
      <w:proofErr w:type="spellStart"/>
      <w:r w:rsidRPr="002B5A9A">
        <w:rPr>
          <w:rFonts w:ascii="Times New Roman" w:hAnsi="Times New Roman" w:cs="Times New Roman"/>
          <w:b/>
          <w:bCs/>
          <w:sz w:val="24"/>
          <w:szCs w:val="24"/>
          <w:lang w:val="en-US"/>
        </w:rPr>
        <w:t>Manag</w:t>
      </w:r>
      <w:proofErr w:type="spellEnd"/>
      <w:r w:rsidRPr="002B5A9A">
        <w:rPr>
          <w:rFonts w:ascii="Times New Roman" w:hAnsi="Times New Roman" w:cs="Times New Roman"/>
          <w:b/>
          <w:bCs/>
          <w:sz w:val="24"/>
          <w:szCs w:val="24"/>
          <w:lang w:val="en-US"/>
        </w:rPr>
        <w:t xml:space="preserve"> Prim Health Care</w:t>
      </w:r>
      <w:r w:rsidRPr="002B5A9A">
        <w:rPr>
          <w:rFonts w:ascii="Times New Roman" w:hAnsi="Times New Roman" w:cs="Times New Roman"/>
          <w:sz w:val="24"/>
          <w:szCs w:val="24"/>
          <w:lang w:val="en-US"/>
        </w:rPr>
        <w:t>., Pernambuco, v. 5, n. 2, p. 153-8, 2014.</w:t>
      </w:r>
    </w:p>
    <w:p w14:paraId="0635DECB"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lang w:val="en-US"/>
        </w:rPr>
      </w:pPr>
    </w:p>
    <w:p w14:paraId="5BB0D64E"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SEGANFREDO D. H. </w:t>
      </w:r>
      <w:r w:rsidRPr="002B5A9A">
        <w:rPr>
          <w:rFonts w:ascii="Times New Roman" w:hAnsi="Times New Roman" w:cs="Times New Roman"/>
          <w:i/>
          <w:sz w:val="24"/>
          <w:szCs w:val="24"/>
        </w:rPr>
        <w:t>et al</w:t>
      </w:r>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Analysis</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of</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ineffective</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breathing</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pattern</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and</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impaired</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spontaneous</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ventilation</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of</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adults</w:t>
      </w:r>
      <w:proofErr w:type="spellEnd"/>
      <w:r w:rsidRPr="002B5A9A">
        <w:rPr>
          <w:rFonts w:ascii="Times New Roman" w:hAnsi="Times New Roman" w:cs="Times New Roman"/>
          <w:sz w:val="24"/>
          <w:szCs w:val="24"/>
        </w:rPr>
        <w:t xml:space="preserve"> in ICU </w:t>
      </w:r>
      <w:proofErr w:type="spellStart"/>
      <w:r w:rsidRPr="002B5A9A">
        <w:rPr>
          <w:rFonts w:ascii="Times New Roman" w:hAnsi="Times New Roman" w:cs="Times New Roman"/>
          <w:sz w:val="24"/>
          <w:szCs w:val="24"/>
        </w:rPr>
        <w:t>with</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oxygen</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therapy</w:t>
      </w:r>
      <w:proofErr w:type="spellEnd"/>
      <w:r w:rsidRPr="002B5A9A">
        <w:rPr>
          <w:rFonts w:ascii="Times New Roman" w:hAnsi="Times New Roman" w:cs="Times New Roman"/>
          <w:sz w:val="24"/>
          <w:szCs w:val="24"/>
        </w:rPr>
        <w:t xml:space="preserve">. </w:t>
      </w:r>
      <w:r w:rsidRPr="002B5A9A">
        <w:rPr>
          <w:rFonts w:ascii="Times New Roman" w:hAnsi="Times New Roman" w:cs="Times New Roman"/>
          <w:b/>
          <w:sz w:val="24"/>
          <w:szCs w:val="24"/>
        </w:rPr>
        <w:t>Rev. Latino-Am. Enfermagem,</w:t>
      </w:r>
      <w:r w:rsidRPr="002B5A9A">
        <w:rPr>
          <w:rFonts w:ascii="Times New Roman" w:hAnsi="Times New Roman" w:cs="Times New Roman"/>
          <w:sz w:val="24"/>
          <w:szCs w:val="24"/>
        </w:rPr>
        <w:t xml:space="preserve"> v. 25, p. e2954, 2017. </w:t>
      </w:r>
    </w:p>
    <w:p w14:paraId="2A1A4FE5"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lang w:val="en-US"/>
        </w:rPr>
      </w:pPr>
    </w:p>
    <w:p w14:paraId="4E77CAB3" w14:textId="77777777" w:rsidR="002D1BC1" w:rsidRPr="002B5A9A" w:rsidRDefault="002D1BC1" w:rsidP="002D1BC1">
      <w:pPr>
        <w:shd w:val="clear" w:color="auto" w:fill="FFFFFF"/>
        <w:spacing w:line="240" w:lineRule="auto"/>
        <w:rPr>
          <w:rFonts w:ascii="Times New Roman" w:hAnsi="Times New Roman" w:cs="Times New Roman"/>
          <w:sz w:val="24"/>
          <w:szCs w:val="24"/>
        </w:rPr>
      </w:pPr>
      <w:r w:rsidRPr="002B5A9A">
        <w:rPr>
          <w:rFonts w:ascii="Times New Roman" w:eastAsia="Times New Roman" w:hAnsi="Times New Roman" w:cs="Times New Roman"/>
          <w:sz w:val="24"/>
          <w:szCs w:val="24"/>
          <w:lang w:eastAsia="pt-BR"/>
        </w:rPr>
        <w:t xml:space="preserve">SILVA, I. K.; SOUZA, J. P.; RODRIGUES, W.; CANÇADO, A. C. Planejamento Estratégico Situacional - PES: uma análise bibliométrica da produção científica brasileira. </w:t>
      </w:r>
      <w:r w:rsidRPr="002B5A9A">
        <w:rPr>
          <w:rFonts w:ascii="Times New Roman" w:hAnsi="Times New Roman" w:cs="Times New Roman"/>
          <w:b/>
          <w:sz w:val="24"/>
          <w:szCs w:val="24"/>
        </w:rPr>
        <w:t>Rev. Serv. Público,</w:t>
      </w:r>
      <w:r w:rsidRPr="002B5A9A">
        <w:rPr>
          <w:rFonts w:ascii="Times New Roman" w:hAnsi="Times New Roman" w:cs="Times New Roman"/>
          <w:sz w:val="24"/>
          <w:szCs w:val="24"/>
        </w:rPr>
        <w:t xml:space="preserve"> Brasília, v. 68, n. 2, p. 365-388, abr./jun. 2017. </w:t>
      </w:r>
    </w:p>
    <w:p w14:paraId="64A80BF1" w14:textId="77777777" w:rsidR="002D1BC1" w:rsidRPr="002B5A9A" w:rsidRDefault="002D1BC1" w:rsidP="002D1BC1">
      <w:pPr>
        <w:shd w:val="clear" w:color="auto" w:fill="FFFFFF"/>
        <w:spacing w:line="240" w:lineRule="auto"/>
        <w:rPr>
          <w:rFonts w:ascii="Times New Roman" w:hAnsi="Times New Roman" w:cs="Times New Roman"/>
          <w:sz w:val="24"/>
          <w:szCs w:val="24"/>
        </w:rPr>
      </w:pPr>
    </w:p>
    <w:p w14:paraId="1DDF115E"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rPr>
      </w:pPr>
      <w:r w:rsidRPr="002B5A9A">
        <w:rPr>
          <w:rFonts w:ascii="Times New Roman" w:hAnsi="Times New Roman" w:cs="Times New Roman"/>
          <w:sz w:val="24"/>
          <w:szCs w:val="24"/>
          <w:lang w:val="en-US"/>
        </w:rPr>
        <w:t xml:space="preserve">SILVA, T. G. </w:t>
      </w:r>
      <w:r w:rsidRPr="002B5A9A">
        <w:rPr>
          <w:rFonts w:ascii="Times New Roman" w:hAnsi="Times New Roman" w:cs="Times New Roman"/>
          <w:i/>
          <w:sz w:val="24"/>
          <w:szCs w:val="24"/>
          <w:lang w:val="en-US"/>
        </w:rPr>
        <w:t>et al.</w:t>
      </w:r>
      <w:r w:rsidRPr="002B5A9A">
        <w:rPr>
          <w:rFonts w:ascii="Times New Roman" w:hAnsi="Times New Roman" w:cs="Times New Roman"/>
          <w:sz w:val="24"/>
          <w:szCs w:val="24"/>
          <w:lang w:val="en-US"/>
        </w:rPr>
        <w:t xml:space="preserve"> </w:t>
      </w:r>
      <w:r w:rsidRPr="002B5A9A">
        <w:rPr>
          <w:rFonts w:ascii="Times New Roman" w:hAnsi="Times New Roman" w:cs="Times New Roman"/>
          <w:sz w:val="24"/>
          <w:szCs w:val="24"/>
        </w:rPr>
        <w:t>Implantação do processo de enfermagem na saúde mental: pesquisa convergente-assistencial.</w:t>
      </w:r>
      <w:r w:rsidRPr="002B5A9A">
        <w:rPr>
          <w:rFonts w:ascii="Times New Roman" w:hAnsi="Times New Roman" w:cs="Times New Roman"/>
          <w:b/>
          <w:bCs/>
          <w:sz w:val="24"/>
          <w:szCs w:val="24"/>
        </w:rPr>
        <w:t xml:space="preserve"> Rev. Bras. </w:t>
      </w:r>
      <w:proofErr w:type="spellStart"/>
      <w:r w:rsidRPr="002B5A9A">
        <w:rPr>
          <w:rFonts w:ascii="Times New Roman" w:hAnsi="Times New Roman" w:cs="Times New Roman"/>
          <w:b/>
          <w:bCs/>
          <w:sz w:val="24"/>
          <w:szCs w:val="24"/>
        </w:rPr>
        <w:t>Enferm</w:t>
      </w:r>
      <w:proofErr w:type="spellEnd"/>
      <w:r w:rsidRPr="002B5A9A">
        <w:rPr>
          <w:rFonts w:ascii="Times New Roman" w:hAnsi="Times New Roman" w:cs="Times New Roman"/>
          <w:b/>
          <w:bCs/>
          <w:sz w:val="24"/>
          <w:szCs w:val="24"/>
        </w:rPr>
        <w:t>.</w:t>
      </w:r>
      <w:r w:rsidRPr="002B5A9A">
        <w:rPr>
          <w:rFonts w:ascii="Times New Roman" w:hAnsi="Times New Roman" w:cs="Times New Roman"/>
          <w:sz w:val="24"/>
          <w:szCs w:val="24"/>
        </w:rPr>
        <w:t>, Brasília, v. 73, supl. 1, p. e20190579, 2020. </w:t>
      </w:r>
    </w:p>
    <w:p w14:paraId="11A9FD72"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rPr>
      </w:pPr>
    </w:p>
    <w:p w14:paraId="416CBE07"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SOARES, M. I. </w:t>
      </w:r>
      <w:r w:rsidRPr="002B5A9A">
        <w:rPr>
          <w:rFonts w:ascii="Times New Roman" w:hAnsi="Times New Roman" w:cs="Times New Roman"/>
          <w:i/>
          <w:sz w:val="24"/>
          <w:szCs w:val="24"/>
        </w:rPr>
        <w:t>et al.</w:t>
      </w:r>
      <w:r w:rsidRPr="002B5A9A">
        <w:rPr>
          <w:rFonts w:ascii="Times New Roman" w:hAnsi="Times New Roman" w:cs="Times New Roman"/>
          <w:sz w:val="24"/>
          <w:szCs w:val="24"/>
        </w:rPr>
        <w:t xml:space="preserve"> Sistematização da assistência de enfermagem: facilidades e desafios do enfermeiro na gerência da assistência. </w:t>
      </w:r>
      <w:r w:rsidRPr="002B5A9A">
        <w:rPr>
          <w:rFonts w:ascii="Times New Roman" w:hAnsi="Times New Roman" w:cs="Times New Roman"/>
          <w:b/>
          <w:sz w:val="24"/>
          <w:szCs w:val="24"/>
        </w:rPr>
        <w:t>Esc. Anna Nery</w:t>
      </w:r>
      <w:r w:rsidRPr="002B5A9A">
        <w:rPr>
          <w:rFonts w:ascii="Times New Roman" w:hAnsi="Times New Roman" w:cs="Times New Roman"/>
          <w:sz w:val="24"/>
          <w:szCs w:val="24"/>
        </w:rPr>
        <w:t>, Rio de Janeiro, v.19, n. 1, p. 47-53, mar. 2015.</w:t>
      </w:r>
    </w:p>
    <w:p w14:paraId="03C2F48E"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rPr>
      </w:pPr>
    </w:p>
    <w:p w14:paraId="692C8F2D" w14:textId="77777777" w:rsidR="002D1BC1" w:rsidRPr="002B5A9A" w:rsidRDefault="002D1BC1" w:rsidP="002D1BC1">
      <w:pPr>
        <w:spacing w:line="240" w:lineRule="auto"/>
        <w:rPr>
          <w:rFonts w:ascii="Times New Roman" w:hAnsi="Times New Roman" w:cs="Times New Roman"/>
          <w:sz w:val="24"/>
          <w:szCs w:val="24"/>
        </w:rPr>
      </w:pPr>
      <w:r w:rsidRPr="002B5A9A">
        <w:rPr>
          <w:rFonts w:ascii="Times New Roman" w:hAnsi="Times New Roman" w:cs="Times New Roman"/>
          <w:sz w:val="24"/>
          <w:szCs w:val="24"/>
        </w:rPr>
        <w:lastRenderedPageBreak/>
        <w:t xml:space="preserve">SOUSA, B. V. N. </w:t>
      </w:r>
      <w:r w:rsidRPr="002B5A9A">
        <w:rPr>
          <w:rFonts w:ascii="Times New Roman" w:hAnsi="Times New Roman" w:cs="Times New Roman"/>
          <w:i/>
          <w:sz w:val="24"/>
          <w:szCs w:val="24"/>
        </w:rPr>
        <w:t>et al.</w:t>
      </w:r>
      <w:r w:rsidRPr="002B5A9A">
        <w:rPr>
          <w:rFonts w:ascii="Times New Roman" w:hAnsi="Times New Roman" w:cs="Times New Roman"/>
          <w:sz w:val="24"/>
          <w:szCs w:val="24"/>
        </w:rPr>
        <w:t xml:space="preserve"> Benefícios e limitações da sistematização da assistência de enfermagem na gestão em saúde. </w:t>
      </w:r>
      <w:r w:rsidRPr="002B5A9A">
        <w:rPr>
          <w:rFonts w:ascii="Times New Roman" w:hAnsi="Times New Roman" w:cs="Times New Roman"/>
          <w:b/>
          <w:sz w:val="24"/>
          <w:szCs w:val="24"/>
        </w:rPr>
        <w:t xml:space="preserve">J. </w:t>
      </w:r>
      <w:proofErr w:type="spellStart"/>
      <w:r w:rsidRPr="002B5A9A">
        <w:rPr>
          <w:rFonts w:ascii="Times New Roman" w:hAnsi="Times New Roman" w:cs="Times New Roman"/>
          <w:b/>
          <w:sz w:val="24"/>
          <w:szCs w:val="24"/>
        </w:rPr>
        <w:t>Nurs</w:t>
      </w:r>
      <w:proofErr w:type="spellEnd"/>
      <w:r w:rsidRPr="002B5A9A">
        <w:rPr>
          <w:rFonts w:ascii="Times New Roman" w:hAnsi="Times New Roman" w:cs="Times New Roman"/>
          <w:b/>
          <w:sz w:val="24"/>
          <w:szCs w:val="24"/>
        </w:rPr>
        <w:t>. Health,</w:t>
      </w:r>
      <w:r w:rsidRPr="002B5A9A">
        <w:rPr>
          <w:rFonts w:ascii="Times New Roman" w:hAnsi="Times New Roman" w:cs="Times New Roman"/>
          <w:sz w:val="24"/>
          <w:szCs w:val="24"/>
        </w:rPr>
        <w:t xml:space="preserve"> v. 10, n. 2, p. e2010200, 2020. </w:t>
      </w:r>
    </w:p>
    <w:p w14:paraId="6D7D95E6" w14:textId="77777777" w:rsidR="002D1BC1" w:rsidRPr="002B5A9A" w:rsidRDefault="002D1BC1" w:rsidP="002D1BC1">
      <w:pPr>
        <w:spacing w:line="240" w:lineRule="auto"/>
        <w:rPr>
          <w:rFonts w:ascii="Times New Roman" w:hAnsi="Times New Roman" w:cs="Times New Roman"/>
          <w:sz w:val="24"/>
          <w:szCs w:val="24"/>
        </w:rPr>
      </w:pPr>
    </w:p>
    <w:p w14:paraId="05EC8F9F" w14:textId="77777777" w:rsidR="002D1BC1" w:rsidRPr="002B5A9A" w:rsidRDefault="002D1BC1" w:rsidP="002D1BC1">
      <w:pPr>
        <w:spacing w:line="240" w:lineRule="auto"/>
        <w:rPr>
          <w:rStyle w:val="Hyperlink"/>
          <w:rFonts w:ascii="Times New Roman" w:hAnsi="Times New Roman" w:cs="Times New Roman"/>
          <w:color w:val="auto"/>
          <w:sz w:val="24"/>
          <w:szCs w:val="24"/>
        </w:rPr>
      </w:pPr>
      <w:r w:rsidRPr="002B5A9A">
        <w:rPr>
          <w:rFonts w:ascii="Times New Roman" w:hAnsi="Times New Roman" w:cs="Times New Roman"/>
          <w:sz w:val="24"/>
          <w:szCs w:val="24"/>
        </w:rPr>
        <w:t xml:space="preserve">SOUZA NETO, V. L. </w:t>
      </w:r>
      <w:r w:rsidRPr="002B5A9A">
        <w:rPr>
          <w:rFonts w:ascii="Times New Roman" w:hAnsi="Times New Roman" w:cs="Times New Roman"/>
          <w:i/>
          <w:sz w:val="24"/>
          <w:szCs w:val="24"/>
        </w:rPr>
        <w:t>et al.</w:t>
      </w:r>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Validation</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of</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the</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definitions</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of</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nursing</w:t>
      </w:r>
      <w:proofErr w:type="spellEnd"/>
      <w:r w:rsidRPr="002B5A9A">
        <w:rPr>
          <w:rFonts w:ascii="Times New Roman" w:hAnsi="Times New Roman" w:cs="Times New Roman"/>
          <w:sz w:val="24"/>
          <w:szCs w:val="24"/>
        </w:rPr>
        <w:t xml:space="preserve"> diagnoses for </w:t>
      </w:r>
      <w:proofErr w:type="spellStart"/>
      <w:r w:rsidRPr="002B5A9A">
        <w:rPr>
          <w:rFonts w:ascii="Times New Roman" w:hAnsi="Times New Roman" w:cs="Times New Roman"/>
          <w:sz w:val="24"/>
          <w:szCs w:val="24"/>
        </w:rPr>
        <w:t>individuals</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with</w:t>
      </w:r>
      <w:proofErr w:type="spellEnd"/>
      <w:r w:rsidRPr="002B5A9A">
        <w:rPr>
          <w:rFonts w:ascii="Times New Roman" w:hAnsi="Times New Roman" w:cs="Times New Roman"/>
          <w:sz w:val="24"/>
          <w:szCs w:val="24"/>
        </w:rPr>
        <w:t xml:space="preserve"> Aids. </w:t>
      </w:r>
      <w:proofErr w:type="spellStart"/>
      <w:r w:rsidRPr="002B5A9A">
        <w:rPr>
          <w:rFonts w:ascii="Times New Roman" w:hAnsi="Times New Roman" w:cs="Times New Roman"/>
          <w:b/>
          <w:sz w:val="24"/>
          <w:szCs w:val="24"/>
        </w:rPr>
        <w:t>Rev</w:t>
      </w:r>
      <w:proofErr w:type="spellEnd"/>
      <w:r w:rsidRPr="002B5A9A">
        <w:rPr>
          <w:rFonts w:ascii="Times New Roman" w:hAnsi="Times New Roman" w:cs="Times New Roman"/>
          <w:b/>
          <w:sz w:val="24"/>
          <w:szCs w:val="24"/>
        </w:rPr>
        <w:t xml:space="preserve"> </w:t>
      </w:r>
      <w:proofErr w:type="spellStart"/>
      <w:r w:rsidRPr="002B5A9A">
        <w:rPr>
          <w:rFonts w:ascii="Times New Roman" w:hAnsi="Times New Roman" w:cs="Times New Roman"/>
          <w:b/>
          <w:sz w:val="24"/>
          <w:szCs w:val="24"/>
        </w:rPr>
        <w:t>Bras</w:t>
      </w:r>
      <w:proofErr w:type="spellEnd"/>
      <w:r w:rsidRPr="002B5A9A">
        <w:rPr>
          <w:rFonts w:ascii="Times New Roman" w:hAnsi="Times New Roman" w:cs="Times New Roman"/>
          <w:b/>
          <w:sz w:val="24"/>
          <w:szCs w:val="24"/>
        </w:rPr>
        <w:t xml:space="preserve"> </w:t>
      </w:r>
      <w:proofErr w:type="spellStart"/>
      <w:r w:rsidRPr="002B5A9A">
        <w:rPr>
          <w:rFonts w:ascii="Times New Roman" w:hAnsi="Times New Roman" w:cs="Times New Roman"/>
          <w:b/>
          <w:sz w:val="24"/>
          <w:szCs w:val="24"/>
        </w:rPr>
        <w:t>Enferm</w:t>
      </w:r>
      <w:proofErr w:type="spellEnd"/>
      <w:r w:rsidRPr="002B5A9A">
        <w:rPr>
          <w:rFonts w:ascii="Times New Roman" w:hAnsi="Times New Roman" w:cs="Times New Roman"/>
          <w:sz w:val="24"/>
          <w:szCs w:val="24"/>
        </w:rPr>
        <w:t xml:space="preserve">., v. 73, n. 4, p. e20180915, 2020. </w:t>
      </w:r>
    </w:p>
    <w:p w14:paraId="5F4E6C00" w14:textId="77777777" w:rsidR="002D1BC1" w:rsidRPr="002B5A9A" w:rsidRDefault="002D1BC1" w:rsidP="002D1BC1">
      <w:pPr>
        <w:spacing w:line="240" w:lineRule="auto"/>
        <w:rPr>
          <w:rFonts w:ascii="Times New Roman" w:hAnsi="Times New Roman" w:cs="Times New Roman"/>
          <w:sz w:val="24"/>
          <w:szCs w:val="24"/>
        </w:rPr>
      </w:pPr>
    </w:p>
    <w:p w14:paraId="5E922067" w14:textId="77777777" w:rsidR="002D1BC1" w:rsidRPr="002B5A9A" w:rsidRDefault="002D1BC1" w:rsidP="002D1BC1">
      <w:pPr>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SOUZA, A. C.; ALEXANDRE, N. M. C.; GUIRARDELLO, E. B. Propriedades psicométricas na avaliação de instrumentos: avaliação da confiabilidade e da validade. </w:t>
      </w:r>
      <w:proofErr w:type="spellStart"/>
      <w:r w:rsidRPr="002B5A9A">
        <w:rPr>
          <w:rFonts w:ascii="Times New Roman" w:hAnsi="Times New Roman" w:cs="Times New Roman"/>
          <w:b/>
          <w:sz w:val="24"/>
          <w:szCs w:val="24"/>
        </w:rPr>
        <w:t>Epidemiol</w:t>
      </w:r>
      <w:proofErr w:type="spellEnd"/>
      <w:r w:rsidRPr="002B5A9A">
        <w:rPr>
          <w:rFonts w:ascii="Times New Roman" w:hAnsi="Times New Roman" w:cs="Times New Roman"/>
          <w:b/>
          <w:sz w:val="24"/>
          <w:szCs w:val="24"/>
        </w:rPr>
        <w:t>. Serv.</w:t>
      </w:r>
      <w:r w:rsidRPr="002B5A9A">
        <w:rPr>
          <w:rFonts w:ascii="Times New Roman" w:hAnsi="Times New Roman" w:cs="Times New Roman"/>
          <w:sz w:val="24"/>
          <w:szCs w:val="24"/>
        </w:rPr>
        <w:t xml:space="preserve"> </w:t>
      </w:r>
      <w:r w:rsidRPr="002B5A9A">
        <w:rPr>
          <w:rFonts w:ascii="Times New Roman" w:hAnsi="Times New Roman" w:cs="Times New Roman"/>
          <w:b/>
          <w:sz w:val="24"/>
          <w:szCs w:val="24"/>
        </w:rPr>
        <w:t>Saúde</w:t>
      </w:r>
      <w:r w:rsidRPr="002B5A9A">
        <w:rPr>
          <w:rFonts w:ascii="Times New Roman" w:hAnsi="Times New Roman" w:cs="Times New Roman"/>
          <w:sz w:val="24"/>
          <w:szCs w:val="24"/>
        </w:rPr>
        <w:t xml:space="preserve">, Brasília, v. 26, n. 3, </w:t>
      </w:r>
      <w:proofErr w:type="gramStart"/>
      <w:r w:rsidRPr="002B5A9A">
        <w:rPr>
          <w:rFonts w:ascii="Times New Roman" w:hAnsi="Times New Roman" w:cs="Times New Roman"/>
          <w:sz w:val="24"/>
          <w:szCs w:val="24"/>
        </w:rPr>
        <w:t>jul./</w:t>
      </w:r>
      <w:proofErr w:type="gramEnd"/>
      <w:r w:rsidRPr="002B5A9A">
        <w:rPr>
          <w:rFonts w:ascii="Times New Roman" w:hAnsi="Times New Roman" w:cs="Times New Roman"/>
          <w:sz w:val="24"/>
          <w:szCs w:val="24"/>
        </w:rPr>
        <w:t>set. 2017.</w:t>
      </w:r>
    </w:p>
    <w:p w14:paraId="26F1F88B" w14:textId="77777777" w:rsidR="002D1BC1" w:rsidRPr="002B5A9A" w:rsidRDefault="002D1BC1" w:rsidP="002D1BC1">
      <w:pPr>
        <w:spacing w:line="240" w:lineRule="auto"/>
        <w:rPr>
          <w:rFonts w:ascii="Times New Roman" w:hAnsi="Times New Roman" w:cs="Times New Roman"/>
          <w:sz w:val="24"/>
          <w:szCs w:val="24"/>
        </w:rPr>
      </w:pPr>
    </w:p>
    <w:p w14:paraId="2BD8C044" w14:textId="77777777" w:rsidR="002D1BC1" w:rsidRPr="002B5A9A" w:rsidRDefault="002D1BC1" w:rsidP="002D1BC1">
      <w:pPr>
        <w:spacing w:line="240" w:lineRule="auto"/>
        <w:rPr>
          <w:rFonts w:ascii="Times New Roman" w:hAnsi="Times New Roman" w:cs="Times New Roman"/>
          <w:sz w:val="24"/>
          <w:szCs w:val="24"/>
        </w:rPr>
      </w:pPr>
      <w:bookmarkStart w:id="2" w:name="bau005"/>
      <w:r w:rsidRPr="002B5A9A">
        <w:rPr>
          <w:rFonts w:ascii="Times New Roman" w:hAnsi="Times New Roman" w:cs="Times New Roman"/>
          <w:sz w:val="24"/>
          <w:szCs w:val="24"/>
        </w:rPr>
        <w:t xml:space="preserve">TADZONG-AWASUM, G.; DUFASHWENAYESUB, A. </w:t>
      </w:r>
      <w:bookmarkEnd w:id="2"/>
      <w:proofErr w:type="spellStart"/>
      <w:r w:rsidRPr="002B5A9A">
        <w:rPr>
          <w:rFonts w:ascii="Times New Roman" w:hAnsi="Times New Roman" w:cs="Times New Roman"/>
          <w:sz w:val="24"/>
          <w:szCs w:val="24"/>
        </w:rPr>
        <w:t>Implementation</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of</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the</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nursing</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process</w:t>
      </w:r>
      <w:proofErr w:type="spellEnd"/>
      <w:r w:rsidRPr="002B5A9A">
        <w:rPr>
          <w:rFonts w:ascii="Times New Roman" w:hAnsi="Times New Roman" w:cs="Times New Roman"/>
          <w:sz w:val="24"/>
          <w:szCs w:val="24"/>
        </w:rPr>
        <w:t xml:space="preserve"> in </w:t>
      </w:r>
      <w:proofErr w:type="spellStart"/>
      <w:r w:rsidRPr="002B5A9A">
        <w:rPr>
          <w:rFonts w:ascii="Times New Roman" w:hAnsi="Times New Roman" w:cs="Times New Roman"/>
          <w:sz w:val="24"/>
          <w:szCs w:val="24"/>
        </w:rPr>
        <w:t>Sub-Saharan</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Africa</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An</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integrative</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review</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of</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literature</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b/>
          <w:sz w:val="24"/>
          <w:szCs w:val="24"/>
        </w:rPr>
        <w:t>International</w:t>
      </w:r>
      <w:proofErr w:type="spellEnd"/>
      <w:r w:rsidRPr="002B5A9A">
        <w:rPr>
          <w:rFonts w:ascii="Times New Roman" w:hAnsi="Times New Roman" w:cs="Times New Roman"/>
          <w:b/>
          <w:sz w:val="24"/>
          <w:szCs w:val="24"/>
        </w:rPr>
        <w:t xml:space="preserve"> </w:t>
      </w:r>
      <w:proofErr w:type="spellStart"/>
      <w:r w:rsidRPr="002B5A9A">
        <w:rPr>
          <w:rFonts w:ascii="Times New Roman" w:hAnsi="Times New Roman" w:cs="Times New Roman"/>
          <w:b/>
          <w:sz w:val="24"/>
          <w:szCs w:val="24"/>
        </w:rPr>
        <w:t>Journal</w:t>
      </w:r>
      <w:proofErr w:type="spellEnd"/>
      <w:r w:rsidRPr="002B5A9A">
        <w:rPr>
          <w:rFonts w:ascii="Times New Roman" w:hAnsi="Times New Roman" w:cs="Times New Roman"/>
          <w:b/>
          <w:sz w:val="24"/>
          <w:szCs w:val="24"/>
        </w:rPr>
        <w:t xml:space="preserve"> </w:t>
      </w:r>
      <w:proofErr w:type="spellStart"/>
      <w:r w:rsidRPr="002B5A9A">
        <w:rPr>
          <w:rFonts w:ascii="Times New Roman" w:hAnsi="Times New Roman" w:cs="Times New Roman"/>
          <w:b/>
          <w:sz w:val="24"/>
          <w:szCs w:val="24"/>
        </w:rPr>
        <w:t>of</w:t>
      </w:r>
      <w:proofErr w:type="spellEnd"/>
      <w:r w:rsidRPr="002B5A9A">
        <w:rPr>
          <w:rFonts w:ascii="Times New Roman" w:hAnsi="Times New Roman" w:cs="Times New Roman"/>
          <w:b/>
          <w:sz w:val="24"/>
          <w:szCs w:val="24"/>
        </w:rPr>
        <w:t xml:space="preserve"> </w:t>
      </w:r>
      <w:proofErr w:type="spellStart"/>
      <w:r w:rsidRPr="002B5A9A">
        <w:rPr>
          <w:rFonts w:ascii="Times New Roman" w:hAnsi="Times New Roman" w:cs="Times New Roman"/>
          <w:b/>
          <w:sz w:val="24"/>
          <w:szCs w:val="24"/>
        </w:rPr>
        <w:t>Africa</w:t>
      </w:r>
      <w:proofErr w:type="spellEnd"/>
      <w:r w:rsidRPr="002B5A9A">
        <w:rPr>
          <w:rFonts w:ascii="Times New Roman" w:hAnsi="Times New Roman" w:cs="Times New Roman"/>
          <w:b/>
          <w:sz w:val="24"/>
          <w:szCs w:val="24"/>
        </w:rPr>
        <w:t xml:space="preserve"> </w:t>
      </w:r>
      <w:proofErr w:type="spellStart"/>
      <w:r w:rsidRPr="002B5A9A">
        <w:rPr>
          <w:rFonts w:ascii="Times New Roman" w:hAnsi="Times New Roman" w:cs="Times New Roman"/>
          <w:b/>
          <w:sz w:val="24"/>
          <w:szCs w:val="24"/>
        </w:rPr>
        <w:t>Nursing</w:t>
      </w:r>
      <w:proofErr w:type="spellEnd"/>
      <w:r w:rsidRPr="002B5A9A">
        <w:rPr>
          <w:rFonts w:ascii="Times New Roman" w:hAnsi="Times New Roman" w:cs="Times New Roman"/>
          <w:b/>
          <w:sz w:val="24"/>
          <w:szCs w:val="24"/>
        </w:rPr>
        <w:t xml:space="preserve"> </w:t>
      </w:r>
      <w:proofErr w:type="spellStart"/>
      <w:r w:rsidRPr="002B5A9A">
        <w:rPr>
          <w:rFonts w:ascii="Times New Roman" w:hAnsi="Times New Roman" w:cs="Times New Roman"/>
          <w:b/>
          <w:sz w:val="24"/>
          <w:szCs w:val="24"/>
        </w:rPr>
        <w:t>Sciences</w:t>
      </w:r>
      <w:proofErr w:type="spellEnd"/>
      <w:r w:rsidRPr="002B5A9A">
        <w:rPr>
          <w:rFonts w:ascii="Times New Roman" w:hAnsi="Times New Roman" w:cs="Times New Roman"/>
          <w:b/>
          <w:sz w:val="24"/>
          <w:szCs w:val="24"/>
        </w:rPr>
        <w:t>,</w:t>
      </w:r>
      <w:r w:rsidRPr="002B5A9A">
        <w:rPr>
          <w:rFonts w:ascii="Times New Roman" w:hAnsi="Times New Roman" w:cs="Times New Roman"/>
          <w:sz w:val="24"/>
          <w:szCs w:val="24"/>
        </w:rPr>
        <w:t xml:space="preserve"> v. 14, p. 100283, 2021. </w:t>
      </w:r>
    </w:p>
    <w:p w14:paraId="3554CD64" w14:textId="77777777" w:rsidR="002D1BC1" w:rsidRPr="002B5A9A" w:rsidRDefault="002D1BC1" w:rsidP="002D1BC1">
      <w:pPr>
        <w:spacing w:line="240" w:lineRule="auto"/>
        <w:rPr>
          <w:rFonts w:ascii="Times New Roman" w:hAnsi="Times New Roman" w:cs="Times New Roman"/>
          <w:sz w:val="24"/>
          <w:szCs w:val="24"/>
        </w:rPr>
      </w:pPr>
    </w:p>
    <w:p w14:paraId="11584342" w14:textId="77777777" w:rsidR="002D1BC1" w:rsidRPr="002B5A9A" w:rsidRDefault="002D1BC1" w:rsidP="002D1BC1">
      <w:pPr>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TAVARES, T. S. et al. Avaliação da implantação da sistematização da assistência de enfermagem em uma unidade pediátrica. </w:t>
      </w:r>
      <w:proofErr w:type="spellStart"/>
      <w:r w:rsidRPr="002B5A9A">
        <w:rPr>
          <w:rFonts w:ascii="Times New Roman" w:hAnsi="Times New Roman" w:cs="Times New Roman"/>
          <w:b/>
          <w:sz w:val="24"/>
          <w:szCs w:val="24"/>
        </w:rPr>
        <w:t>Rev</w:t>
      </w:r>
      <w:proofErr w:type="spellEnd"/>
      <w:r w:rsidRPr="002B5A9A">
        <w:rPr>
          <w:rFonts w:ascii="Times New Roman" w:hAnsi="Times New Roman" w:cs="Times New Roman"/>
          <w:b/>
          <w:sz w:val="24"/>
          <w:szCs w:val="24"/>
        </w:rPr>
        <w:t xml:space="preserve"> Min </w:t>
      </w:r>
      <w:proofErr w:type="spellStart"/>
      <w:r w:rsidRPr="002B5A9A">
        <w:rPr>
          <w:rFonts w:ascii="Times New Roman" w:hAnsi="Times New Roman" w:cs="Times New Roman"/>
          <w:b/>
          <w:sz w:val="24"/>
          <w:szCs w:val="24"/>
        </w:rPr>
        <w:t>Enferm</w:t>
      </w:r>
      <w:proofErr w:type="spellEnd"/>
      <w:r w:rsidRPr="002B5A9A">
        <w:rPr>
          <w:rFonts w:ascii="Times New Roman" w:hAnsi="Times New Roman" w:cs="Times New Roman"/>
          <w:b/>
          <w:sz w:val="24"/>
          <w:szCs w:val="24"/>
        </w:rPr>
        <w:t>.,</w:t>
      </w:r>
      <w:r w:rsidRPr="002B5A9A">
        <w:rPr>
          <w:rFonts w:ascii="Times New Roman" w:hAnsi="Times New Roman" w:cs="Times New Roman"/>
          <w:sz w:val="24"/>
          <w:szCs w:val="24"/>
        </w:rPr>
        <w:t xml:space="preserve"> v. 17, n. 2, p. 278-286, abr./jun. 2013. </w:t>
      </w:r>
    </w:p>
    <w:p w14:paraId="0218EADC" w14:textId="77777777" w:rsidR="002D1BC1" w:rsidRPr="002B5A9A" w:rsidRDefault="002D1BC1" w:rsidP="002D1BC1">
      <w:pPr>
        <w:spacing w:line="240" w:lineRule="auto"/>
        <w:rPr>
          <w:rFonts w:ascii="Times New Roman" w:hAnsi="Times New Roman" w:cs="Times New Roman"/>
          <w:sz w:val="24"/>
          <w:szCs w:val="24"/>
        </w:rPr>
      </w:pPr>
    </w:p>
    <w:p w14:paraId="10F6B006"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TEIXEIRA, E. Interfaces participativas na pesquisa metodológica para as investigações em enfermagem. </w:t>
      </w:r>
      <w:r w:rsidRPr="002B5A9A">
        <w:rPr>
          <w:rFonts w:ascii="Times New Roman" w:hAnsi="Times New Roman" w:cs="Times New Roman"/>
          <w:b/>
          <w:sz w:val="24"/>
          <w:szCs w:val="24"/>
        </w:rPr>
        <w:t xml:space="preserve">Rev. </w:t>
      </w:r>
      <w:proofErr w:type="spellStart"/>
      <w:r w:rsidRPr="002B5A9A">
        <w:rPr>
          <w:rFonts w:ascii="Times New Roman" w:hAnsi="Times New Roman" w:cs="Times New Roman"/>
          <w:b/>
          <w:sz w:val="24"/>
          <w:szCs w:val="24"/>
        </w:rPr>
        <w:t>Enferm</w:t>
      </w:r>
      <w:proofErr w:type="spellEnd"/>
      <w:r w:rsidRPr="002B5A9A">
        <w:rPr>
          <w:rFonts w:ascii="Times New Roman" w:hAnsi="Times New Roman" w:cs="Times New Roman"/>
          <w:b/>
          <w:sz w:val="24"/>
          <w:szCs w:val="24"/>
        </w:rPr>
        <w:t xml:space="preserve">. </w:t>
      </w:r>
      <w:r w:rsidRPr="002B5A9A">
        <w:rPr>
          <w:rFonts w:ascii="Times New Roman" w:hAnsi="Times New Roman" w:cs="Times New Roman"/>
          <w:sz w:val="24"/>
          <w:szCs w:val="24"/>
        </w:rPr>
        <w:t xml:space="preserve">UFSM, v. 9, p. e1:1-3, 2019. </w:t>
      </w:r>
    </w:p>
    <w:p w14:paraId="62CB8F33"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rPr>
      </w:pPr>
    </w:p>
    <w:p w14:paraId="36419123"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TILDEN, V. P.; NELSON, C. A.; MAY, B. A. Use </w:t>
      </w:r>
      <w:proofErr w:type="spellStart"/>
      <w:r w:rsidRPr="002B5A9A">
        <w:rPr>
          <w:rFonts w:ascii="Times New Roman" w:hAnsi="Times New Roman" w:cs="Times New Roman"/>
          <w:sz w:val="24"/>
          <w:szCs w:val="24"/>
        </w:rPr>
        <w:t>of</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qualitative</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methods</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to</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enhance</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content</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validity</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b/>
          <w:sz w:val="24"/>
          <w:szCs w:val="24"/>
        </w:rPr>
        <w:t>Nurs</w:t>
      </w:r>
      <w:proofErr w:type="spellEnd"/>
      <w:r w:rsidRPr="002B5A9A">
        <w:rPr>
          <w:rFonts w:ascii="Times New Roman" w:hAnsi="Times New Roman" w:cs="Times New Roman"/>
          <w:b/>
          <w:sz w:val="24"/>
          <w:szCs w:val="24"/>
        </w:rPr>
        <w:t xml:space="preserve"> Res</w:t>
      </w:r>
      <w:r w:rsidRPr="002B5A9A">
        <w:rPr>
          <w:rFonts w:ascii="Times New Roman" w:hAnsi="Times New Roman" w:cs="Times New Roman"/>
          <w:sz w:val="24"/>
          <w:szCs w:val="24"/>
        </w:rPr>
        <w:t xml:space="preserve">., v. 39, n. 3, p. 172-175, 1990. </w:t>
      </w:r>
    </w:p>
    <w:p w14:paraId="0C69BDFD"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rPr>
      </w:pPr>
    </w:p>
    <w:p w14:paraId="4FAA5752" w14:textId="77777777" w:rsidR="002D1BC1" w:rsidRPr="002B5A9A" w:rsidRDefault="002D1BC1" w:rsidP="002D1BC1">
      <w:pPr>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VIEIRA, G. A. C. M. </w:t>
      </w:r>
      <w:r w:rsidRPr="002B5A9A">
        <w:rPr>
          <w:rFonts w:ascii="Times New Roman" w:hAnsi="Times New Roman" w:cs="Times New Roman"/>
          <w:i/>
          <w:sz w:val="24"/>
          <w:szCs w:val="24"/>
        </w:rPr>
        <w:t>et al.</w:t>
      </w:r>
      <w:r w:rsidRPr="002B5A9A">
        <w:rPr>
          <w:rFonts w:ascii="Times New Roman" w:hAnsi="Times New Roman" w:cs="Times New Roman"/>
          <w:sz w:val="24"/>
          <w:szCs w:val="24"/>
        </w:rPr>
        <w:t xml:space="preserve"> Avaliação do processo de enfermagem em um hospital universitário em Campina Grande. </w:t>
      </w:r>
      <w:r w:rsidRPr="002B5A9A">
        <w:rPr>
          <w:rFonts w:ascii="Times New Roman" w:hAnsi="Times New Roman" w:cs="Times New Roman"/>
          <w:b/>
          <w:sz w:val="24"/>
          <w:szCs w:val="24"/>
        </w:rPr>
        <w:t xml:space="preserve">J. Res.: Fundam. </w:t>
      </w:r>
      <w:proofErr w:type="spellStart"/>
      <w:r w:rsidRPr="002B5A9A">
        <w:rPr>
          <w:rFonts w:ascii="Times New Roman" w:hAnsi="Times New Roman" w:cs="Times New Roman"/>
          <w:b/>
          <w:sz w:val="24"/>
          <w:szCs w:val="24"/>
        </w:rPr>
        <w:t>Care</w:t>
      </w:r>
      <w:proofErr w:type="spellEnd"/>
      <w:r w:rsidRPr="002B5A9A">
        <w:rPr>
          <w:rFonts w:ascii="Times New Roman" w:hAnsi="Times New Roman" w:cs="Times New Roman"/>
          <w:b/>
          <w:sz w:val="24"/>
          <w:szCs w:val="24"/>
        </w:rPr>
        <w:t>,</w:t>
      </w:r>
      <w:r w:rsidRPr="002B5A9A">
        <w:rPr>
          <w:rFonts w:ascii="Times New Roman" w:hAnsi="Times New Roman" w:cs="Times New Roman"/>
          <w:sz w:val="24"/>
          <w:szCs w:val="24"/>
        </w:rPr>
        <w:t xml:space="preserve"> v. 6, n. 4, p. 1558-1570, </w:t>
      </w:r>
      <w:proofErr w:type="gramStart"/>
      <w:r w:rsidRPr="002B5A9A">
        <w:rPr>
          <w:rFonts w:ascii="Times New Roman" w:hAnsi="Times New Roman" w:cs="Times New Roman"/>
          <w:sz w:val="24"/>
          <w:szCs w:val="24"/>
        </w:rPr>
        <w:t>out./</w:t>
      </w:r>
      <w:proofErr w:type="gramEnd"/>
      <w:r w:rsidRPr="002B5A9A">
        <w:rPr>
          <w:rFonts w:ascii="Times New Roman" w:hAnsi="Times New Roman" w:cs="Times New Roman"/>
          <w:sz w:val="24"/>
          <w:szCs w:val="24"/>
        </w:rPr>
        <w:t xml:space="preserve">dez. 2014. </w:t>
      </w:r>
    </w:p>
    <w:p w14:paraId="54E4B868" w14:textId="77777777" w:rsidR="002D1BC1" w:rsidRPr="002B5A9A" w:rsidRDefault="002D1BC1" w:rsidP="002D1BC1">
      <w:pPr>
        <w:spacing w:line="240" w:lineRule="auto"/>
        <w:rPr>
          <w:rFonts w:ascii="Times New Roman" w:hAnsi="Times New Roman" w:cs="Times New Roman"/>
          <w:sz w:val="24"/>
          <w:szCs w:val="24"/>
        </w:rPr>
      </w:pPr>
    </w:p>
    <w:p w14:paraId="658362E4"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WRIGHT, J. T. C.; GIOVINAZZO, R. A. Delphi: uma ferramenta de apoio ao planejamento prospectivo. </w:t>
      </w:r>
      <w:r w:rsidRPr="002B5A9A">
        <w:rPr>
          <w:rFonts w:ascii="Times New Roman" w:hAnsi="Times New Roman" w:cs="Times New Roman"/>
          <w:b/>
          <w:sz w:val="24"/>
          <w:szCs w:val="24"/>
        </w:rPr>
        <w:t>Caderno de Pesquisas em Administração</w:t>
      </w:r>
      <w:r w:rsidRPr="002B5A9A">
        <w:rPr>
          <w:rFonts w:ascii="Times New Roman" w:hAnsi="Times New Roman" w:cs="Times New Roman"/>
          <w:sz w:val="24"/>
          <w:szCs w:val="24"/>
        </w:rPr>
        <w:t xml:space="preserve">, São Paulo, v. 1, n. 12, 2000. </w:t>
      </w:r>
    </w:p>
    <w:p w14:paraId="7C75C15B"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rPr>
      </w:pPr>
    </w:p>
    <w:p w14:paraId="4C87BBEA" w14:textId="77777777" w:rsidR="002D1BC1" w:rsidRPr="002B5A9A" w:rsidRDefault="002D1BC1" w:rsidP="002D1BC1">
      <w:pPr>
        <w:pStyle w:val="SemEspaamento"/>
        <w:rPr>
          <w:rFonts w:ascii="Times New Roman" w:hAnsi="Times New Roman" w:cs="Times New Roman"/>
          <w:sz w:val="24"/>
          <w:szCs w:val="24"/>
        </w:rPr>
      </w:pPr>
      <w:r w:rsidRPr="002B5A9A">
        <w:rPr>
          <w:rFonts w:ascii="Times New Roman" w:hAnsi="Times New Roman" w:cs="Times New Roman"/>
          <w:sz w:val="24"/>
          <w:szCs w:val="24"/>
        </w:rPr>
        <w:t xml:space="preserve">WUBE, T. B.; WURJINE, T. H.; BEKELE, Y. A. </w:t>
      </w:r>
      <w:proofErr w:type="spellStart"/>
      <w:r w:rsidRPr="002B5A9A">
        <w:rPr>
          <w:rFonts w:ascii="Times New Roman" w:hAnsi="Times New Roman" w:cs="Times New Roman"/>
          <w:sz w:val="24"/>
          <w:szCs w:val="24"/>
        </w:rPr>
        <w:t>Implementation</w:t>
      </w:r>
      <w:proofErr w:type="spellEnd"/>
      <w:r w:rsidRPr="002B5A9A">
        <w:rPr>
          <w:rFonts w:ascii="Times New Roman" w:hAnsi="Times New Roman" w:cs="Times New Roman"/>
          <w:sz w:val="24"/>
          <w:szCs w:val="24"/>
        </w:rPr>
        <w:t xml:space="preserve"> Status </w:t>
      </w:r>
      <w:proofErr w:type="spellStart"/>
      <w:r w:rsidRPr="002B5A9A">
        <w:rPr>
          <w:rFonts w:ascii="Times New Roman" w:hAnsi="Times New Roman" w:cs="Times New Roman"/>
          <w:sz w:val="24"/>
          <w:szCs w:val="24"/>
        </w:rPr>
        <w:t>of</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Nursing</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Process</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and</w:t>
      </w:r>
      <w:proofErr w:type="spellEnd"/>
      <w:r w:rsidRPr="002B5A9A">
        <w:rPr>
          <w:rFonts w:ascii="Times New Roman" w:hAnsi="Times New Roman" w:cs="Times New Roman"/>
          <w:sz w:val="24"/>
          <w:szCs w:val="24"/>
        </w:rPr>
        <w:t xml:space="preserve"> Associated </w:t>
      </w:r>
      <w:proofErr w:type="spellStart"/>
      <w:r w:rsidRPr="002B5A9A">
        <w:rPr>
          <w:rFonts w:ascii="Times New Roman" w:hAnsi="Times New Roman" w:cs="Times New Roman"/>
          <w:sz w:val="24"/>
          <w:szCs w:val="24"/>
        </w:rPr>
        <w:t>Factors</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Among</w:t>
      </w:r>
      <w:proofErr w:type="spellEnd"/>
      <w:r w:rsidRPr="002B5A9A">
        <w:rPr>
          <w:rFonts w:ascii="Times New Roman" w:hAnsi="Times New Roman" w:cs="Times New Roman"/>
          <w:sz w:val="24"/>
          <w:szCs w:val="24"/>
        </w:rPr>
        <w:t xml:space="preserve"> Nurses </w:t>
      </w:r>
      <w:proofErr w:type="spellStart"/>
      <w:r w:rsidRPr="002B5A9A">
        <w:rPr>
          <w:rFonts w:ascii="Times New Roman" w:hAnsi="Times New Roman" w:cs="Times New Roman"/>
          <w:sz w:val="24"/>
          <w:szCs w:val="24"/>
        </w:rPr>
        <w:t>Working</w:t>
      </w:r>
      <w:proofErr w:type="spellEnd"/>
      <w:r w:rsidRPr="002B5A9A">
        <w:rPr>
          <w:rFonts w:ascii="Times New Roman" w:hAnsi="Times New Roman" w:cs="Times New Roman"/>
          <w:sz w:val="24"/>
          <w:szCs w:val="24"/>
        </w:rPr>
        <w:t xml:space="preserve"> in </w:t>
      </w:r>
      <w:proofErr w:type="spellStart"/>
      <w:r w:rsidRPr="002B5A9A">
        <w:rPr>
          <w:rFonts w:ascii="Times New Roman" w:hAnsi="Times New Roman" w:cs="Times New Roman"/>
          <w:sz w:val="24"/>
          <w:szCs w:val="24"/>
        </w:rPr>
        <w:t>Tikur</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Anbessa</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Specialized</w:t>
      </w:r>
      <w:proofErr w:type="spellEnd"/>
      <w:r w:rsidRPr="002B5A9A">
        <w:rPr>
          <w:rFonts w:ascii="Times New Roman" w:hAnsi="Times New Roman" w:cs="Times New Roman"/>
          <w:sz w:val="24"/>
          <w:szCs w:val="24"/>
        </w:rPr>
        <w:t xml:space="preserve"> Hospital Addis </w:t>
      </w:r>
      <w:proofErr w:type="spellStart"/>
      <w:r w:rsidRPr="002B5A9A">
        <w:rPr>
          <w:rFonts w:ascii="Times New Roman" w:hAnsi="Times New Roman" w:cs="Times New Roman"/>
          <w:sz w:val="24"/>
          <w:szCs w:val="24"/>
        </w:rPr>
        <w:t>Ababa</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Ethiopia</w:t>
      </w:r>
      <w:proofErr w:type="spellEnd"/>
      <w:r w:rsidRPr="002B5A9A">
        <w:rPr>
          <w:rFonts w:ascii="Times New Roman" w:hAnsi="Times New Roman" w:cs="Times New Roman"/>
          <w:sz w:val="24"/>
          <w:szCs w:val="24"/>
        </w:rPr>
        <w:t xml:space="preserve">, 2017, </w:t>
      </w:r>
      <w:r w:rsidRPr="002B5A9A">
        <w:rPr>
          <w:rFonts w:ascii="Times New Roman" w:hAnsi="Times New Roman" w:cs="Times New Roman"/>
          <w:b/>
          <w:sz w:val="24"/>
          <w:szCs w:val="24"/>
        </w:rPr>
        <w:t xml:space="preserve">American </w:t>
      </w:r>
      <w:proofErr w:type="spellStart"/>
      <w:r w:rsidRPr="002B5A9A">
        <w:rPr>
          <w:rFonts w:ascii="Times New Roman" w:hAnsi="Times New Roman" w:cs="Times New Roman"/>
          <w:b/>
          <w:sz w:val="24"/>
          <w:szCs w:val="24"/>
        </w:rPr>
        <w:t>Journal</w:t>
      </w:r>
      <w:proofErr w:type="spellEnd"/>
      <w:r w:rsidRPr="002B5A9A">
        <w:rPr>
          <w:rFonts w:ascii="Times New Roman" w:hAnsi="Times New Roman" w:cs="Times New Roman"/>
          <w:b/>
          <w:sz w:val="24"/>
          <w:szCs w:val="24"/>
        </w:rPr>
        <w:t xml:space="preserve"> </w:t>
      </w:r>
      <w:proofErr w:type="spellStart"/>
      <w:r w:rsidRPr="002B5A9A">
        <w:rPr>
          <w:rFonts w:ascii="Times New Roman" w:hAnsi="Times New Roman" w:cs="Times New Roman"/>
          <w:b/>
          <w:sz w:val="24"/>
          <w:szCs w:val="24"/>
        </w:rPr>
        <w:t>of</w:t>
      </w:r>
      <w:proofErr w:type="spellEnd"/>
      <w:r w:rsidRPr="002B5A9A">
        <w:rPr>
          <w:rFonts w:ascii="Times New Roman" w:hAnsi="Times New Roman" w:cs="Times New Roman"/>
          <w:b/>
          <w:sz w:val="24"/>
          <w:szCs w:val="24"/>
        </w:rPr>
        <w:t xml:space="preserve"> </w:t>
      </w:r>
      <w:proofErr w:type="spellStart"/>
      <w:r w:rsidRPr="002B5A9A">
        <w:rPr>
          <w:rFonts w:ascii="Times New Roman" w:hAnsi="Times New Roman" w:cs="Times New Roman"/>
          <w:b/>
          <w:sz w:val="24"/>
          <w:szCs w:val="24"/>
        </w:rPr>
        <w:t>Nursing</w:t>
      </w:r>
      <w:proofErr w:type="spellEnd"/>
      <w:r w:rsidRPr="002B5A9A">
        <w:rPr>
          <w:rFonts w:ascii="Times New Roman" w:hAnsi="Times New Roman" w:cs="Times New Roman"/>
          <w:b/>
          <w:sz w:val="24"/>
          <w:szCs w:val="24"/>
        </w:rPr>
        <w:t xml:space="preserve"> Science</w:t>
      </w:r>
      <w:r w:rsidRPr="002B5A9A">
        <w:rPr>
          <w:rFonts w:ascii="Times New Roman" w:hAnsi="Times New Roman" w:cs="Times New Roman"/>
          <w:sz w:val="24"/>
          <w:szCs w:val="24"/>
        </w:rPr>
        <w:t>, v. 8, n. 3, p. 81-91, 2019.</w:t>
      </w:r>
    </w:p>
    <w:p w14:paraId="0E40E397" w14:textId="77777777" w:rsidR="002D1BC1" w:rsidRPr="002B5A9A" w:rsidRDefault="002D1BC1" w:rsidP="002D1BC1">
      <w:pPr>
        <w:pStyle w:val="SemEspaamento"/>
        <w:rPr>
          <w:rFonts w:ascii="Times New Roman" w:hAnsi="Times New Roman" w:cs="Times New Roman"/>
          <w:sz w:val="24"/>
          <w:szCs w:val="24"/>
        </w:rPr>
      </w:pPr>
    </w:p>
    <w:p w14:paraId="6A67DAB0" w14:textId="77777777" w:rsidR="002D1BC1" w:rsidRPr="002B5A9A" w:rsidRDefault="002D1BC1" w:rsidP="002D1BC1">
      <w:pPr>
        <w:autoSpaceDE w:val="0"/>
        <w:autoSpaceDN w:val="0"/>
        <w:adjustRightInd w:val="0"/>
        <w:spacing w:line="240" w:lineRule="auto"/>
        <w:rPr>
          <w:rFonts w:ascii="Times New Roman" w:hAnsi="Times New Roman" w:cs="Times New Roman"/>
          <w:sz w:val="24"/>
          <w:szCs w:val="24"/>
        </w:rPr>
      </w:pPr>
      <w:r w:rsidRPr="002B5A9A">
        <w:rPr>
          <w:rFonts w:ascii="Times New Roman" w:hAnsi="Times New Roman" w:cs="Times New Roman"/>
          <w:sz w:val="24"/>
          <w:szCs w:val="24"/>
        </w:rPr>
        <w:t xml:space="preserve">WYND, C. A; SCHMIDT, B.; SCHAEFER, M. A. </w:t>
      </w:r>
      <w:proofErr w:type="spellStart"/>
      <w:r w:rsidRPr="002B5A9A">
        <w:rPr>
          <w:rFonts w:ascii="Times New Roman" w:hAnsi="Times New Roman" w:cs="Times New Roman"/>
          <w:sz w:val="24"/>
          <w:szCs w:val="24"/>
        </w:rPr>
        <w:t>Two</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quantitative</w:t>
      </w:r>
      <w:proofErr w:type="spellEnd"/>
      <w:r w:rsidRPr="002B5A9A">
        <w:rPr>
          <w:rFonts w:ascii="Times New Roman" w:hAnsi="Times New Roman" w:cs="Times New Roman"/>
          <w:sz w:val="24"/>
          <w:szCs w:val="24"/>
        </w:rPr>
        <w:t xml:space="preserve"> approaches for </w:t>
      </w:r>
      <w:proofErr w:type="spellStart"/>
      <w:r w:rsidRPr="002B5A9A">
        <w:rPr>
          <w:rFonts w:ascii="Times New Roman" w:hAnsi="Times New Roman" w:cs="Times New Roman"/>
          <w:sz w:val="24"/>
          <w:szCs w:val="24"/>
        </w:rPr>
        <w:t>estimating</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content</w:t>
      </w:r>
      <w:proofErr w:type="spellEnd"/>
      <w:r w:rsidRPr="002B5A9A">
        <w:rPr>
          <w:rFonts w:ascii="Times New Roman" w:hAnsi="Times New Roman" w:cs="Times New Roman"/>
          <w:sz w:val="24"/>
          <w:szCs w:val="24"/>
        </w:rPr>
        <w:t xml:space="preserve"> </w:t>
      </w:r>
      <w:proofErr w:type="spellStart"/>
      <w:r w:rsidRPr="002B5A9A">
        <w:rPr>
          <w:rFonts w:ascii="Times New Roman" w:hAnsi="Times New Roman" w:cs="Times New Roman"/>
          <w:sz w:val="24"/>
          <w:szCs w:val="24"/>
        </w:rPr>
        <w:t>validity</w:t>
      </w:r>
      <w:proofErr w:type="spellEnd"/>
      <w:r w:rsidRPr="002B5A9A">
        <w:rPr>
          <w:rFonts w:ascii="Times New Roman" w:hAnsi="Times New Roman" w:cs="Times New Roman"/>
          <w:sz w:val="24"/>
          <w:szCs w:val="24"/>
        </w:rPr>
        <w:t xml:space="preserve">. </w:t>
      </w:r>
      <w:r w:rsidRPr="002B5A9A">
        <w:rPr>
          <w:rFonts w:ascii="Times New Roman" w:hAnsi="Times New Roman" w:cs="Times New Roman"/>
          <w:b/>
          <w:sz w:val="24"/>
          <w:szCs w:val="24"/>
        </w:rPr>
        <w:t xml:space="preserve">West J </w:t>
      </w:r>
      <w:proofErr w:type="spellStart"/>
      <w:r w:rsidRPr="002B5A9A">
        <w:rPr>
          <w:rFonts w:ascii="Times New Roman" w:hAnsi="Times New Roman" w:cs="Times New Roman"/>
          <w:b/>
          <w:sz w:val="24"/>
          <w:szCs w:val="24"/>
        </w:rPr>
        <w:t>Nurs</w:t>
      </w:r>
      <w:proofErr w:type="spellEnd"/>
      <w:r w:rsidRPr="002B5A9A">
        <w:rPr>
          <w:rFonts w:ascii="Times New Roman" w:hAnsi="Times New Roman" w:cs="Times New Roman"/>
          <w:b/>
          <w:sz w:val="24"/>
          <w:szCs w:val="24"/>
        </w:rPr>
        <w:t xml:space="preserve"> Res</w:t>
      </w:r>
      <w:r w:rsidRPr="002B5A9A">
        <w:rPr>
          <w:rFonts w:ascii="Times New Roman" w:hAnsi="Times New Roman" w:cs="Times New Roman"/>
          <w:sz w:val="24"/>
          <w:szCs w:val="24"/>
        </w:rPr>
        <w:t xml:space="preserve">., v. 25, n. 5, p. 508-518, 2003. </w:t>
      </w:r>
    </w:p>
    <w:p w14:paraId="2D3D930A" w14:textId="77777777" w:rsidR="002D1BC1" w:rsidRPr="002B5A9A" w:rsidRDefault="002D1BC1" w:rsidP="002D1BC1">
      <w:pPr>
        <w:autoSpaceDE w:val="0"/>
        <w:autoSpaceDN w:val="0"/>
        <w:adjustRightInd w:val="0"/>
        <w:spacing w:line="240" w:lineRule="auto"/>
        <w:jc w:val="left"/>
        <w:rPr>
          <w:rFonts w:ascii="Times New Roman" w:hAnsi="Times New Roman" w:cs="Times New Roman"/>
          <w:sz w:val="24"/>
        </w:rPr>
      </w:pPr>
    </w:p>
    <w:p w14:paraId="2E3EBF33" w14:textId="77777777" w:rsidR="002D1BC1" w:rsidRPr="002B5A9A" w:rsidRDefault="002D1BC1" w:rsidP="002D1BC1">
      <w:pPr>
        <w:autoSpaceDE w:val="0"/>
        <w:autoSpaceDN w:val="0"/>
        <w:adjustRightInd w:val="0"/>
        <w:spacing w:line="240" w:lineRule="auto"/>
        <w:jc w:val="left"/>
        <w:rPr>
          <w:rFonts w:ascii="Times New Roman" w:hAnsi="Times New Roman" w:cs="Times New Roman"/>
          <w:sz w:val="24"/>
        </w:rPr>
      </w:pPr>
    </w:p>
    <w:p w14:paraId="3839D5D4" w14:textId="77777777" w:rsidR="002D1BC1" w:rsidRPr="002B5A9A" w:rsidRDefault="002D1BC1" w:rsidP="002D1BC1">
      <w:pPr>
        <w:autoSpaceDE w:val="0"/>
        <w:autoSpaceDN w:val="0"/>
        <w:adjustRightInd w:val="0"/>
        <w:spacing w:line="240" w:lineRule="auto"/>
        <w:jc w:val="left"/>
        <w:rPr>
          <w:rFonts w:ascii="Times New Roman" w:hAnsi="Times New Roman" w:cs="Times New Roman"/>
          <w:sz w:val="24"/>
        </w:rPr>
      </w:pPr>
    </w:p>
    <w:p w14:paraId="1DCCF8BD" w14:textId="77777777" w:rsidR="002D1BC1" w:rsidRPr="002B5A9A" w:rsidRDefault="002D1BC1" w:rsidP="002D1BC1">
      <w:pPr>
        <w:autoSpaceDE w:val="0"/>
        <w:autoSpaceDN w:val="0"/>
        <w:adjustRightInd w:val="0"/>
        <w:spacing w:line="240" w:lineRule="auto"/>
        <w:jc w:val="left"/>
        <w:rPr>
          <w:rFonts w:ascii="Times New Roman" w:hAnsi="Times New Roman" w:cs="Times New Roman"/>
          <w:sz w:val="24"/>
        </w:rPr>
      </w:pPr>
    </w:p>
    <w:p w14:paraId="5B6F3284" w14:textId="77777777" w:rsidR="002D1BC1" w:rsidRPr="002B5A9A" w:rsidRDefault="002D1BC1" w:rsidP="002D1BC1">
      <w:pPr>
        <w:jc w:val="left"/>
      </w:pPr>
    </w:p>
    <w:p w14:paraId="6BD917B8" w14:textId="77777777" w:rsidR="002D1BC1" w:rsidRPr="002B5A9A" w:rsidRDefault="002D1BC1" w:rsidP="002D1BC1">
      <w:pPr>
        <w:autoSpaceDE w:val="0"/>
        <w:autoSpaceDN w:val="0"/>
        <w:adjustRightInd w:val="0"/>
        <w:spacing w:line="240" w:lineRule="auto"/>
        <w:rPr>
          <w:rFonts w:ascii="Times New Roman" w:hAnsi="Times New Roman" w:cs="Times New Roman"/>
          <w:b/>
          <w:sz w:val="24"/>
          <w:szCs w:val="24"/>
        </w:rPr>
      </w:pPr>
    </w:p>
    <w:p w14:paraId="07D12D06" w14:textId="0A14FC31" w:rsidR="00F449C9" w:rsidRPr="002B5A9A" w:rsidRDefault="00F449C9" w:rsidP="00FD3C08">
      <w:pPr>
        <w:autoSpaceDE w:val="0"/>
        <w:autoSpaceDN w:val="0"/>
        <w:adjustRightInd w:val="0"/>
        <w:spacing w:line="240" w:lineRule="auto"/>
        <w:rPr>
          <w:rFonts w:ascii="Times New Roman" w:hAnsi="Times New Roman" w:cs="Times New Roman"/>
          <w:sz w:val="24"/>
        </w:rPr>
      </w:pPr>
    </w:p>
    <w:p w14:paraId="621B9819" w14:textId="76B31A37" w:rsidR="00F449C9" w:rsidRPr="002B5A9A" w:rsidRDefault="00F449C9" w:rsidP="00FD3C08">
      <w:pPr>
        <w:autoSpaceDE w:val="0"/>
        <w:autoSpaceDN w:val="0"/>
        <w:adjustRightInd w:val="0"/>
        <w:spacing w:line="240" w:lineRule="auto"/>
        <w:rPr>
          <w:rFonts w:ascii="Times New Roman" w:hAnsi="Times New Roman" w:cs="Times New Roman"/>
          <w:sz w:val="24"/>
        </w:rPr>
      </w:pPr>
    </w:p>
    <w:p w14:paraId="5001A1B9" w14:textId="70BCBCB5" w:rsidR="00F449C9" w:rsidRPr="002B5A9A" w:rsidRDefault="00F449C9" w:rsidP="00FD3C08">
      <w:pPr>
        <w:autoSpaceDE w:val="0"/>
        <w:autoSpaceDN w:val="0"/>
        <w:adjustRightInd w:val="0"/>
        <w:spacing w:line="240" w:lineRule="auto"/>
        <w:rPr>
          <w:rFonts w:ascii="Times New Roman" w:hAnsi="Times New Roman" w:cs="Times New Roman"/>
          <w:sz w:val="24"/>
        </w:rPr>
      </w:pPr>
    </w:p>
    <w:p w14:paraId="30E7BE9D" w14:textId="16100693" w:rsidR="00763D3D" w:rsidRPr="002B5A9A" w:rsidRDefault="00763D3D" w:rsidP="00FD3C08">
      <w:pPr>
        <w:autoSpaceDE w:val="0"/>
        <w:autoSpaceDN w:val="0"/>
        <w:adjustRightInd w:val="0"/>
        <w:spacing w:line="240" w:lineRule="auto"/>
        <w:rPr>
          <w:rFonts w:ascii="Times New Roman" w:hAnsi="Times New Roman" w:cs="Times New Roman"/>
          <w:sz w:val="24"/>
        </w:rPr>
      </w:pPr>
    </w:p>
    <w:p w14:paraId="66EBC6B7" w14:textId="1A417C0F" w:rsidR="00763D3D" w:rsidRPr="002B5A9A" w:rsidRDefault="00763D3D" w:rsidP="00FD3C08">
      <w:pPr>
        <w:autoSpaceDE w:val="0"/>
        <w:autoSpaceDN w:val="0"/>
        <w:adjustRightInd w:val="0"/>
        <w:spacing w:line="240" w:lineRule="auto"/>
        <w:rPr>
          <w:rFonts w:ascii="Times New Roman" w:hAnsi="Times New Roman" w:cs="Times New Roman"/>
          <w:sz w:val="24"/>
        </w:rPr>
      </w:pPr>
    </w:p>
    <w:p w14:paraId="5D40FAA7" w14:textId="10BE9CD5" w:rsidR="00763D3D" w:rsidRPr="002B5A9A" w:rsidRDefault="00763D3D" w:rsidP="00FD3C08">
      <w:pPr>
        <w:autoSpaceDE w:val="0"/>
        <w:autoSpaceDN w:val="0"/>
        <w:adjustRightInd w:val="0"/>
        <w:spacing w:line="240" w:lineRule="auto"/>
        <w:rPr>
          <w:rFonts w:ascii="Times New Roman" w:hAnsi="Times New Roman" w:cs="Times New Roman"/>
          <w:sz w:val="24"/>
        </w:rPr>
      </w:pPr>
    </w:p>
    <w:p w14:paraId="7B935651" w14:textId="6F47BBD5" w:rsidR="00763D3D" w:rsidRPr="002B5A9A" w:rsidRDefault="00763D3D" w:rsidP="00FD3C08">
      <w:pPr>
        <w:autoSpaceDE w:val="0"/>
        <w:autoSpaceDN w:val="0"/>
        <w:adjustRightInd w:val="0"/>
        <w:spacing w:line="240" w:lineRule="auto"/>
        <w:rPr>
          <w:rFonts w:ascii="Times New Roman" w:hAnsi="Times New Roman" w:cs="Times New Roman"/>
          <w:sz w:val="24"/>
        </w:rPr>
      </w:pPr>
    </w:p>
    <w:p w14:paraId="3D6C6D17" w14:textId="13AFBA42" w:rsidR="007F1DC3" w:rsidRDefault="007F1DC3" w:rsidP="004C7810"/>
    <w:p w14:paraId="07B96211" w14:textId="77777777" w:rsidR="002A1396" w:rsidRDefault="002A1396" w:rsidP="002A1396">
      <w:pPr>
        <w:pStyle w:val="PargrafodaLista"/>
        <w:spacing w:line="240" w:lineRule="auto"/>
        <w:ind w:left="0"/>
        <w:rPr>
          <w:rFonts w:ascii="Times New Roman" w:hAnsi="Times New Roman" w:cs="Times New Roman"/>
          <w:w w:val="105"/>
          <w:sz w:val="24"/>
        </w:rPr>
      </w:pPr>
      <w:r w:rsidRPr="002A1396">
        <w:rPr>
          <w:rFonts w:ascii="Times New Roman" w:hAnsi="Times New Roman" w:cs="Times New Roman"/>
          <w:sz w:val="24"/>
        </w:rPr>
        <w:lastRenderedPageBreak/>
        <w:t>APÊNDICE A</w:t>
      </w:r>
      <w:r w:rsidRPr="005416A5">
        <w:rPr>
          <w:rFonts w:ascii="Times New Roman" w:hAnsi="Times New Roman" w:cs="Times New Roman"/>
          <w:b/>
          <w:sz w:val="24"/>
        </w:rPr>
        <w:t>:</w:t>
      </w:r>
      <w:r w:rsidRPr="005416A5">
        <w:rPr>
          <w:b/>
          <w:sz w:val="24"/>
        </w:rPr>
        <w:t xml:space="preserve"> </w:t>
      </w:r>
      <w:r>
        <w:rPr>
          <w:rFonts w:ascii="Times New Roman" w:hAnsi="Times New Roman" w:cs="Times New Roman"/>
          <w:w w:val="105"/>
          <w:sz w:val="24"/>
        </w:rPr>
        <w:t>QUADRO 1. APRESENTAÇÃO DOS RESULTADOS DE</w:t>
      </w:r>
      <w:r w:rsidRPr="002B5A9A">
        <w:rPr>
          <w:rFonts w:ascii="Times New Roman" w:hAnsi="Times New Roman" w:cs="Times New Roman"/>
          <w:w w:val="105"/>
          <w:sz w:val="24"/>
        </w:rPr>
        <w:t xml:space="preserve"> PESQUISA</w:t>
      </w:r>
      <w:r>
        <w:rPr>
          <w:rFonts w:ascii="Times New Roman" w:hAnsi="Times New Roman" w:cs="Times New Roman"/>
          <w:w w:val="105"/>
          <w:sz w:val="24"/>
        </w:rPr>
        <w:t xml:space="preserve"> DO RESULTADO DA ARTE</w:t>
      </w:r>
      <w:r w:rsidRPr="002B5A9A">
        <w:rPr>
          <w:rFonts w:ascii="Times New Roman" w:hAnsi="Times New Roman" w:cs="Times New Roman"/>
          <w:w w:val="105"/>
          <w:sz w:val="24"/>
        </w:rPr>
        <w:t>. Feira de Santana, BA, Brasil, 2021.</w:t>
      </w:r>
    </w:p>
    <w:p w14:paraId="6DF3D468" w14:textId="77777777" w:rsidR="002A1396" w:rsidRPr="002B5A9A" w:rsidRDefault="002A1396" w:rsidP="002A1396">
      <w:pPr>
        <w:pStyle w:val="PargrafodaLista"/>
        <w:spacing w:line="240" w:lineRule="auto"/>
        <w:ind w:left="0"/>
        <w:rPr>
          <w:rFonts w:ascii="Times New Roman" w:hAnsi="Times New Roman" w:cs="Times New Roman"/>
          <w:sz w:val="24"/>
        </w:rPr>
      </w:pPr>
    </w:p>
    <w:tbl>
      <w:tblPr>
        <w:tblStyle w:val="Tabelacomgrade"/>
        <w:tblW w:w="11103" w:type="dxa"/>
        <w:tblInd w:w="-1126" w:type="dxa"/>
        <w:tblLook w:val="04A0" w:firstRow="1" w:lastRow="0" w:firstColumn="1" w:lastColumn="0" w:noHBand="0" w:noVBand="1"/>
      </w:tblPr>
      <w:tblGrid>
        <w:gridCol w:w="512"/>
        <w:gridCol w:w="2828"/>
        <w:gridCol w:w="1692"/>
        <w:gridCol w:w="704"/>
        <w:gridCol w:w="1286"/>
        <w:gridCol w:w="4081"/>
      </w:tblGrid>
      <w:tr w:rsidR="002A1396" w:rsidRPr="002B5A9A" w14:paraId="44C9D5EB" w14:textId="77777777" w:rsidTr="002B7A34">
        <w:trPr>
          <w:trHeight w:val="261"/>
        </w:trPr>
        <w:tc>
          <w:tcPr>
            <w:tcW w:w="512" w:type="dxa"/>
          </w:tcPr>
          <w:p w14:paraId="3E288D63" w14:textId="77777777" w:rsidR="002A1396" w:rsidRPr="002B5A9A" w:rsidRDefault="002A1396" w:rsidP="002B7A34">
            <w:pPr>
              <w:jc w:val="center"/>
              <w:rPr>
                <w:rFonts w:ascii="Times New Roman" w:hAnsi="Times New Roman" w:cs="Times New Roman"/>
                <w:b/>
                <w:sz w:val="18"/>
                <w:szCs w:val="16"/>
              </w:rPr>
            </w:pPr>
          </w:p>
        </w:tc>
        <w:tc>
          <w:tcPr>
            <w:tcW w:w="2828" w:type="dxa"/>
            <w:vAlign w:val="center"/>
          </w:tcPr>
          <w:p w14:paraId="34C4E402" w14:textId="77777777" w:rsidR="002A1396" w:rsidRPr="002B5A9A" w:rsidRDefault="002A1396" w:rsidP="002B7A34">
            <w:pPr>
              <w:jc w:val="center"/>
              <w:rPr>
                <w:rFonts w:ascii="Times New Roman" w:hAnsi="Times New Roman" w:cs="Times New Roman"/>
                <w:b/>
                <w:sz w:val="18"/>
                <w:szCs w:val="16"/>
              </w:rPr>
            </w:pPr>
            <w:r w:rsidRPr="002B5A9A">
              <w:rPr>
                <w:rFonts w:ascii="Times New Roman" w:hAnsi="Times New Roman" w:cs="Times New Roman"/>
                <w:b/>
                <w:sz w:val="18"/>
                <w:szCs w:val="16"/>
              </w:rPr>
              <w:t>Título</w:t>
            </w:r>
          </w:p>
        </w:tc>
        <w:tc>
          <w:tcPr>
            <w:tcW w:w="1692" w:type="dxa"/>
            <w:vAlign w:val="center"/>
          </w:tcPr>
          <w:p w14:paraId="006C00CA" w14:textId="77777777" w:rsidR="002A1396" w:rsidRPr="002B5A9A" w:rsidRDefault="002A1396" w:rsidP="002B7A34">
            <w:pPr>
              <w:jc w:val="center"/>
              <w:rPr>
                <w:rFonts w:ascii="Times New Roman" w:hAnsi="Times New Roman" w:cs="Times New Roman"/>
                <w:b/>
                <w:sz w:val="18"/>
                <w:szCs w:val="16"/>
              </w:rPr>
            </w:pPr>
            <w:r w:rsidRPr="002B5A9A">
              <w:rPr>
                <w:rFonts w:ascii="Times New Roman" w:hAnsi="Times New Roman" w:cs="Times New Roman"/>
                <w:b/>
                <w:sz w:val="18"/>
                <w:szCs w:val="16"/>
              </w:rPr>
              <w:t>Autores</w:t>
            </w:r>
          </w:p>
        </w:tc>
        <w:tc>
          <w:tcPr>
            <w:tcW w:w="704" w:type="dxa"/>
            <w:vAlign w:val="center"/>
          </w:tcPr>
          <w:p w14:paraId="4A66F39D" w14:textId="77777777" w:rsidR="002A1396" w:rsidRPr="002B5A9A" w:rsidRDefault="002A1396" w:rsidP="002B7A34">
            <w:pPr>
              <w:jc w:val="center"/>
              <w:rPr>
                <w:rFonts w:ascii="Times New Roman" w:hAnsi="Times New Roman" w:cs="Times New Roman"/>
                <w:b/>
                <w:sz w:val="18"/>
                <w:szCs w:val="16"/>
              </w:rPr>
            </w:pPr>
            <w:r w:rsidRPr="002B5A9A">
              <w:rPr>
                <w:rFonts w:ascii="Times New Roman" w:hAnsi="Times New Roman" w:cs="Times New Roman"/>
                <w:b/>
                <w:sz w:val="18"/>
                <w:szCs w:val="16"/>
              </w:rPr>
              <w:t>Ano</w:t>
            </w:r>
          </w:p>
        </w:tc>
        <w:tc>
          <w:tcPr>
            <w:tcW w:w="1286" w:type="dxa"/>
            <w:vAlign w:val="center"/>
          </w:tcPr>
          <w:p w14:paraId="6A9CAAA5" w14:textId="77777777" w:rsidR="002A1396" w:rsidRPr="002B5A9A" w:rsidRDefault="002A1396" w:rsidP="002B7A34">
            <w:pPr>
              <w:jc w:val="center"/>
              <w:rPr>
                <w:rFonts w:ascii="Times New Roman" w:hAnsi="Times New Roman" w:cs="Times New Roman"/>
                <w:b/>
                <w:sz w:val="18"/>
                <w:szCs w:val="16"/>
              </w:rPr>
            </w:pPr>
            <w:r w:rsidRPr="002B5A9A">
              <w:rPr>
                <w:rFonts w:ascii="Times New Roman" w:hAnsi="Times New Roman" w:cs="Times New Roman"/>
                <w:b/>
                <w:sz w:val="18"/>
                <w:szCs w:val="16"/>
              </w:rPr>
              <w:t>Revista</w:t>
            </w:r>
          </w:p>
        </w:tc>
        <w:tc>
          <w:tcPr>
            <w:tcW w:w="4081" w:type="dxa"/>
            <w:vAlign w:val="center"/>
          </w:tcPr>
          <w:p w14:paraId="174B74BB" w14:textId="77777777" w:rsidR="002A1396" w:rsidRPr="002B5A9A" w:rsidRDefault="002A1396" w:rsidP="002B7A34">
            <w:pPr>
              <w:jc w:val="center"/>
              <w:rPr>
                <w:rFonts w:ascii="Times New Roman" w:hAnsi="Times New Roman" w:cs="Times New Roman"/>
                <w:b/>
                <w:sz w:val="18"/>
                <w:szCs w:val="16"/>
              </w:rPr>
            </w:pPr>
            <w:r w:rsidRPr="002B5A9A">
              <w:rPr>
                <w:rFonts w:ascii="Times New Roman" w:hAnsi="Times New Roman" w:cs="Times New Roman"/>
                <w:b/>
                <w:sz w:val="18"/>
                <w:szCs w:val="16"/>
              </w:rPr>
              <w:t>Principais achados</w:t>
            </w:r>
          </w:p>
        </w:tc>
      </w:tr>
      <w:tr w:rsidR="002A1396" w:rsidRPr="002B5A9A" w14:paraId="00A5AA03" w14:textId="77777777" w:rsidTr="002B7A34">
        <w:trPr>
          <w:trHeight w:val="803"/>
        </w:trPr>
        <w:tc>
          <w:tcPr>
            <w:tcW w:w="512" w:type="dxa"/>
          </w:tcPr>
          <w:p w14:paraId="0E2063C1" w14:textId="77777777" w:rsidR="002A1396" w:rsidRPr="002B5A9A" w:rsidRDefault="002A1396" w:rsidP="002B7A34">
            <w:pPr>
              <w:jc w:val="center"/>
              <w:rPr>
                <w:rFonts w:ascii="Times New Roman" w:hAnsi="Times New Roman" w:cs="Times New Roman"/>
                <w:sz w:val="18"/>
                <w:szCs w:val="16"/>
              </w:rPr>
            </w:pPr>
            <w:r w:rsidRPr="002B5A9A">
              <w:rPr>
                <w:rFonts w:ascii="Times New Roman" w:hAnsi="Times New Roman" w:cs="Times New Roman"/>
                <w:sz w:val="18"/>
                <w:szCs w:val="16"/>
              </w:rPr>
              <w:t>1</w:t>
            </w:r>
          </w:p>
        </w:tc>
        <w:tc>
          <w:tcPr>
            <w:tcW w:w="2828" w:type="dxa"/>
          </w:tcPr>
          <w:p w14:paraId="0B9F8C41" w14:textId="77777777" w:rsidR="002A1396" w:rsidRPr="002B5A9A" w:rsidRDefault="002A1396" w:rsidP="002B7A34">
            <w:pPr>
              <w:jc w:val="center"/>
              <w:rPr>
                <w:rFonts w:ascii="Times New Roman" w:hAnsi="Times New Roman" w:cs="Times New Roman"/>
                <w:sz w:val="18"/>
                <w:szCs w:val="16"/>
              </w:rPr>
            </w:pPr>
            <w:r w:rsidRPr="002B5A9A">
              <w:rPr>
                <w:rFonts w:ascii="Times New Roman" w:hAnsi="Times New Roman" w:cs="Times New Roman"/>
                <w:sz w:val="18"/>
                <w:szCs w:val="16"/>
              </w:rPr>
              <w:t xml:space="preserve">Validação de intervenções e atividades de enfermagem para pacientes em terapia </w:t>
            </w:r>
            <w:proofErr w:type="spellStart"/>
            <w:r w:rsidRPr="002B5A9A">
              <w:rPr>
                <w:rFonts w:ascii="Times New Roman" w:hAnsi="Times New Roman" w:cs="Times New Roman"/>
                <w:sz w:val="18"/>
                <w:szCs w:val="16"/>
              </w:rPr>
              <w:t>hemodialítica</w:t>
            </w:r>
            <w:proofErr w:type="spellEnd"/>
          </w:p>
        </w:tc>
        <w:tc>
          <w:tcPr>
            <w:tcW w:w="1692" w:type="dxa"/>
          </w:tcPr>
          <w:p w14:paraId="02D44261" w14:textId="77777777" w:rsidR="002A1396" w:rsidRPr="002B5A9A" w:rsidRDefault="002A1396" w:rsidP="002B7A34">
            <w:pPr>
              <w:jc w:val="center"/>
              <w:rPr>
                <w:rFonts w:ascii="Times New Roman" w:hAnsi="Times New Roman" w:cs="Times New Roman"/>
                <w:sz w:val="18"/>
                <w:szCs w:val="16"/>
              </w:rPr>
            </w:pPr>
            <w:r w:rsidRPr="002B5A9A">
              <w:rPr>
                <w:rFonts w:ascii="Times New Roman" w:hAnsi="Times New Roman" w:cs="Times New Roman"/>
                <w:sz w:val="18"/>
                <w:szCs w:val="16"/>
              </w:rPr>
              <w:t>LUCENA, Amália de Fátima</w:t>
            </w:r>
            <w:r>
              <w:rPr>
                <w:rFonts w:ascii="Times New Roman" w:hAnsi="Times New Roman" w:cs="Times New Roman"/>
                <w:sz w:val="18"/>
                <w:szCs w:val="16"/>
              </w:rPr>
              <w:t xml:space="preserve"> </w:t>
            </w:r>
            <w:r w:rsidRPr="002B5A9A">
              <w:rPr>
                <w:rFonts w:ascii="Times New Roman" w:hAnsi="Times New Roman" w:cs="Times New Roman"/>
                <w:i/>
                <w:sz w:val="18"/>
                <w:szCs w:val="16"/>
              </w:rPr>
              <w:t>et al.</w:t>
            </w:r>
            <w:r w:rsidRPr="002B5A9A">
              <w:rPr>
                <w:rFonts w:ascii="Times New Roman" w:hAnsi="Times New Roman" w:cs="Times New Roman"/>
                <w:sz w:val="18"/>
                <w:szCs w:val="16"/>
              </w:rPr>
              <w:t xml:space="preserve"> </w:t>
            </w:r>
          </w:p>
        </w:tc>
        <w:tc>
          <w:tcPr>
            <w:tcW w:w="704" w:type="dxa"/>
          </w:tcPr>
          <w:p w14:paraId="24032F86" w14:textId="77777777" w:rsidR="002A1396" w:rsidRPr="002B5A9A" w:rsidRDefault="002A1396" w:rsidP="002B7A34">
            <w:pPr>
              <w:jc w:val="center"/>
              <w:rPr>
                <w:rFonts w:ascii="Times New Roman" w:hAnsi="Times New Roman" w:cs="Times New Roman"/>
                <w:sz w:val="18"/>
                <w:szCs w:val="16"/>
              </w:rPr>
            </w:pPr>
            <w:r w:rsidRPr="002B5A9A">
              <w:rPr>
                <w:rFonts w:ascii="Times New Roman" w:hAnsi="Times New Roman" w:cs="Times New Roman"/>
                <w:sz w:val="18"/>
                <w:szCs w:val="16"/>
              </w:rPr>
              <w:t>2017</w:t>
            </w:r>
          </w:p>
        </w:tc>
        <w:tc>
          <w:tcPr>
            <w:tcW w:w="1286" w:type="dxa"/>
          </w:tcPr>
          <w:p w14:paraId="2942E892" w14:textId="77777777" w:rsidR="002A1396" w:rsidRPr="002B5A9A" w:rsidRDefault="002A1396" w:rsidP="002B7A34">
            <w:pPr>
              <w:jc w:val="center"/>
              <w:rPr>
                <w:rFonts w:ascii="Times New Roman" w:hAnsi="Times New Roman" w:cs="Times New Roman"/>
                <w:sz w:val="18"/>
                <w:szCs w:val="16"/>
              </w:rPr>
            </w:pPr>
            <w:r w:rsidRPr="002B5A9A">
              <w:rPr>
                <w:rFonts w:ascii="Times New Roman" w:hAnsi="Times New Roman" w:cs="Times New Roman"/>
                <w:sz w:val="18"/>
                <w:szCs w:val="16"/>
              </w:rPr>
              <w:t>Revista Gaúcha de Enfermagem</w:t>
            </w:r>
          </w:p>
        </w:tc>
        <w:tc>
          <w:tcPr>
            <w:tcW w:w="4081" w:type="dxa"/>
          </w:tcPr>
          <w:p w14:paraId="06E0FF10" w14:textId="77777777" w:rsidR="002A1396" w:rsidRPr="002B5A9A" w:rsidRDefault="002A1396" w:rsidP="002B7A34">
            <w:pPr>
              <w:rPr>
                <w:rFonts w:ascii="Times New Roman" w:hAnsi="Times New Roman" w:cs="Times New Roman"/>
                <w:sz w:val="18"/>
                <w:szCs w:val="16"/>
              </w:rPr>
            </w:pPr>
            <w:r w:rsidRPr="002B5A9A">
              <w:rPr>
                <w:rFonts w:ascii="Times New Roman" w:hAnsi="Times New Roman" w:cs="Times New Roman"/>
                <w:sz w:val="18"/>
                <w:szCs w:val="16"/>
                <w:shd w:val="clear" w:color="auto" w:fill="FFFFFF"/>
              </w:rPr>
              <w:t xml:space="preserve">O estudo validou intervenções e atividades de enfermagem propostas pela </w:t>
            </w:r>
            <w:proofErr w:type="spellStart"/>
            <w:r w:rsidRPr="002B5A9A">
              <w:rPr>
                <w:rFonts w:ascii="Times New Roman" w:hAnsi="Times New Roman" w:cs="Times New Roman"/>
                <w:i/>
                <w:sz w:val="18"/>
                <w:szCs w:val="16"/>
                <w:shd w:val="clear" w:color="auto" w:fill="FFFFFF"/>
              </w:rPr>
              <w:t>Nursing</w:t>
            </w:r>
            <w:proofErr w:type="spellEnd"/>
            <w:r w:rsidRPr="002B5A9A">
              <w:rPr>
                <w:rFonts w:ascii="Times New Roman" w:hAnsi="Times New Roman" w:cs="Times New Roman"/>
                <w:i/>
                <w:sz w:val="18"/>
                <w:szCs w:val="16"/>
                <w:shd w:val="clear" w:color="auto" w:fill="FFFFFF"/>
              </w:rPr>
              <w:t xml:space="preserve"> </w:t>
            </w:r>
            <w:proofErr w:type="spellStart"/>
            <w:r w:rsidRPr="002B5A9A">
              <w:rPr>
                <w:rFonts w:ascii="Times New Roman" w:hAnsi="Times New Roman" w:cs="Times New Roman"/>
                <w:i/>
                <w:sz w:val="18"/>
                <w:szCs w:val="16"/>
                <w:shd w:val="clear" w:color="auto" w:fill="FFFFFF"/>
              </w:rPr>
              <w:t>Interventions</w:t>
            </w:r>
            <w:proofErr w:type="spellEnd"/>
            <w:r w:rsidRPr="002B5A9A">
              <w:rPr>
                <w:rFonts w:ascii="Times New Roman" w:hAnsi="Times New Roman" w:cs="Times New Roman"/>
                <w:i/>
                <w:sz w:val="18"/>
                <w:szCs w:val="16"/>
                <w:shd w:val="clear" w:color="auto" w:fill="FFFFFF"/>
              </w:rPr>
              <w:t xml:space="preserve"> </w:t>
            </w:r>
            <w:proofErr w:type="spellStart"/>
            <w:r w:rsidRPr="002B5A9A">
              <w:rPr>
                <w:rFonts w:ascii="Times New Roman" w:hAnsi="Times New Roman" w:cs="Times New Roman"/>
                <w:i/>
                <w:sz w:val="18"/>
                <w:szCs w:val="16"/>
                <w:shd w:val="clear" w:color="auto" w:fill="FFFFFF"/>
              </w:rPr>
              <w:t>Classification</w:t>
            </w:r>
            <w:proofErr w:type="spellEnd"/>
            <w:r w:rsidRPr="002B5A9A">
              <w:rPr>
                <w:rFonts w:ascii="Times New Roman" w:hAnsi="Times New Roman" w:cs="Times New Roman"/>
                <w:sz w:val="18"/>
                <w:szCs w:val="16"/>
                <w:shd w:val="clear" w:color="auto" w:fill="FFFFFF"/>
              </w:rPr>
              <w:t xml:space="preserve">, para pacientes com insuficiência renal aguda ou doença renal crônica agudizada, em terapia </w:t>
            </w:r>
            <w:proofErr w:type="spellStart"/>
            <w:r w:rsidRPr="002B5A9A">
              <w:rPr>
                <w:rFonts w:ascii="Times New Roman" w:hAnsi="Times New Roman" w:cs="Times New Roman"/>
                <w:sz w:val="18"/>
                <w:szCs w:val="16"/>
                <w:shd w:val="clear" w:color="auto" w:fill="FFFFFF"/>
              </w:rPr>
              <w:t>hemodialítica</w:t>
            </w:r>
            <w:proofErr w:type="spellEnd"/>
            <w:r w:rsidRPr="002B5A9A">
              <w:rPr>
                <w:rFonts w:ascii="Times New Roman" w:hAnsi="Times New Roman" w:cs="Times New Roman"/>
                <w:sz w:val="18"/>
                <w:szCs w:val="16"/>
                <w:shd w:val="clear" w:color="auto" w:fill="FFFFFF"/>
              </w:rPr>
              <w:t xml:space="preserve"> com os diagnósticos de enfermagem Volume de Líquidos Excessivo e Risco de Volume de Líquidos Desequilibrado.</w:t>
            </w:r>
          </w:p>
        </w:tc>
      </w:tr>
      <w:tr w:rsidR="002A1396" w:rsidRPr="002B5A9A" w14:paraId="04150A70" w14:textId="77777777" w:rsidTr="002B7A34">
        <w:trPr>
          <w:trHeight w:val="803"/>
        </w:trPr>
        <w:tc>
          <w:tcPr>
            <w:tcW w:w="512" w:type="dxa"/>
          </w:tcPr>
          <w:p w14:paraId="6E77D41C" w14:textId="77777777" w:rsidR="002A1396" w:rsidRPr="002B5A9A" w:rsidRDefault="002A1396" w:rsidP="002B7A34">
            <w:pPr>
              <w:jc w:val="center"/>
              <w:rPr>
                <w:rFonts w:ascii="Times New Roman" w:hAnsi="Times New Roman" w:cs="Times New Roman"/>
                <w:sz w:val="18"/>
                <w:szCs w:val="16"/>
              </w:rPr>
            </w:pPr>
            <w:r w:rsidRPr="002B5A9A">
              <w:rPr>
                <w:rFonts w:ascii="Times New Roman" w:hAnsi="Times New Roman" w:cs="Times New Roman"/>
                <w:sz w:val="18"/>
                <w:szCs w:val="16"/>
              </w:rPr>
              <w:t>2</w:t>
            </w:r>
          </w:p>
        </w:tc>
        <w:tc>
          <w:tcPr>
            <w:tcW w:w="2828" w:type="dxa"/>
          </w:tcPr>
          <w:p w14:paraId="061117A9" w14:textId="77777777" w:rsidR="002A1396" w:rsidRPr="002B5A9A" w:rsidRDefault="002A1396" w:rsidP="002B7A34">
            <w:pPr>
              <w:jc w:val="center"/>
              <w:rPr>
                <w:rFonts w:ascii="Times New Roman" w:hAnsi="Times New Roman" w:cs="Times New Roman"/>
                <w:sz w:val="18"/>
                <w:szCs w:val="16"/>
              </w:rPr>
            </w:pPr>
            <w:r w:rsidRPr="002B5A9A">
              <w:rPr>
                <w:rFonts w:ascii="Times New Roman" w:hAnsi="Times New Roman" w:cs="Times New Roman"/>
                <w:sz w:val="18"/>
                <w:szCs w:val="16"/>
              </w:rPr>
              <w:t>Validação clínica do diagnóstico de enfermagem “00085 Mobilidade Física Prejudicada” em vítimas de múltiplos traumas</w:t>
            </w:r>
          </w:p>
        </w:tc>
        <w:tc>
          <w:tcPr>
            <w:tcW w:w="1692" w:type="dxa"/>
          </w:tcPr>
          <w:p w14:paraId="58C5532F" w14:textId="77777777" w:rsidR="002A1396" w:rsidRPr="002B5A9A" w:rsidRDefault="002A1396" w:rsidP="002B7A34">
            <w:pPr>
              <w:jc w:val="center"/>
              <w:rPr>
                <w:rFonts w:ascii="Times New Roman" w:hAnsi="Times New Roman" w:cs="Times New Roman"/>
                <w:sz w:val="18"/>
                <w:szCs w:val="16"/>
              </w:rPr>
            </w:pPr>
            <w:r w:rsidRPr="002B5A9A">
              <w:rPr>
                <w:rFonts w:ascii="Times New Roman" w:hAnsi="Times New Roman" w:cs="Times New Roman"/>
                <w:sz w:val="18"/>
                <w:szCs w:val="16"/>
              </w:rPr>
              <w:t xml:space="preserve">FERREIRA, </w:t>
            </w:r>
            <w:proofErr w:type="spellStart"/>
            <w:r w:rsidRPr="002B5A9A">
              <w:rPr>
                <w:rFonts w:ascii="Times New Roman" w:hAnsi="Times New Roman" w:cs="Times New Roman"/>
                <w:sz w:val="18"/>
                <w:szCs w:val="16"/>
              </w:rPr>
              <w:t>Raisa</w:t>
            </w:r>
            <w:proofErr w:type="spellEnd"/>
            <w:r w:rsidRPr="002B5A9A">
              <w:rPr>
                <w:rFonts w:ascii="Times New Roman" w:hAnsi="Times New Roman" w:cs="Times New Roman"/>
                <w:sz w:val="18"/>
                <w:szCs w:val="16"/>
              </w:rPr>
              <w:t xml:space="preserve"> Camilo; DURAN,  Erika Christiane </w:t>
            </w:r>
            <w:proofErr w:type="spellStart"/>
            <w:r w:rsidRPr="002B5A9A">
              <w:rPr>
                <w:rFonts w:ascii="Times New Roman" w:hAnsi="Times New Roman" w:cs="Times New Roman"/>
                <w:sz w:val="18"/>
                <w:szCs w:val="16"/>
              </w:rPr>
              <w:t>Marocco</w:t>
            </w:r>
            <w:proofErr w:type="spellEnd"/>
            <w:r w:rsidRPr="002B5A9A">
              <w:rPr>
                <w:rFonts w:ascii="Times New Roman" w:hAnsi="Times New Roman" w:cs="Times New Roman"/>
                <w:sz w:val="18"/>
                <w:szCs w:val="16"/>
              </w:rPr>
              <w:t xml:space="preserve"> </w:t>
            </w:r>
          </w:p>
        </w:tc>
        <w:tc>
          <w:tcPr>
            <w:tcW w:w="704" w:type="dxa"/>
          </w:tcPr>
          <w:p w14:paraId="25151309" w14:textId="77777777" w:rsidR="002A1396" w:rsidRPr="002B5A9A" w:rsidRDefault="002A1396" w:rsidP="002B7A34">
            <w:pPr>
              <w:jc w:val="center"/>
              <w:rPr>
                <w:rFonts w:ascii="Times New Roman" w:hAnsi="Times New Roman" w:cs="Times New Roman"/>
                <w:sz w:val="18"/>
                <w:szCs w:val="16"/>
              </w:rPr>
            </w:pPr>
            <w:r w:rsidRPr="002B5A9A">
              <w:rPr>
                <w:rFonts w:ascii="Times New Roman" w:hAnsi="Times New Roman" w:cs="Times New Roman"/>
                <w:sz w:val="18"/>
                <w:szCs w:val="16"/>
              </w:rPr>
              <w:t>2019</w:t>
            </w:r>
          </w:p>
        </w:tc>
        <w:tc>
          <w:tcPr>
            <w:tcW w:w="1286" w:type="dxa"/>
          </w:tcPr>
          <w:p w14:paraId="3487F565" w14:textId="77777777" w:rsidR="002A1396" w:rsidRPr="002B5A9A" w:rsidRDefault="002A1396" w:rsidP="002B7A34">
            <w:pPr>
              <w:jc w:val="center"/>
              <w:rPr>
                <w:rFonts w:ascii="Times New Roman" w:hAnsi="Times New Roman" w:cs="Times New Roman"/>
                <w:sz w:val="18"/>
                <w:szCs w:val="16"/>
              </w:rPr>
            </w:pPr>
            <w:r w:rsidRPr="002B5A9A">
              <w:rPr>
                <w:rFonts w:ascii="Times New Roman" w:hAnsi="Times New Roman" w:cs="Times New Roman"/>
                <w:sz w:val="18"/>
                <w:szCs w:val="16"/>
              </w:rPr>
              <w:t>Revista latino Americana de Enfermagem</w:t>
            </w:r>
          </w:p>
        </w:tc>
        <w:tc>
          <w:tcPr>
            <w:tcW w:w="4081" w:type="dxa"/>
          </w:tcPr>
          <w:p w14:paraId="5EDDF536" w14:textId="77777777" w:rsidR="002A1396" w:rsidRPr="002B5A9A" w:rsidRDefault="002A1396" w:rsidP="002B7A34">
            <w:pPr>
              <w:rPr>
                <w:rFonts w:ascii="Times New Roman" w:hAnsi="Times New Roman" w:cs="Times New Roman"/>
                <w:sz w:val="18"/>
                <w:szCs w:val="16"/>
              </w:rPr>
            </w:pPr>
            <w:r w:rsidRPr="002B5A9A">
              <w:rPr>
                <w:rFonts w:ascii="Times New Roman" w:hAnsi="Times New Roman" w:cs="Times New Roman"/>
                <w:sz w:val="18"/>
                <w:szCs w:val="16"/>
              </w:rPr>
              <w:t xml:space="preserve">O estudo consistiu na validação clínica do diagnóstico de enfermagem “Mobilidade Física Prejudicada”, através da identificação da sua prevalência, características definidoras, fatores relacionados e condições associadas pelo cálculo das medidas de acurácia e geração de árvores de decisão. </w:t>
            </w:r>
          </w:p>
        </w:tc>
      </w:tr>
      <w:tr w:rsidR="002A1396" w:rsidRPr="002B5A9A" w14:paraId="71925365" w14:textId="77777777" w:rsidTr="002B7A34">
        <w:trPr>
          <w:trHeight w:val="803"/>
        </w:trPr>
        <w:tc>
          <w:tcPr>
            <w:tcW w:w="512" w:type="dxa"/>
          </w:tcPr>
          <w:p w14:paraId="363E1ACB" w14:textId="77777777" w:rsidR="002A1396" w:rsidRPr="002B5A9A" w:rsidRDefault="002A1396" w:rsidP="002B7A34">
            <w:pPr>
              <w:jc w:val="center"/>
              <w:rPr>
                <w:rFonts w:ascii="Times New Roman" w:hAnsi="Times New Roman" w:cs="Times New Roman"/>
                <w:sz w:val="18"/>
                <w:szCs w:val="16"/>
              </w:rPr>
            </w:pPr>
            <w:r w:rsidRPr="002B5A9A">
              <w:rPr>
                <w:rFonts w:ascii="Times New Roman" w:hAnsi="Times New Roman" w:cs="Times New Roman"/>
                <w:sz w:val="18"/>
                <w:szCs w:val="16"/>
              </w:rPr>
              <w:t>3</w:t>
            </w:r>
          </w:p>
        </w:tc>
        <w:tc>
          <w:tcPr>
            <w:tcW w:w="2828" w:type="dxa"/>
          </w:tcPr>
          <w:p w14:paraId="0796A8C1" w14:textId="77777777" w:rsidR="002A1396" w:rsidRPr="002B5A9A" w:rsidRDefault="002A1396" w:rsidP="002B7A34">
            <w:pPr>
              <w:jc w:val="center"/>
              <w:rPr>
                <w:rFonts w:ascii="Times New Roman" w:hAnsi="Times New Roman" w:cs="Times New Roman"/>
                <w:sz w:val="18"/>
                <w:szCs w:val="16"/>
              </w:rPr>
            </w:pPr>
            <w:r w:rsidRPr="002B5A9A">
              <w:rPr>
                <w:rFonts w:ascii="Times New Roman" w:hAnsi="Times New Roman" w:cs="Times New Roman"/>
                <w:sz w:val="18"/>
                <w:szCs w:val="16"/>
              </w:rPr>
              <w:t>Validação de um histórico de enfermagem para indivíduos hospitalizados com doenças infectocontagiosas</w:t>
            </w:r>
          </w:p>
        </w:tc>
        <w:tc>
          <w:tcPr>
            <w:tcW w:w="1692" w:type="dxa"/>
          </w:tcPr>
          <w:p w14:paraId="39D4A0C5" w14:textId="77777777" w:rsidR="002A1396" w:rsidRPr="002B5A9A" w:rsidRDefault="002A1396" w:rsidP="002B7A34">
            <w:pPr>
              <w:jc w:val="center"/>
              <w:rPr>
                <w:rFonts w:ascii="Times New Roman" w:hAnsi="Times New Roman" w:cs="Times New Roman"/>
                <w:sz w:val="18"/>
                <w:szCs w:val="16"/>
              </w:rPr>
            </w:pPr>
            <w:r w:rsidRPr="002B5A9A">
              <w:rPr>
                <w:rFonts w:ascii="Times New Roman" w:hAnsi="Times New Roman" w:cs="Times New Roman"/>
                <w:sz w:val="18"/>
                <w:szCs w:val="16"/>
              </w:rPr>
              <w:t xml:space="preserve">ANDRADE, Lidiane Lima </w:t>
            </w:r>
            <w:r w:rsidRPr="002B5A9A">
              <w:rPr>
                <w:rFonts w:ascii="Times New Roman" w:hAnsi="Times New Roman" w:cs="Times New Roman"/>
                <w:i/>
                <w:sz w:val="18"/>
                <w:szCs w:val="16"/>
              </w:rPr>
              <w:t xml:space="preserve">et al. </w:t>
            </w:r>
          </w:p>
        </w:tc>
        <w:tc>
          <w:tcPr>
            <w:tcW w:w="704" w:type="dxa"/>
          </w:tcPr>
          <w:p w14:paraId="2D28894C" w14:textId="77777777" w:rsidR="002A1396" w:rsidRPr="002B5A9A" w:rsidRDefault="002A1396" w:rsidP="002B7A34">
            <w:pPr>
              <w:jc w:val="center"/>
              <w:rPr>
                <w:rFonts w:ascii="Times New Roman" w:hAnsi="Times New Roman" w:cs="Times New Roman"/>
                <w:sz w:val="18"/>
                <w:szCs w:val="16"/>
              </w:rPr>
            </w:pPr>
            <w:r w:rsidRPr="002B5A9A">
              <w:rPr>
                <w:rFonts w:ascii="Times New Roman" w:hAnsi="Times New Roman" w:cs="Times New Roman"/>
                <w:sz w:val="18"/>
                <w:szCs w:val="16"/>
              </w:rPr>
              <w:t>2019</w:t>
            </w:r>
          </w:p>
        </w:tc>
        <w:tc>
          <w:tcPr>
            <w:tcW w:w="1286" w:type="dxa"/>
          </w:tcPr>
          <w:p w14:paraId="0727F963" w14:textId="77777777" w:rsidR="002A1396" w:rsidRPr="002B5A9A" w:rsidRDefault="002A1396" w:rsidP="002B7A34">
            <w:pPr>
              <w:jc w:val="center"/>
              <w:rPr>
                <w:rFonts w:ascii="Times New Roman" w:hAnsi="Times New Roman" w:cs="Times New Roman"/>
                <w:sz w:val="18"/>
                <w:szCs w:val="16"/>
              </w:rPr>
            </w:pPr>
            <w:r w:rsidRPr="002B5A9A">
              <w:rPr>
                <w:rFonts w:ascii="Times New Roman" w:hAnsi="Times New Roman" w:cs="Times New Roman"/>
                <w:sz w:val="18"/>
                <w:szCs w:val="16"/>
              </w:rPr>
              <w:t>Revista Eletrônica de Enfermagem</w:t>
            </w:r>
          </w:p>
        </w:tc>
        <w:tc>
          <w:tcPr>
            <w:tcW w:w="4081" w:type="dxa"/>
          </w:tcPr>
          <w:p w14:paraId="2396F71A" w14:textId="77777777" w:rsidR="002A1396" w:rsidRPr="002B5A9A" w:rsidRDefault="002A1396" w:rsidP="002B7A34">
            <w:pPr>
              <w:rPr>
                <w:rFonts w:ascii="Times New Roman" w:hAnsi="Times New Roman" w:cs="Times New Roman"/>
                <w:sz w:val="18"/>
                <w:szCs w:val="16"/>
              </w:rPr>
            </w:pPr>
            <w:r w:rsidRPr="002B5A9A">
              <w:rPr>
                <w:rFonts w:ascii="Times New Roman" w:hAnsi="Times New Roman" w:cs="Times New Roman"/>
                <w:sz w:val="18"/>
                <w:szCs w:val="16"/>
              </w:rPr>
              <w:t>O estudo abordou a validação dos indicadores empíricos das necessidades humanas básicas contidos em um histórico de enfermagem para indivíduos hospitalizados com doenças infectocontagiosas.</w:t>
            </w:r>
          </w:p>
        </w:tc>
      </w:tr>
      <w:tr w:rsidR="002A1396" w:rsidRPr="002B5A9A" w14:paraId="4FCF6C49" w14:textId="77777777" w:rsidTr="002B7A34">
        <w:trPr>
          <w:trHeight w:val="803"/>
        </w:trPr>
        <w:tc>
          <w:tcPr>
            <w:tcW w:w="512" w:type="dxa"/>
          </w:tcPr>
          <w:p w14:paraId="15963750" w14:textId="77777777" w:rsidR="002A1396" w:rsidRPr="002B5A9A" w:rsidRDefault="002A1396" w:rsidP="002B7A34">
            <w:pPr>
              <w:jc w:val="center"/>
              <w:rPr>
                <w:rFonts w:ascii="Times New Roman" w:hAnsi="Times New Roman" w:cs="Times New Roman"/>
                <w:sz w:val="18"/>
                <w:szCs w:val="16"/>
              </w:rPr>
            </w:pPr>
            <w:r w:rsidRPr="002B5A9A">
              <w:rPr>
                <w:rFonts w:ascii="Times New Roman" w:hAnsi="Times New Roman" w:cs="Times New Roman"/>
                <w:sz w:val="18"/>
                <w:szCs w:val="16"/>
              </w:rPr>
              <w:t>4</w:t>
            </w:r>
          </w:p>
        </w:tc>
        <w:tc>
          <w:tcPr>
            <w:tcW w:w="2828" w:type="dxa"/>
          </w:tcPr>
          <w:p w14:paraId="3ED4C803" w14:textId="77777777" w:rsidR="002A1396" w:rsidRPr="002B5A9A" w:rsidRDefault="002A1396" w:rsidP="002B7A34">
            <w:pPr>
              <w:jc w:val="center"/>
              <w:rPr>
                <w:rFonts w:ascii="Times New Roman" w:hAnsi="Times New Roman" w:cs="Times New Roman"/>
                <w:sz w:val="18"/>
                <w:szCs w:val="16"/>
              </w:rPr>
            </w:pPr>
            <w:r w:rsidRPr="002B5A9A">
              <w:rPr>
                <w:rFonts w:ascii="Times New Roman" w:hAnsi="Times New Roman" w:cs="Times New Roman"/>
                <w:sz w:val="18"/>
                <w:szCs w:val="16"/>
              </w:rPr>
              <w:t>Escolares hospitalizados: proposta  de um instrumento para coleta de dados à luz da teoria de Horta</w:t>
            </w:r>
          </w:p>
        </w:tc>
        <w:tc>
          <w:tcPr>
            <w:tcW w:w="1692" w:type="dxa"/>
          </w:tcPr>
          <w:p w14:paraId="0409EDAA" w14:textId="77777777" w:rsidR="002A1396" w:rsidRPr="002B5A9A" w:rsidRDefault="002A1396" w:rsidP="002B7A34">
            <w:pPr>
              <w:jc w:val="center"/>
              <w:rPr>
                <w:rFonts w:ascii="Times New Roman" w:hAnsi="Times New Roman" w:cs="Times New Roman"/>
                <w:sz w:val="18"/>
                <w:szCs w:val="16"/>
              </w:rPr>
            </w:pPr>
            <w:r w:rsidRPr="002B5A9A">
              <w:rPr>
                <w:rFonts w:ascii="Times New Roman" w:hAnsi="Times New Roman" w:cs="Times New Roman"/>
                <w:sz w:val="18"/>
                <w:szCs w:val="16"/>
              </w:rPr>
              <w:t xml:space="preserve">MARQUES, Daniela Karina Antão; SILVA, </w:t>
            </w:r>
            <w:proofErr w:type="spellStart"/>
            <w:r w:rsidRPr="002B5A9A">
              <w:rPr>
                <w:rFonts w:ascii="Times New Roman" w:hAnsi="Times New Roman" w:cs="Times New Roman"/>
                <w:sz w:val="18"/>
                <w:szCs w:val="16"/>
              </w:rPr>
              <w:t>Kenya</w:t>
            </w:r>
            <w:proofErr w:type="spellEnd"/>
            <w:r w:rsidRPr="002B5A9A">
              <w:rPr>
                <w:rFonts w:ascii="Times New Roman" w:hAnsi="Times New Roman" w:cs="Times New Roman"/>
                <w:sz w:val="18"/>
                <w:szCs w:val="16"/>
              </w:rPr>
              <w:t xml:space="preserve"> de Lima; NÓBREGA, Maria Miriam Lima</w:t>
            </w:r>
          </w:p>
        </w:tc>
        <w:tc>
          <w:tcPr>
            <w:tcW w:w="704" w:type="dxa"/>
          </w:tcPr>
          <w:p w14:paraId="0BEF4CAE" w14:textId="77777777" w:rsidR="002A1396" w:rsidRPr="002B5A9A" w:rsidRDefault="002A1396" w:rsidP="002B7A34">
            <w:pPr>
              <w:jc w:val="center"/>
              <w:rPr>
                <w:rFonts w:ascii="Times New Roman" w:hAnsi="Times New Roman" w:cs="Times New Roman"/>
                <w:sz w:val="18"/>
                <w:szCs w:val="16"/>
              </w:rPr>
            </w:pPr>
            <w:r w:rsidRPr="002B5A9A">
              <w:rPr>
                <w:rFonts w:ascii="Times New Roman" w:hAnsi="Times New Roman" w:cs="Times New Roman"/>
                <w:sz w:val="18"/>
                <w:szCs w:val="16"/>
              </w:rPr>
              <w:t>2016</w:t>
            </w:r>
          </w:p>
        </w:tc>
        <w:tc>
          <w:tcPr>
            <w:tcW w:w="1286" w:type="dxa"/>
          </w:tcPr>
          <w:p w14:paraId="765D7258" w14:textId="77777777" w:rsidR="002A1396" w:rsidRPr="002B5A9A" w:rsidRDefault="002A1396" w:rsidP="002B7A34">
            <w:pPr>
              <w:jc w:val="center"/>
              <w:rPr>
                <w:rFonts w:ascii="Times New Roman" w:hAnsi="Times New Roman" w:cs="Times New Roman"/>
                <w:sz w:val="18"/>
                <w:szCs w:val="16"/>
              </w:rPr>
            </w:pPr>
            <w:r w:rsidRPr="002B5A9A">
              <w:rPr>
                <w:rFonts w:ascii="Times New Roman" w:hAnsi="Times New Roman" w:cs="Times New Roman"/>
                <w:sz w:val="18"/>
                <w:szCs w:val="16"/>
              </w:rPr>
              <w:t>Revista Gaúcha de Enfermagem</w:t>
            </w:r>
          </w:p>
        </w:tc>
        <w:tc>
          <w:tcPr>
            <w:tcW w:w="4081" w:type="dxa"/>
          </w:tcPr>
          <w:p w14:paraId="79F89094" w14:textId="77777777" w:rsidR="002A1396" w:rsidRPr="002B5A9A" w:rsidRDefault="002A1396" w:rsidP="002B7A34">
            <w:pPr>
              <w:rPr>
                <w:rFonts w:ascii="Times New Roman" w:hAnsi="Times New Roman" w:cs="Times New Roman"/>
                <w:sz w:val="18"/>
                <w:szCs w:val="16"/>
              </w:rPr>
            </w:pPr>
            <w:r w:rsidRPr="002B5A9A">
              <w:rPr>
                <w:rFonts w:ascii="Times New Roman" w:hAnsi="Times New Roman" w:cs="Times New Roman"/>
                <w:sz w:val="18"/>
                <w:szCs w:val="16"/>
              </w:rPr>
              <w:t xml:space="preserve">Os autores validaram um instrumento de coleta de dados para escolares hospitalizados à luz da Teoria das Necessidades Humanas Básicas. O instrumento também serviu para nortear as demais fases do Processo de Enfermagem. </w:t>
            </w:r>
          </w:p>
        </w:tc>
      </w:tr>
      <w:tr w:rsidR="002A1396" w:rsidRPr="002B5A9A" w14:paraId="6A766133" w14:textId="77777777" w:rsidTr="002B7A34">
        <w:trPr>
          <w:trHeight w:val="803"/>
        </w:trPr>
        <w:tc>
          <w:tcPr>
            <w:tcW w:w="512" w:type="dxa"/>
          </w:tcPr>
          <w:p w14:paraId="637A035C" w14:textId="77777777" w:rsidR="002A1396" w:rsidRPr="002B5A9A" w:rsidRDefault="002A1396" w:rsidP="002B7A34">
            <w:pPr>
              <w:jc w:val="center"/>
              <w:rPr>
                <w:rFonts w:ascii="Times New Roman" w:hAnsi="Times New Roman" w:cs="Times New Roman"/>
                <w:sz w:val="18"/>
                <w:szCs w:val="16"/>
              </w:rPr>
            </w:pPr>
            <w:r w:rsidRPr="002B5A9A">
              <w:rPr>
                <w:rFonts w:ascii="Times New Roman" w:hAnsi="Times New Roman" w:cs="Times New Roman"/>
                <w:sz w:val="18"/>
                <w:szCs w:val="16"/>
              </w:rPr>
              <w:t>5</w:t>
            </w:r>
          </w:p>
        </w:tc>
        <w:tc>
          <w:tcPr>
            <w:tcW w:w="2828" w:type="dxa"/>
          </w:tcPr>
          <w:p w14:paraId="5ADFCE44" w14:textId="77777777" w:rsidR="002A1396" w:rsidRPr="002B5A9A" w:rsidRDefault="002A1396" w:rsidP="002B7A34">
            <w:pPr>
              <w:jc w:val="center"/>
              <w:rPr>
                <w:rFonts w:ascii="Times New Roman" w:hAnsi="Times New Roman" w:cs="Times New Roman"/>
                <w:sz w:val="18"/>
                <w:szCs w:val="16"/>
              </w:rPr>
            </w:pPr>
            <w:r w:rsidRPr="002B5A9A">
              <w:rPr>
                <w:rFonts w:ascii="Times New Roman" w:hAnsi="Times New Roman" w:cs="Times New Roman"/>
                <w:sz w:val="18"/>
                <w:szCs w:val="16"/>
              </w:rPr>
              <w:t>Proposta de plano de cuidados de enfermagem para pessoas internadas com Aids</w:t>
            </w:r>
          </w:p>
        </w:tc>
        <w:tc>
          <w:tcPr>
            <w:tcW w:w="1692" w:type="dxa"/>
          </w:tcPr>
          <w:p w14:paraId="56F8EB7B" w14:textId="77777777" w:rsidR="002A1396" w:rsidRPr="002B5A9A" w:rsidRDefault="002A1396" w:rsidP="002B7A34">
            <w:pPr>
              <w:jc w:val="center"/>
              <w:rPr>
                <w:rFonts w:ascii="Times New Roman" w:hAnsi="Times New Roman" w:cs="Times New Roman"/>
                <w:sz w:val="18"/>
                <w:szCs w:val="16"/>
              </w:rPr>
            </w:pPr>
            <w:r w:rsidRPr="002B5A9A">
              <w:rPr>
                <w:rFonts w:ascii="Times New Roman" w:hAnsi="Times New Roman" w:cs="Times New Roman"/>
                <w:sz w:val="18"/>
                <w:szCs w:val="16"/>
              </w:rPr>
              <w:t>NETO, Vinícius Lino de Souza</w:t>
            </w:r>
            <w:r w:rsidRPr="002B5A9A">
              <w:rPr>
                <w:rFonts w:ascii="Times New Roman" w:hAnsi="Times New Roman" w:cs="Times New Roman"/>
                <w:i/>
                <w:sz w:val="18"/>
                <w:szCs w:val="16"/>
              </w:rPr>
              <w:t xml:space="preserve"> et al. </w:t>
            </w:r>
          </w:p>
        </w:tc>
        <w:tc>
          <w:tcPr>
            <w:tcW w:w="704" w:type="dxa"/>
          </w:tcPr>
          <w:p w14:paraId="266EB34A" w14:textId="77777777" w:rsidR="002A1396" w:rsidRPr="002B5A9A" w:rsidRDefault="002A1396" w:rsidP="002B7A34">
            <w:pPr>
              <w:jc w:val="center"/>
              <w:rPr>
                <w:rFonts w:ascii="Times New Roman" w:hAnsi="Times New Roman" w:cs="Times New Roman"/>
                <w:sz w:val="18"/>
                <w:szCs w:val="16"/>
              </w:rPr>
            </w:pPr>
            <w:r w:rsidRPr="002B5A9A">
              <w:rPr>
                <w:rFonts w:ascii="Times New Roman" w:hAnsi="Times New Roman" w:cs="Times New Roman"/>
                <w:sz w:val="18"/>
                <w:szCs w:val="16"/>
              </w:rPr>
              <w:t>2017</w:t>
            </w:r>
          </w:p>
        </w:tc>
        <w:tc>
          <w:tcPr>
            <w:tcW w:w="1286" w:type="dxa"/>
          </w:tcPr>
          <w:p w14:paraId="7FE0DD0B" w14:textId="77777777" w:rsidR="002A1396" w:rsidRPr="002B5A9A" w:rsidRDefault="002A1396" w:rsidP="002B7A34">
            <w:pPr>
              <w:jc w:val="center"/>
              <w:rPr>
                <w:rFonts w:ascii="Times New Roman" w:hAnsi="Times New Roman" w:cs="Times New Roman"/>
                <w:sz w:val="18"/>
                <w:szCs w:val="16"/>
              </w:rPr>
            </w:pPr>
            <w:r w:rsidRPr="002B5A9A">
              <w:rPr>
                <w:rFonts w:ascii="Times New Roman" w:hAnsi="Times New Roman" w:cs="Times New Roman"/>
                <w:sz w:val="18"/>
                <w:szCs w:val="16"/>
              </w:rPr>
              <w:t>Revista da Escola de Enfermagem da USP</w:t>
            </w:r>
          </w:p>
        </w:tc>
        <w:tc>
          <w:tcPr>
            <w:tcW w:w="4081" w:type="dxa"/>
          </w:tcPr>
          <w:p w14:paraId="708CF3EB" w14:textId="77777777" w:rsidR="002A1396" w:rsidRPr="002B5A9A" w:rsidRDefault="002A1396" w:rsidP="002B7A34">
            <w:pPr>
              <w:rPr>
                <w:rFonts w:ascii="Times New Roman" w:hAnsi="Times New Roman" w:cs="Times New Roman"/>
                <w:sz w:val="18"/>
                <w:szCs w:val="16"/>
                <w:shd w:val="clear" w:color="auto" w:fill="FFFFFF"/>
              </w:rPr>
            </w:pPr>
            <w:r w:rsidRPr="002B5A9A">
              <w:rPr>
                <w:rFonts w:ascii="Times New Roman" w:hAnsi="Times New Roman" w:cs="Times New Roman"/>
                <w:sz w:val="18"/>
                <w:szCs w:val="16"/>
                <w:shd w:val="clear" w:color="auto" w:fill="FFFFFF"/>
              </w:rPr>
              <w:t>Os autores construíram e validaram uma proposta de plano de cuidados de enfermagem para pessoas internadas com Aids, em unidade de infectologia, utilizando a CIPE® versão 2015.</w:t>
            </w:r>
          </w:p>
        </w:tc>
      </w:tr>
      <w:tr w:rsidR="002A1396" w:rsidRPr="002B5A9A" w14:paraId="064EC2B6" w14:textId="77777777" w:rsidTr="002B7A34">
        <w:trPr>
          <w:trHeight w:val="803"/>
        </w:trPr>
        <w:tc>
          <w:tcPr>
            <w:tcW w:w="512" w:type="dxa"/>
          </w:tcPr>
          <w:p w14:paraId="5A7BD1D8" w14:textId="77777777" w:rsidR="002A1396" w:rsidRPr="002B5A9A" w:rsidRDefault="002A1396" w:rsidP="002B7A34">
            <w:pPr>
              <w:jc w:val="center"/>
              <w:rPr>
                <w:rFonts w:ascii="Times New Roman" w:hAnsi="Times New Roman" w:cs="Times New Roman"/>
                <w:sz w:val="18"/>
                <w:szCs w:val="16"/>
              </w:rPr>
            </w:pPr>
            <w:r>
              <w:rPr>
                <w:rFonts w:ascii="Times New Roman" w:hAnsi="Times New Roman" w:cs="Times New Roman"/>
                <w:sz w:val="18"/>
                <w:szCs w:val="16"/>
              </w:rPr>
              <w:t>6</w:t>
            </w:r>
          </w:p>
        </w:tc>
        <w:tc>
          <w:tcPr>
            <w:tcW w:w="2828" w:type="dxa"/>
          </w:tcPr>
          <w:p w14:paraId="5B2E3005" w14:textId="77777777" w:rsidR="002A1396" w:rsidRPr="002B5A9A" w:rsidRDefault="002A1396" w:rsidP="002B7A34">
            <w:pPr>
              <w:jc w:val="center"/>
              <w:rPr>
                <w:rFonts w:ascii="Times New Roman" w:hAnsi="Times New Roman" w:cs="Times New Roman"/>
                <w:i/>
                <w:sz w:val="18"/>
                <w:szCs w:val="16"/>
              </w:rPr>
            </w:pPr>
            <w:r w:rsidRPr="002B5A9A">
              <w:rPr>
                <w:rFonts w:ascii="Times New Roman" w:hAnsi="Times New Roman" w:cs="Times New Roman"/>
                <w:i/>
                <w:sz w:val="18"/>
                <w:szCs w:val="16"/>
              </w:rPr>
              <w:t xml:space="preserve">The Design </w:t>
            </w:r>
            <w:proofErr w:type="spellStart"/>
            <w:r w:rsidRPr="002B5A9A">
              <w:rPr>
                <w:rFonts w:ascii="Times New Roman" w:hAnsi="Times New Roman" w:cs="Times New Roman"/>
                <w:i/>
                <w:sz w:val="18"/>
                <w:szCs w:val="16"/>
              </w:rPr>
              <w:t>and</w:t>
            </w:r>
            <w:proofErr w:type="spellEnd"/>
            <w:r w:rsidRPr="002B5A9A">
              <w:rPr>
                <w:rFonts w:ascii="Times New Roman" w:hAnsi="Times New Roman" w:cs="Times New Roman"/>
                <w:i/>
                <w:sz w:val="18"/>
                <w:szCs w:val="16"/>
              </w:rPr>
              <w:t xml:space="preserve"> </w:t>
            </w:r>
            <w:proofErr w:type="spellStart"/>
            <w:r w:rsidRPr="002B5A9A">
              <w:rPr>
                <w:rFonts w:ascii="Times New Roman" w:hAnsi="Times New Roman" w:cs="Times New Roman"/>
                <w:i/>
                <w:sz w:val="18"/>
                <w:szCs w:val="16"/>
              </w:rPr>
              <w:t>validation</w:t>
            </w:r>
            <w:proofErr w:type="spellEnd"/>
            <w:r w:rsidRPr="002B5A9A">
              <w:rPr>
                <w:rFonts w:ascii="Times New Roman" w:hAnsi="Times New Roman" w:cs="Times New Roman"/>
                <w:i/>
                <w:sz w:val="18"/>
                <w:szCs w:val="16"/>
              </w:rPr>
              <w:t xml:space="preserve"> </w:t>
            </w:r>
            <w:proofErr w:type="spellStart"/>
            <w:r w:rsidRPr="002B5A9A">
              <w:rPr>
                <w:rFonts w:ascii="Times New Roman" w:hAnsi="Times New Roman" w:cs="Times New Roman"/>
                <w:i/>
                <w:sz w:val="18"/>
                <w:szCs w:val="16"/>
              </w:rPr>
              <w:t>of</w:t>
            </w:r>
            <w:proofErr w:type="spellEnd"/>
            <w:r w:rsidRPr="002B5A9A">
              <w:rPr>
                <w:rFonts w:ascii="Times New Roman" w:hAnsi="Times New Roman" w:cs="Times New Roman"/>
                <w:i/>
                <w:sz w:val="18"/>
                <w:szCs w:val="16"/>
              </w:rPr>
              <w:t xml:space="preserve"> a </w:t>
            </w:r>
            <w:proofErr w:type="spellStart"/>
            <w:r w:rsidRPr="002B5A9A">
              <w:rPr>
                <w:rFonts w:ascii="Times New Roman" w:hAnsi="Times New Roman" w:cs="Times New Roman"/>
                <w:i/>
                <w:sz w:val="18"/>
                <w:szCs w:val="16"/>
              </w:rPr>
              <w:t>Nursing</w:t>
            </w:r>
            <w:proofErr w:type="spellEnd"/>
            <w:r w:rsidRPr="002B5A9A">
              <w:rPr>
                <w:rFonts w:ascii="Times New Roman" w:hAnsi="Times New Roman" w:cs="Times New Roman"/>
                <w:i/>
                <w:sz w:val="18"/>
                <w:szCs w:val="16"/>
              </w:rPr>
              <w:t xml:space="preserve"> </w:t>
            </w:r>
            <w:proofErr w:type="spellStart"/>
            <w:r w:rsidRPr="002B5A9A">
              <w:rPr>
                <w:rFonts w:ascii="Times New Roman" w:hAnsi="Times New Roman" w:cs="Times New Roman"/>
                <w:i/>
                <w:sz w:val="18"/>
                <w:szCs w:val="16"/>
              </w:rPr>
              <w:t>Plan</w:t>
            </w:r>
            <w:proofErr w:type="spellEnd"/>
            <w:r w:rsidRPr="002B5A9A">
              <w:rPr>
                <w:rFonts w:ascii="Times New Roman" w:hAnsi="Times New Roman" w:cs="Times New Roman"/>
                <w:i/>
                <w:sz w:val="18"/>
                <w:szCs w:val="16"/>
              </w:rPr>
              <w:t xml:space="preserve"> for </w:t>
            </w:r>
            <w:proofErr w:type="spellStart"/>
            <w:r w:rsidRPr="002B5A9A">
              <w:rPr>
                <w:rFonts w:ascii="Times New Roman" w:hAnsi="Times New Roman" w:cs="Times New Roman"/>
                <w:i/>
                <w:sz w:val="18"/>
                <w:szCs w:val="16"/>
              </w:rPr>
              <w:t>Elderly</w:t>
            </w:r>
            <w:proofErr w:type="spellEnd"/>
            <w:r w:rsidRPr="002B5A9A">
              <w:rPr>
                <w:rFonts w:ascii="Times New Roman" w:hAnsi="Times New Roman" w:cs="Times New Roman"/>
                <w:i/>
                <w:sz w:val="18"/>
                <w:szCs w:val="16"/>
              </w:rPr>
              <w:t xml:space="preserve"> </w:t>
            </w:r>
            <w:proofErr w:type="spellStart"/>
            <w:r w:rsidRPr="002B5A9A">
              <w:rPr>
                <w:rFonts w:ascii="Times New Roman" w:hAnsi="Times New Roman" w:cs="Times New Roman"/>
                <w:i/>
                <w:sz w:val="18"/>
                <w:szCs w:val="16"/>
              </w:rPr>
              <w:t>Patients</w:t>
            </w:r>
            <w:proofErr w:type="spellEnd"/>
            <w:r w:rsidRPr="002B5A9A">
              <w:rPr>
                <w:rFonts w:ascii="Times New Roman" w:hAnsi="Times New Roman" w:cs="Times New Roman"/>
                <w:i/>
                <w:sz w:val="18"/>
                <w:szCs w:val="16"/>
              </w:rPr>
              <w:t xml:space="preserve"> </w:t>
            </w:r>
            <w:proofErr w:type="spellStart"/>
            <w:r w:rsidRPr="002B5A9A">
              <w:rPr>
                <w:rFonts w:ascii="Times New Roman" w:hAnsi="Times New Roman" w:cs="Times New Roman"/>
                <w:i/>
                <w:sz w:val="18"/>
                <w:szCs w:val="16"/>
              </w:rPr>
              <w:t>with</w:t>
            </w:r>
            <w:proofErr w:type="spellEnd"/>
            <w:r w:rsidRPr="002B5A9A">
              <w:rPr>
                <w:rFonts w:ascii="Times New Roman" w:hAnsi="Times New Roman" w:cs="Times New Roman"/>
                <w:i/>
                <w:sz w:val="18"/>
                <w:szCs w:val="16"/>
              </w:rPr>
              <w:t xml:space="preserve"> </w:t>
            </w:r>
            <w:proofErr w:type="spellStart"/>
            <w:r w:rsidRPr="002B5A9A">
              <w:rPr>
                <w:rFonts w:ascii="Times New Roman" w:hAnsi="Times New Roman" w:cs="Times New Roman"/>
                <w:i/>
                <w:sz w:val="18"/>
                <w:szCs w:val="16"/>
              </w:rPr>
              <w:t>Postoperative</w:t>
            </w:r>
            <w:proofErr w:type="spellEnd"/>
            <w:r w:rsidRPr="002B5A9A">
              <w:rPr>
                <w:rFonts w:ascii="Times New Roman" w:hAnsi="Times New Roman" w:cs="Times New Roman"/>
                <w:i/>
                <w:sz w:val="18"/>
                <w:szCs w:val="16"/>
              </w:rPr>
              <w:t xml:space="preserve"> Delirium</w:t>
            </w:r>
          </w:p>
        </w:tc>
        <w:tc>
          <w:tcPr>
            <w:tcW w:w="1692" w:type="dxa"/>
          </w:tcPr>
          <w:p w14:paraId="15F526E1" w14:textId="77777777" w:rsidR="002A1396" w:rsidRPr="002B5A9A" w:rsidRDefault="002A1396" w:rsidP="002B7A34">
            <w:pPr>
              <w:jc w:val="center"/>
              <w:rPr>
                <w:rFonts w:ascii="Times New Roman" w:hAnsi="Times New Roman" w:cs="Times New Roman"/>
                <w:sz w:val="18"/>
                <w:szCs w:val="16"/>
              </w:rPr>
            </w:pPr>
            <w:r w:rsidRPr="002B5A9A">
              <w:rPr>
                <w:rFonts w:ascii="Times New Roman" w:hAnsi="Times New Roman" w:cs="Times New Roman"/>
                <w:sz w:val="18"/>
                <w:szCs w:val="16"/>
              </w:rPr>
              <w:t xml:space="preserve">MELGUIZO-HERRERA, Estela </w:t>
            </w:r>
            <w:r w:rsidRPr="002B5A9A">
              <w:rPr>
                <w:rFonts w:ascii="Times New Roman" w:hAnsi="Times New Roman" w:cs="Times New Roman"/>
                <w:i/>
                <w:sz w:val="18"/>
                <w:szCs w:val="16"/>
              </w:rPr>
              <w:t>et al.</w:t>
            </w:r>
          </w:p>
        </w:tc>
        <w:tc>
          <w:tcPr>
            <w:tcW w:w="704" w:type="dxa"/>
          </w:tcPr>
          <w:p w14:paraId="78E15143" w14:textId="77777777" w:rsidR="002A1396" w:rsidRPr="002B5A9A" w:rsidRDefault="002A1396" w:rsidP="002B7A34">
            <w:pPr>
              <w:jc w:val="center"/>
              <w:rPr>
                <w:rFonts w:ascii="Times New Roman" w:hAnsi="Times New Roman" w:cs="Times New Roman"/>
                <w:sz w:val="18"/>
                <w:szCs w:val="16"/>
              </w:rPr>
            </w:pPr>
            <w:r w:rsidRPr="002B5A9A">
              <w:rPr>
                <w:rFonts w:ascii="Times New Roman" w:hAnsi="Times New Roman" w:cs="Times New Roman"/>
                <w:sz w:val="18"/>
                <w:szCs w:val="16"/>
              </w:rPr>
              <w:t>2019</w:t>
            </w:r>
          </w:p>
        </w:tc>
        <w:tc>
          <w:tcPr>
            <w:tcW w:w="1286" w:type="dxa"/>
          </w:tcPr>
          <w:p w14:paraId="76F77B23" w14:textId="77777777" w:rsidR="002A1396" w:rsidRPr="002B5A9A" w:rsidRDefault="002A1396" w:rsidP="002B7A34">
            <w:pPr>
              <w:jc w:val="center"/>
              <w:rPr>
                <w:rFonts w:ascii="Times New Roman" w:hAnsi="Times New Roman" w:cs="Times New Roman"/>
                <w:i/>
                <w:sz w:val="18"/>
                <w:szCs w:val="16"/>
              </w:rPr>
            </w:pPr>
            <w:proofErr w:type="spellStart"/>
            <w:r w:rsidRPr="002B5A9A">
              <w:rPr>
                <w:rFonts w:ascii="Times New Roman" w:hAnsi="Times New Roman" w:cs="Times New Roman"/>
                <w:i/>
                <w:sz w:val="18"/>
                <w:szCs w:val="16"/>
              </w:rPr>
              <w:t>International</w:t>
            </w:r>
            <w:proofErr w:type="spellEnd"/>
            <w:r w:rsidRPr="002B5A9A">
              <w:rPr>
                <w:rFonts w:ascii="Times New Roman" w:hAnsi="Times New Roman" w:cs="Times New Roman"/>
                <w:i/>
                <w:sz w:val="18"/>
                <w:szCs w:val="16"/>
              </w:rPr>
              <w:t xml:space="preserve"> </w:t>
            </w:r>
            <w:proofErr w:type="spellStart"/>
            <w:r w:rsidRPr="002B5A9A">
              <w:rPr>
                <w:rFonts w:ascii="Times New Roman" w:hAnsi="Times New Roman" w:cs="Times New Roman"/>
                <w:i/>
                <w:sz w:val="18"/>
                <w:szCs w:val="16"/>
              </w:rPr>
              <w:t>Journal</w:t>
            </w:r>
            <w:proofErr w:type="spellEnd"/>
            <w:r w:rsidRPr="002B5A9A">
              <w:rPr>
                <w:rFonts w:ascii="Times New Roman" w:hAnsi="Times New Roman" w:cs="Times New Roman"/>
                <w:i/>
                <w:sz w:val="18"/>
                <w:szCs w:val="16"/>
              </w:rPr>
              <w:t xml:space="preserve"> </w:t>
            </w:r>
            <w:proofErr w:type="spellStart"/>
            <w:r w:rsidRPr="002B5A9A">
              <w:rPr>
                <w:rFonts w:ascii="Times New Roman" w:hAnsi="Times New Roman" w:cs="Times New Roman"/>
                <w:i/>
                <w:sz w:val="18"/>
                <w:szCs w:val="16"/>
              </w:rPr>
              <w:t>of</w:t>
            </w:r>
            <w:proofErr w:type="spellEnd"/>
            <w:r w:rsidRPr="002B5A9A">
              <w:rPr>
                <w:rFonts w:ascii="Times New Roman" w:hAnsi="Times New Roman" w:cs="Times New Roman"/>
                <w:i/>
                <w:sz w:val="18"/>
                <w:szCs w:val="16"/>
              </w:rPr>
              <w:t xml:space="preserve"> Environmental </w:t>
            </w:r>
            <w:proofErr w:type="spellStart"/>
            <w:r w:rsidRPr="002B5A9A">
              <w:rPr>
                <w:rFonts w:ascii="Times New Roman" w:hAnsi="Times New Roman" w:cs="Times New Roman"/>
                <w:i/>
                <w:sz w:val="18"/>
                <w:szCs w:val="16"/>
              </w:rPr>
              <w:t>Research</w:t>
            </w:r>
            <w:proofErr w:type="spellEnd"/>
            <w:r w:rsidRPr="002B5A9A">
              <w:rPr>
                <w:rFonts w:ascii="Times New Roman" w:hAnsi="Times New Roman" w:cs="Times New Roman"/>
                <w:i/>
                <w:sz w:val="18"/>
                <w:szCs w:val="16"/>
              </w:rPr>
              <w:t xml:space="preserve"> </w:t>
            </w:r>
            <w:proofErr w:type="spellStart"/>
            <w:r w:rsidRPr="002B5A9A">
              <w:rPr>
                <w:rFonts w:ascii="Times New Roman" w:hAnsi="Times New Roman" w:cs="Times New Roman"/>
                <w:i/>
                <w:sz w:val="18"/>
                <w:szCs w:val="16"/>
              </w:rPr>
              <w:t>Public</w:t>
            </w:r>
            <w:proofErr w:type="spellEnd"/>
            <w:r w:rsidRPr="002B5A9A">
              <w:rPr>
                <w:rFonts w:ascii="Times New Roman" w:hAnsi="Times New Roman" w:cs="Times New Roman"/>
                <w:i/>
                <w:sz w:val="18"/>
                <w:szCs w:val="16"/>
              </w:rPr>
              <w:t xml:space="preserve"> Health</w:t>
            </w:r>
          </w:p>
        </w:tc>
        <w:tc>
          <w:tcPr>
            <w:tcW w:w="4081" w:type="dxa"/>
          </w:tcPr>
          <w:p w14:paraId="0F3BDB0A" w14:textId="77777777" w:rsidR="002A1396" w:rsidRPr="002B5A9A" w:rsidRDefault="002A1396" w:rsidP="002B7A34">
            <w:pPr>
              <w:rPr>
                <w:rFonts w:ascii="Times New Roman" w:hAnsi="Times New Roman" w:cs="Times New Roman"/>
                <w:sz w:val="18"/>
                <w:szCs w:val="16"/>
                <w:shd w:val="clear" w:color="auto" w:fill="FFFFFF"/>
              </w:rPr>
            </w:pPr>
            <w:r w:rsidRPr="002B5A9A">
              <w:rPr>
                <w:rFonts w:ascii="Times New Roman" w:hAnsi="Times New Roman" w:cs="Times New Roman"/>
                <w:sz w:val="18"/>
                <w:szCs w:val="16"/>
                <w:shd w:val="clear" w:color="auto" w:fill="FFFFFF"/>
              </w:rPr>
              <w:t xml:space="preserve">O estudo validou um plano de cuidados de enfermagem para pacientes idosos com delirium pós-operatório. Foi composto por oito recursos diagnósticos e 44 intervenções com base no sistema de Classificação NANDA-NIC-NOC. </w:t>
            </w:r>
          </w:p>
        </w:tc>
      </w:tr>
      <w:tr w:rsidR="002A1396" w:rsidRPr="002B5A9A" w14:paraId="0ECA2517" w14:textId="77777777" w:rsidTr="002B7A34">
        <w:trPr>
          <w:trHeight w:val="803"/>
        </w:trPr>
        <w:tc>
          <w:tcPr>
            <w:tcW w:w="512" w:type="dxa"/>
          </w:tcPr>
          <w:p w14:paraId="16907CD0" w14:textId="77777777" w:rsidR="002A1396" w:rsidRPr="002B5A9A" w:rsidRDefault="002A1396" w:rsidP="002B7A34">
            <w:pPr>
              <w:jc w:val="center"/>
              <w:rPr>
                <w:rFonts w:ascii="Times New Roman" w:hAnsi="Times New Roman" w:cs="Times New Roman"/>
                <w:sz w:val="18"/>
                <w:szCs w:val="16"/>
              </w:rPr>
            </w:pPr>
            <w:r>
              <w:rPr>
                <w:rFonts w:ascii="Times New Roman" w:hAnsi="Times New Roman" w:cs="Times New Roman"/>
                <w:sz w:val="18"/>
                <w:szCs w:val="16"/>
              </w:rPr>
              <w:t>7</w:t>
            </w:r>
          </w:p>
        </w:tc>
        <w:tc>
          <w:tcPr>
            <w:tcW w:w="2828" w:type="dxa"/>
          </w:tcPr>
          <w:p w14:paraId="4010EFFC" w14:textId="77777777" w:rsidR="002A1396" w:rsidRPr="002B5A9A" w:rsidRDefault="002A1396" w:rsidP="002B7A34">
            <w:pPr>
              <w:jc w:val="center"/>
              <w:rPr>
                <w:rFonts w:ascii="Times New Roman" w:hAnsi="Times New Roman" w:cs="Times New Roman"/>
                <w:sz w:val="18"/>
                <w:szCs w:val="16"/>
              </w:rPr>
            </w:pPr>
            <w:r w:rsidRPr="002B5A9A">
              <w:rPr>
                <w:rFonts w:ascii="Times New Roman" w:hAnsi="Times New Roman" w:cs="Times New Roman"/>
                <w:sz w:val="18"/>
                <w:szCs w:val="16"/>
              </w:rPr>
              <w:t>Validação das definições de diagnósticos de enfermagem para pessoas com Aids</w:t>
            </w:r>
          </w:p>
        </w:tc>
        <w:tc>
          <w:tcPr>
            <w:tcW w:w="1692" w:type="dxa"/>
          </w:tcPr>
          <w:p w14:paraId="64D367C4" w14:textId="77777777" w:rsidR="002A1396" w:rsidRPr="002B5A9A" w:rsidRDefault="002A1396" w:rsidP="002B7A34">
            <w:pPr>
              <w:jc w:val="center"/>
              <w:rPr>
                <w:rFonts w:ascii="Times New Roman" w:hAnsi="Times New Roman" w:cs="Times New Roman"/>
                <w:sz w:val="18"/>
                <w:szCs w:val="16"/>
              </w:rPr>
            </w:pPr>
            <w:r w:rsidRPr="002B5A9A">
              <w:rPr>
                <w:rFonts w:ascii="Times New Roman" w:hAnsi="Times New Roman" w:cs="Times New Roman"/>
                <w:sz w:val="18"/>
                <w:szCs w:val="16"/>
              </w:rPr>
              <w:t>SOUZA NETO, Vinícius Lino</w:t>
            </w:r>
            <w:r w:rsidRPr="002B5A9A">
              <w:rPr>
                <w:rFonts w:ascii="Times New Roman" w:hAnsi="Times New Roman" w:cs="Times New Roman"/>
                <w:i/>
                <w:sz w:val="18"/>
                <w:szCs w:val="16"/>
              </w:rPr>
              <w:t xml:space="preserve"> et al.</w:t>
            </w:r>
          </w:p>
        </w:tc>
        <w:tc>
          <w:tcPr>
            <w:tcW w:w="704" w:type="dxa"/>
          </w:tcPr>
          <w:p w14:paraId="1D40C683" w14:textId="77777777" w:rsidR="002A1396" w:rsidRPr="002B5A9A" w:rsidRDefault="002A1396" w:rsidP="002B7A34">
            <w:pPr>
              <w:jc w:val="center"/>
              <w:rPr>
                <w:rFonts w:ascii="Times New Roman" w:hAnsi="Times New Roman" w:cs="Times New Roman"/>
                <w:sz w:val="18"/>
                <w:szCs w:val="16"/>
              </w:rPr>
            </w:pPr>
            <w:r w:rsidRPr="002B5A9A">
              <w:rPr>
                <w:rFonts w:ascii="Times New Roman" w:hAnsi="Times New Roman" w:cs="Times New Roman"/>
                <w:sz w:val="18"/>
                <w:szCs w:val="16"/>
              </w:rPr>
              <w:t>2020</w:t>
            </w:r>
          </w:p>
        </w:tc>
        <w:tc>
          <w:tcPr>
            <w:tcW w:w="1286" w:type="dxa"/>
          </w:tcPr>
          <w:p w14:paraId="590C502D" w14:textId="77777777" w:rsidR="002A1396" w:rsidRPr="002B5A9A" w:rsidRDefault="002A1396" w:rsidP="002B7A34">
            <w:pPr>
              <w:jc w:val="center"/>
              <w:rPr>
                <w:rFonts w:ascii="Times New Roman" w:hAnsi="Times New Roman" w:cs="Times New Roman"/>
                <w:sz w:val="18"/>
                <w:szCs w:val="16"/>
              </w:rPr>
            </w:pPr>
            <w:r w:rsidRPr="002B5A9A">
              <w:rPr>
                <w:rFonts w:ascii="Times New Roman" w:hAnsi="Times New Roman" w:cs="Times New Roman"/>
                <w:sz w:val="18"/>
                <w:szCs w:val="16"/>
              </w:rPr>
              <w:t>Revista Brasileira de Enfermagem</w:t>
            </w:r>
          </w:p>
        </w:tc>
        <w:tc>
          <w:tcPr>
            <w:tcW w:w="4081" w:type="dxa"/>
          </w:tcPr>
          <w:p w14:paraId="486CBE37" w14:textId="77777777" w:rsidR="002A1396" w:rsidRPr="002B5A9A" w:rsidRDefault="002A1396" w:rsidP="002B7A34">
            <w:pPr>
              <w:rPr>
                <w:rFonts w:ascii="Times New Roman" w:hAnsi="Times New Roman" w:cs="Times New Roman"/>
                <w:sz w:val="18"/>
                <w:szCs w:val="16"/>
                <w:shd w:val="clear" w:color="auto" w:fill="FFFFFF"/>
              </w:rPr>
            </w:pPr>
            <w:r w:rsidRPr="002B5A9A">
              <w:rPr>
                <w:rFonts w:ascii="Times New Roman" w:hAnsi="Times New Roman" w:cs="Times New Roman"/>
                <w:sz w:val="18"/>
                <w:szCs w:val="16"/>
                <w:shd w:val="clear" w:color="auto" w:fill="FFFFFF"/>
              </w:rPr>
              <w:t>Através do estudo</w:t>
            </w:r>
            <w:r>
              <w:rPr>
                <w:rFonts w:ascii="Times New Roman" w:hAnsi="Times New Roman" w:cs="Times New Roman"/>
                <w:sz w:val="18"/>
                <w:szCs w:val="16"/>
                <w:shd w:val="clear" w:color="auto" w:fill="FFFFFF"/>
              </w:rPr>
              <w:t>,</w:t>
            </w:r>
            <w:r w:rsidRPr="002B5A9A">
              <w:rPr>
                <w:rFonts w:ascii="Times New Roman" w:hAnsi="Times New Roman" w:cs="Times New Roman"/>
                <w:sz w:val="18"/>
                <w:szCs w:val="16"/>
                <w:shd w:val="clear" w:color="auto" w:fill="FFFFFF"/>
              </w:rPr>
              <w:t xml:space="preserve"> validou-se o conteúdo das definições conceituais e operacionais dos Diagnósticos de Enfermagem da Classificação Internacional para a Prática de Enfermagem para pessoas com Aids.</w:t>
            </w:r>
          </w:p>
        </w:tc>
      </w:tr>
      <w:tr w:rsidR="002A1396" w:rsidRPr="002B5A9A" w14:paraId="78EAA1E9" w14:textId="77777777" w:rsidTr="002B7A34">
        <w:trPr>
          <w:trHeight w:val="803"/>
        </w:trPr>
        <w:tc>
          <w:tcPr>
            <w:tcW w:w="512" w:type="dxa"/>
          </w:tcPr>
          <w:p w14:paraId="7BFDA66A" w14:textId="77777777" w:rsidR="002A1396" w:rsidRPr="002B5A9A" w:rsidRDefault="002A1396" w:rsidP="002B7A34">
            <w:pPr>
              <w:jc w:val="center"/>
              <w:rPr>
                <w:rFonts w:ascii="Times New Roman" w:hAnsi="Times New Roman" w:cs="Times New Roman"/>
                <w:sz w:val="18"/>
                <w:szCs w:val="16"/>
              </w:rPr>
            </w:pPr>
            <w:r>
              <w:rPr>
                <w:rFonts w:ascii="Times New Roman" w:hAnsi="Times New Roman" w:cs="Times New Roman"/>
                <w:sz w:val="18"/>
                <w:szCs w:val="16"/>
              </w:rPr>
              <w:t>8</w:t>
            </w:r>
          </w:p>
        </w:tc>
        <w:tc>
          <w:tcPr>
            <w:tcW w:w="2828" w:type="dxa"/>
          </w:tcPr>
          <w:p w14:paraId="4CE62027" w14:textId="77777777" w:rsidR="002A1396" w:rsidRPr="002B5A9A" w:rsidRDefault="002A1396" w:rsidP="002B7A34">
            <w:pPr>
              <w:jc w:val="center"/>
              <w:rPr>
                <w:rFonts w:ascii="Times New Roman" w:hAnsi="Times New Roman" w:cs="Times New Roman"/>
                <w:sz w:val="18"/>
                <w:szCs w:val="16"/>
              </w:rPr>
            </w:pPr>
            <w:r w:rsidRPr="002B5A9A">
              <w:rPr>
                <w:rFonts w:ascii="Times New Roman" w:hAnsi="Times New Roman" w:cs="Times New Roman"/>
                <w:sz w:val="18"/>
                <w:szCs w:val="16"/>
              </w:rPr>
              <w:t>Validação de intervenções para risco de integridade da pele prejudicada em adultos e idosos</w:t>
            </w:r>
          </w:p>
        </w:tc>
        <w:tc>
          <w:tcPr>
            <w:tcW w:w="1692" w:type="dxa"/>
          </w:tcPr>
          <w:p w14:paraId="336C4485" w14:textId="77777777" w:rsidR="002A1396" w:rsidRPr="002B5A9A" w:rsidRDefault="002A1396" w:rsidP="002B7A34">
            <w:pPr>
              <w:jc w:val="center"/>
              <w:rPr>
                <w:rFonts w:ascii="Times New Roman" w:hAnsi="Times New Roman" w:cs="Times New Roman"/>
                <w:sz w:val="18"/>
                <w:szCs w:val="16"/>
              </w:rPr>
            </w:pPr>
            <w:r>
              <w:rPr>
                <w:rFonts w:ascii="Times New Roman" w:hAnsi="Times New Roman" w:cs="Times New Roman"/>
                <w:sz w:val="18"/>
                <w:szCs w:val="16"/>
              </w:rPr>
              <w:t>MENESES,</w:t>
            </w:r>
            <w:r w:rsidRPr="002B5A9A">
              <w:rPr>
                <w:rFonts w:ascii="Times New Roman" w:hAnsi="Times New Roman" w:cs="Times New Roman"/>
                <w:sz w:val="18"/>
                <w:szCs w:val="16"/>
              </w:rPr>
              <w:t xml:space="preserve"> </w:t>
            </w:r>
            <w:proofErr w:type="spellStart"/>
            <w:r w:rsidRPr="002B5A9A">
              <w:rPr>
                <w:rFonts w:ascii="Times New Roman" w:hAnsi="Times New Roman" w:cs="Times New Roman"/>
                <w:sz w:val="18"/>
                <w:szCs w:val="16"/>
              </w:rPr>
              <w:t>Lenilma</w:t>
            </w:r>
            <w:proofErr w:type="spellEnd"/>
            <w:r w:rsidRPr="002B5A9A">
              <w:rPr>
                <w:rFonts w:ascii="Times New Roman" w:hAnsi="Times New Roman" w:cs="Times New Roman"/>
                <w:sz w:val="18"/>
                <w:szCs w:val="16"/>
              </w:rPr>
              <w:t xml:space="preserve"> Bento de Araújo </w:t>
            </w:r>
            <w:r w:rsidRPr="002B5A9A">
              <w:rPr>
                <w:rFonts w:ascii="Times New Roman" w:hAnsi="Times New Roman" w:cs="Times New Roman"/>
                <w:i/>
                <w:sz w:val="18"/>
                <w:szCs w:val="16"/>
              </w:rPr>
              <w:t>et al.</w:t>
            </w:r>
          </w:p>
        </w:tc>
        <w:tc>
          <w:tcPr>
            <w:tcW w:w="704" w:type="dxa"/>
          </w:tcPr>
          <w:p w14:paraId="5B8D7FAD" w14:textId="77777777" w:rsidR="002A1396" w:rsidRPr="002B5A9A" w:rsidRDefault="002A1396" w:rsidP="002B7A34">
            <w:pPr>
              <w:jc w:val="center"/>
              <w:rPr>
                <w:rFonts w:ascii="Times New Roman" w:hAnsi="Times New Roman" w:cs="Times New Roman"/>
                <w:sz w:val="18"/>
                <w:szCs w:val="16"/>
              </w:rPr>
            </w:pPr>
            <w:r w:rsidRPr="002B5A9A">
              <w:rPr>
                <w:rFonts w:ascii="Times New Roman" w:hAnsi="Times New Roman" w:cs="Times New Roman"/>
                <w:sz w:val="18"/>
                <w:szCs w:val="16"/>
              </w:rPr>
              <w:t>2020</w:t>
            </w:r>
          </w:p>
        </w:tc>
        <w:tc>
          <w:tcPr>
            <w:tcW w:w="1286" w:type="dxa"/>
          </w:tcPr>
          <w:p w14:paraId="5E67F620" w14:textId="77777777" w:rsidR="002A1396" w:rsidRPr="002B5A9A" w:rsidRDefault="002A1396" w:rsidP="002B7A34">
            <w:pPr>
              <w:jc w:val="center"/>
              <w:rPr>
                <w:rFonts w:ascii="Times New Roman" w:hAnsi="Times New Roman" w:cs="Times New Roman"/>
                <w:sz w:val="18"/>
                <w:szCs w:val="16"/>
              </w:rPr>
            </w:pPr>
            <w:r w:rsidRPr="002B5A9A">
              <w:rPr>
                <w:rFonts w:ascii="Times New Roman" w:hAnsi="Times New Roman" w:cs="Times New Roman"/>
                <w:sz w:val="18"/>
                <w:szCs w:val="16"/>
              </w:rPr>
              <w:t>Revista Brasileira de Enfermagem</w:t>
            </w:r>
          </w:p>
        </w:tc>
        <w:tc>
          <w:tcPr>
            <w:tcW w:w="4081" w:type="dxa"/>
          </w:tcPr>
          <w:p w14:paraId="555A0124" w14:textId="77777777" w:rsidR="002A1396" w:rsidRPr="002B5A9A" w:rsidRDefault="002A1396" w:rsidP="002B7A34">
            <w:pPr>
              <w:rPr>
                <w:rFonts w:ascii="Times New Roman" w:hAnsi="Times New Roman" w:cs="Times New Roman"/>
                <w:sz w:val="18"/>
                <w:szCs w:val="16"/>
                <w:shd w:val="clear" w:color="auto" w:fill="FFFFFF"/>
              </w:rPr>
            </w:pPr>
            <w:r w:rsidRPr="002B5A9A">
              <w:rPr>
                <w:rFonts w:ascii="Times New Roman" w:hAnsi="Times New Roman" w:cs="Times New Roman"/>
                <w:sz w:val="18"/>
                <w:szCs w:val="16"/>
                <w:shd w:val="clear" w:color="auto" w:fill="FFFFFF"/>
              </w:rPr>
              <w:t>O estudo validou as intervenções de enfermagem para diagnóstico Risco de integridade da pele prejudicada de pacientes adultos e idosos hospitalizados.</w:t>
            </w:r>
          </w:p>
        </w:tc>
      </w:tr>
      <w:tr w:rsidR="002A1396" w:rsidRPr="002B5A9A" w14:paraId="497F0C58" w14:textId="77777777" w:rsidTr="002B7A34">
        <w:trPr>
          <w:trHeight w:val="803"/>
        </w:trPr>
        <w:tc>
          <w:tcPr>
            <w:tcW w:w="512" w:type="dxa"/>
          </w:tcPr>
          <w:p w14:paraId="5C524DB2" w14:textId="77777777" w:rsidR="002A1396" w:rsidRPr="002B5A9A" w:rsidRDefault="002A1396" w:rsidP="002B7A34">
            <w:pPr>
              <w:jc w:val="center"/>
              <w:rPr>
                <w:rFonts w:ascii="Times New Roman" w:hAnsi="Times New Roman" w:cs="Times New Roman"/>
                <w:sz w:val="18"/>
                <w:szCs w:val="16"/>
              </w:rPr>
            </w:pPr>
            <w:r>
              <w:rPr>
                <w:rFonts w:ascii="Times New Roman" w:hAnsi="Times New Roman" w:cs="Times New Roman"/>
                <w:sz w:val="18"/>
                <w:szCs w:val="16"/>
              </w:rPr>
              <w:t>9</w:t>
            </w:r>
          </w:p>
        </w:tc>
        <w:tc>
          <w:tcPr>
            <w:tcW w:w="2828" w:type="dxa"/>
          </w:tcPr>
          <w:p w14:paraId="5C7B8EC9" w14:textId="77777777" w:rsidR="002A1396" w:rsidRPr="002B5A9A" w:rsidRDefault="002A1396" w:rsidP="002B7A34">
            <w:pPr>
              <w:jc w:val="center"/>
              <w:rPr>
                <w:rFonts w:ascii="Times New Roman" w:hAnsi="Times New Roman" w:cs="Times New Roman"/>
                <w:sz w:val="18"/>
                <w:szCs w:val="16"/>
              </w:rPr>
            </w:pPr>
            <w:r w:rsidRPr="002B5A9A">
              <w:rPr>
                <w:rFonts w:ascii="Times New Roman" w:hAnsi="Times New Roman" w:cs="Times New Roman"/>
                <w:sz w:val="18"/>
                <w:szCs w:val="16"/>
              </w:rPr>
              <w:t xml:space="preserve">Profile </w:t>
            </w:r>
            <w:proofErr w:type="spellStart"/>
            <w:r w:rsidRPr="002B5A9A">
              <w:rPr>
                <w:rFonts w:ascii="Times New Roman" w:hAnsi="Times New Roman" w:cs="Times New Roman"/>
                <w:sz w:val="18"/>
                <w:szCs w:val="16"/>
              </w:rPr>
              <w:t>of</w:t>
            </w:r>
            <w:proofErr w:type="spellEnd"/>
            <w:r w:rsidRPr="002B5A9A">
              <w:rPr>
                <w:rFonts w:ascii="Times New Roman" w:hAnsi="Times New Roman" w:cs="Times New Roman"/>
                <w:sz w:val="18"/>
                <w:szCs w:val="16"/>
              </w:rPr>
              <w:t xml:space="preserve"> </w:t>
            </w:r>
            <w:proofErr w:type="spellStart"/>
            <w:r w:rsidRPr="002B5A9A">
              <w:rPr>
                <w:rFonts w:ascii="Times New Roman" w:hAnsi="Times New Roman" w:cs="Times New Roman"/>
                <w:sz w:val="18"/>
                <w:szCs w:val="16"/>
              </w:rPr>
              <w:t>the</w:t>
            </w:r>
            <w:proofErr w:type="spellEnd"/>
            <w:r w:rsidRPr="002B5A9A">
              <w:rPr>
                <w:rFonts w:ascii="Times New Roman" w:hAnsi="Times New Roman" w:cs="Times New Roman"/>
                <w:sz w:val="18"/>
                <w:szCs w:val="16"/>
              </w:rPr>
              <w:t xml:space="preserve"> </w:t>
            </w:r>
            <w:proofErr w:type="spellStart"/>
            <w:r w:rsidRPr="002B5A9A">
              <w:rPr>
                <w:rFonts w:ascii="Times New Roman" w:hAnsi="Times New Roman" w:cs="Times New Roman"/>
                <w:sz w:val="18"/>
                <w:szCs w:val="16"/>
              </w:rPr>
              <w:t>nursing</w:t>
            </w:r>
            <w:proofErr w:type="spellEnd"/>
            <w:r w:rsidRPr="002B5A9A">
              <w:rPr>
                <w:rFonts w:ascii="Times New Roman" w:hAnsi="Times New Roman" w:cs="Times New Roman"/>
                <w:sz w:val="18"/>
                <w:szCs w:val="16"/>
              </w:rPr>
              <w:t xml:space="preserve"> diagnoses in </w:t>
            </w:r>
            <w:proofErr w:type="spellStart"/>
            <w:r w:rsidRPr="002B5A9A">
              <w:rPr>
                <w:rFonts w:ascii="Times New Roman" w:hAnsi="Times New Roman" w:cs="Times New Roman"/>
                <w:sz w:val="18"/>
                <w:szCs w:val="16"/>
              </w:rPr>
              <w:t>stable</w:t>
            </w:r>
            <w:proofErr w:type="spellEnd"/>
            <w:r w:rsidRPr="002B5A9A">
              <w:rPr>
                <w:rFonts w:ascii="Times New Roman" w:hAnsi="Times New Roman" w:cs="Times New Roman"/>
                <w:sz w:val="18"/>
                <w:szCs w:val="16"/>
              </w:rPr>
              <w:t xml:space="preserve"> </w:t>
            </w:r>
            <w:proofErr w:type="spellStart"/>
            <w:r w:rsidRPr="002B5A9A">
              <w:rPr>
                <w:rFonts w:ascii="Times New Roman" w:hAnsi="Times New Roman" w:cs="Times New Roman"/>
                <w:sz w:val="18"/>
                <w:szCs w:val="16"/>
              </w:rPr>
              <w:t>heart</w:t>
            </w:r>
            <w:proofErr w:type="spellEnd"/>
            <w:r w:rsidRPr="002B5A9A">
              <w:rPr>
                <w:rFonts w:ascii="Times New Roman" w:hAnsi="Times New Roman" w:cs="Times New Roman"/>
                <w:sz w:val="18"/>
                <w:szCs w:val="16"/>
              </w:rPr>
              <w:t xml:space="preserve"> </w:t>
            </w:r>
            <w:proofErr w:type="spellStart"/>
            <w:r w:rsidRPr="002B5A9A">
              <w:rPr>
                <w:rFonts w:ascii="Times New Roman" w:hAnsi="Times New Roman" w:cs="Times New Roman"/>
                <w:sz w:val="18"/>
                <w:szCs w:val="16"/>
              </w:rPr>
              <w:t>disease</w:t>
            </w:r>
            <w:proofErr w:type="spellEnd"/>
            <w:r w:rsidRPr="002B5A9A">
              <w:rPr>
                <w:rFonts w:ascii="Times New Roman" w:hAnsi="Times New Roman" w:cs="Times New Roman"/>
                <w:sz w:val="18"/>
                <w:szCs w:val="16"/>
              </w:rPr>
              <w:t xml:space="preserve"> </w:t>
            </w:r>
            <w:proofErr w:type="spellStart"/>
            <w:r w:rsidRPr="002B5A9A">
              <w:rPr>
                <w:rFonts w:ascii="Times New Roman" w:hAnsi="Times New Roman" w:cs="Times New Roman"/>
                <w:sz w:val="18"/>
                <w:szCs w:val="16"/>
              </w:rPr>
              <w:t>patients</w:t>
            </w:r>
            <w:proofErr w:type="spellEnd"/>
          </w:p>
        </w:tc>
        <w:tc>
          <w:tcPr>
            <w:tcW w:w="1692" w:type="dxa"/>
          </w:tcPr>
          <w:p w14:paraId="0B21AF28" w14:textId="77777777" w:rsidR="002A1396" w:rsidRPr="002B5A9A" w:rsidRDefault="002A1396" w:rsidP="002B7A34">
            <w:pPr>
              <w:jc w:val="center"/>
              <w:rPr>
                <w:rFonts w:ascii="Times New Roman" w:hAnsi="Times New Roman" w:cs="Times New Roman"/>
                <w:sz w:val="18"/>
                <w:szCs w:val="16"/>
              </w:rPr>
            </w:pPr>
            <w:r>
              <w:rPr>
                <w:rFonts w:ascii="Times New Roman" w:hAnsi="Times New Roman" w:cs="Times New Roman"/>
                <w:sz w:val="18"/>
                <w:szCs w:val="16"/>
              </w:rPr>
              <w:t>CARDOSO, Patrícia</w:t>
            </w:r>
            <w:r w:rsidRPr="002B5A9A">
              <w:rPr>
                <w:rFonts w:ascii="Times New Roman" w:hAnsi="Times New Roman" w:cs="Times New Roman"/>
                <w:sz w:val="18"/>
                <w:szCs w:val="16"/>
              </w:rPr>
              <w:t xml:space="preserve"> </w:t>
            </w:r>
            <w:r w:rsidRPr="002B5A9A">
              <w:rPr>
                <w:rFonts w:ascii="Times New Roman" w:hAnsi="Times New Roman" w:cs="Times New Roman"/>
                <w:i/>
                <w:sz w:val="18"/>
                <w:szCs w:val="16"/>
              </w:rPr>
              <w:t>et al.</w:t>
            </w:r>
          </w:p>
        </w:tc>
        <w:tc>
          <w:tcPr>
            <w:tcW w:w="704" w:type="dxa"/>
          </w:tcPr>
          <w:p w14:paraId="264947DB" w14:textId="77777777" w:rsidR="002A1396" w:rsidRPr="002B5A9A" w:rsidRDefault="002A1396" w:rsidP="002B7A34">
            <w:pPr>
              <w:jc w:val="center"/>
              <w:rPr>
                <w:rFonts w:ascii="Times New Roman" w:hAnsi="Times New Roman" w:cs="Times New Roman"/>
                <w:sz w:val="18"/>
                <w:szCs w:val="16"/>
              </w:rPr>
            </w:pPr>
            <w:r w:rsidRPr="002B5A9A">
              <w:rPr>
                <w:rFonts w:ascii="Times New Roman" w:hAnsi="Times New Roman" w:cs="Times New Roman"/>
                <w:sz w:val="18"/>
                <w:szCs w:val="16"/>
              </w:rPr>
              <w:t>2019</w:t>
            </w:r>
          </w:p>
        </w:tc>
        <w:tc>
          <w:tcPr>
            <w:tcW w:w="1286" w:type="dxa"/>
          </w:tcPr>
          <w:p w14:paraId="64566A7B" w14:textId="77777777" w:rsidR="002A1396" w:rsidRPr="002B5A9A" w:rsidRDefault="002A1396" w:rsidP="002B7A34">
            <w:pPr>
              <w:tabs>
                <w:tab w:val="left" w:pos="599"/>
              </w:tabs>
              <w:jc w:val="center"/>
              <w:rPr>
                <w:rFonts w:ascii="Times New Roman" w:hAnsi="Times New Roman" w:cs="Times New Roman"/>
                <w:i/>
                <w:sz w:val="18"/>
                <w:szCs w:val="16"/>
              </w:rPr>
            </w:pPr>
            <w:proofErr w:type="spellStart"/>
            <w:r w:rsidRPr="002B5A9A">
              <w:rPr>
                <w:rFonts w:ascii="Times New Roman" w:hAnsi="Times New Roman" w:cs="Times New Roman"/>
                <w:i/>
                <w:sz w:val="18"/>
                <w:szCs w:val="16"/>
              </w:rPr>
              <w:t>Investigacíon</w:t>
            </w:r>
            <w:proofErr w:type="spellEnd"/>
            <w:r w:rsidRPr="002B5A9A">
              <w:rPr>
                <w:rFonts w:ascii="Times New Roman" w:hAnsi="Times New Roman" w:cs="Times New Roman"/>
                <w:i/>
                <w:sz w:val="18"/>
                <w:szCs w:val="16"/>
              </w:rPr>
              <w:t xml:space="preserve"> y </w:t>
            </w:r>
            <w:proofErr w:type="spellStart"/>
            <w:r w:rsidRPr="002B5A9A">
              <w:rPr>
                <w:rFonts w:ascii="Times New Roman" w:hAnsi="Times New Roman" w:cs="Times New Roman"/>
                <w:i/>
                <w:sz w:val="18"/>
                <w:szCs w:val="16"/>
              </w:rPr>
              <w:t>Educacíon</w:t>
            </w:r>
            <w:proofErr w:type="spellEnd"/>
            <w:r w:rsidRPr="002B5A9A">
              <w:rPr>
                <w:rFonts w:ascii="Times New Roman" w:hAnsi="Times New Roman" w:cs="Times New Roman"/>
                <w:i/>
                <w:sz w:val="18"/>
                <w:szCs w:val="16"/>
              </w:rPr>
              <w:t xml:space="preserve"> </w:t>
            </w:r>
            <w:proofErr w:type="spellStart"/>
            <w:r w:rsidRPr="002B5A9A">
              <w:rPr>
                <w:rFonts w:ascii="Times New Roman" w:hAnsi="Times New Roman" w:cs="Times New Roman"/>
                <w:i/>
                <w:sz w:val="18"/>
                <w:szCs w:val="16"/>
              </w:rPr>
              <w:t>en</w:t>
            </w:r>
            <w:proofErr w:type="spellEnd"/>
            <w:r w:rsidRPr="002B5A9A">
              <w:rPr>
                <w:rFonts w:ascii="Times New Roman" w:hAnsi="Times New Roman" w:cs="Times New Roman"/>
                <w:i/>
                <w:sz w:val="18"/>
                <w:szCs w:val="16"/>
              </w:rPr>
              <w:t xml:space="preserve"> </w:t>
            </w:r>
            <w:proofErr w:type="spellStart"/>
            <w:r w:rsidRPr="002B5A9A">
              <w:rPr>
                <w:rFonts w:ascii="Times New Roman" w:hAnsi="Times New Roman" w:cs="Times New Roman"/>
                <w:i/>
                <w:sz w:val="18"/>
                <w:szCs w:val="16"/>
              </w:rPr>
              <w:t>Enfermeria</w:t>
            </w:r>
            <w:proofErr w:type="spellEnd"/>
          </w:p>
        </w:tc>
        <w:tc>
          <w:tcPr>
            <w:tcW w:w="4081" w:type="dxa"/>
          </w:tcPr>
          <w:p w14:paraId="623FED4A" w14:textId="77777777" w:rsidR="002A1396" w:rsidRPr="002B5A9A" w:rsidRDefault="002A1396" w:rsidP="002B7A34">
            <w:pPr>
              <w:rPr>
                <w:rFonts w:ascii="Times New Roman" w:hAnsi="Times New Roman" w:cs="Times New Roman"/>
                <w:sz w:val="18"/>
                <w:szCs w:val="16"/>
                <w:shd w:val="clear" w:color="auto" w:fill="FFFFFF"/>
              </w:rPr>
            </w:pPr>
            <w:r w:rsidRPr="002B5A9A">
              <w:rPr>
                <w:rFonts w:ascii="Times New Roman" w:hAnsi="Times New Roman" w:cs="Times New Roman"/>
                <w:sz w:val="18"/>
                <w:szCs w:val="16"/>
                <w:shd w:val="clear" w:color="auto" w:fill="FFFFFF"/>
              </w:rPr>
              <w:t>O estudo identificou o perfil dos diagnósticos de enfermagem mais frequentes nos prontuários de pacientes acompanhados em um ambulatório especializado em cardiopatia isquêmica. A partir des</w:t>
            </w:r>
            <w:r>
              <w:rPr>
                <w:rFonts w:ascii="Times New Roman" w:hAnsi="Times New Roman" w:cs="Times New Roman"/>
                <w:sz w:val="18"/>
                <w:szCs w:val="16"/>
                <w:shd w:val="clear" w:color="auto" w:fill="FFFFFF"/>
              </w:rPr>
              <w:t>s</w:t>
            </w:r>
            <w:r w:rsidRPr="002B5A9A">
              <w:rPr>
                <w:rFonts w:ascii="Times New Roman" w:hAnsi="Times New Roman" w:cs="Times New Roman"/>
                <w:sz w:val="18"/>
                <w:szCs w:val="16"/>
                <w:shd w:val="clear" w:color="auto" w:fill="FFFFFF"/>
              </w:rPr>
              <w:t xml:space="preserve">a coleta, os mais frequentes foram validados para protocolo de uso por um comitê de especialistas em cardiologia. </w:t>
            </w:r>
          </w:p>
        </w:tc>
      </w:tr>
      <w:tr w:rsidR="002A1396" w:rsidRPr="002B5A9A" w14:paraId="5600B4E4" w14:textId="77777777" w:rsidTr="002B7A34">
        <w:trPr>
          <w:trHeight w:val="803"/>
        </w:trPr>
        <w:tc>
          <w:tcPr>
            <w:tcW w:w="512" w:type="dxa"/>
          </w:tcPr>
          <w:p w14:paraId="2A096B5B" w14:textId="77777777" w:rsidR="002A1396" w:rsidRPr="002B5A9A" w:rsidRDefault="002A1396" w:rsidP="002B7A34">
            <w:pPr>
              <w:jc w:val="center"/>
              <w:rPr>
                <w:rFonts w:ascii="Times New Roman" w:hAnsi="Times New Roman" w:cs="Times New Roman"/>
                <w:sz w:val="18"/>
                <w:szCs w:val="16"/>
              </w:rPr>
            </w:pPr>
            <w:r>
              <w:rPr>
                <w:rFonts w:ascii="Times New Roman" w:hAnsi="Times New Roman" w:cs="Times New Roman"/>
                <w:sz w:val="18"/>
                <w:szCs w:val="16"/>
              </w:rPr>
              <w:t>10</w:t>
            </w:r>
          </w:p>
        </w:tc>
        <w:tc>
          <w:tcPr>
            <w:tcW w:w="2828" w:type="dxa"/>
          </w:tcPr>
          <w:p w14:paraId="46683E4D" w14:textId="77777777" w:rsidR="002A1396" w:rsidRPr="002B5A9A" w:rsidRDefault="002A1396" w:rsidP="002B7A34">
            <w:pPr>
              <w:jc w:val="center"/>
              <w:rPr>
                <w:rFonts w:ascii="Times New Roman" w:hAnsi="Times New Roman" w:cs="Times New Roman"/>
                <w:sz w:val="18"/>
                <w:szCs w:val="16"/>
              </w:rPr>
            </w:pPr>
            <w:r w:rsidRPr="002B5A9A">
              <w:rPr>
                <w:rFonts w:ascii="Times New Roman" w:hAnsi="Times New Roman" w:cs="Times New Roman"/>
                <w:sz w:val="18"/>
                <w:szCs w:val="16"/>
              </w:rPr>
              <w:t>Risco de reação adversa ao meio de contraste iodado: um estudo de validação</w:t>
            </w:r>
          </w:p>
        </w:tc>
        <w:tc>
          <w:tcPr>
            <w:tcW w:w="1692" w:type="dxa"/>
          </w:tcPr>
          <w:p w14:paraId="282AEB50" w14:textId="77777777" w:rsidR="002A1396" w:rsidRPr="002B5A9A" w:rsidRDefault="002A1396" w:rsidP="002B7A34">
            <w:pPr>
              <w:jc w:val="center"/>
              <w:rPr>
                <w:rFonts w:ascii="Times New Roman" w:hAnsi="Times New Roman" w:cs="Times New Roman"/>
                <w:sz w:val="18"/>
                <w:szCs w:val="16"/>
              </w:rPr>
            </w:pPr>
            <w:r w:rsidRPr="002B5A9A">
              <w:rPr>
                <w:rFonts w:ascii="Times New Roman" w:hAnsi="Times New Roman" w:cs="Times New Roman"/>
                <w:sz w:val="18"/>
                <w:szCs w:val="16"/>
              </w:rPr>
              <w:t xml:space="preserve">JUCHEM, Beatriz Cavalcanti; ALMEIDA, Miriam de Abreu </w:t>
            </w:r>
          </w:p>
        </w:tc>
        <w:tc>
          <w:tcPr>
            <w:tcW w:w="704" w:type="dxa"/>
          </w:tcPr>
          <w:p w14:paraId="11921FA7" w14:textId="77777777" w:rsidR="002A1396" w:rsidRPr="002B5A9A" w:rsidRDefault="002A1396" w:rsidP="002B7A34">
            <w:pPr>
              <w:jc w:val="center"/>
              <w:rPr>
                <w:rFonts w:ascii="Times New Roman" w:hAnsi="Times New Roman" w:cs="Times New Roman"/>
                <w:sz w:val="18"/>
                <w:szCs w:val="16"/>
              </w:rPr>
            </w:pPr>
            <w:r w:rsidRPr="002B5A9A">
              <w:rPr>
                <w:rFonts w:ascii="Times New Roman" w:hAnsi="Times New Roman" w:cs="Times New Roman"/>
                <w:sz w:val="18"/>
                <w:szCs w:val="16"/>
              </w:rPr>
              <w:t>2017</w:t>
            </w:r>
          </w:p>
        </w:tc>
        <w:tc>
          <w:tcPr>
            <w:tcW w:w="1286" w:type="dxa"/>
          </w:tcPr>
          <w:p w14:paraId="2DD4F700" w14:textId="77777777" w:rsidR="002A1396" w:rsidRPr="002B5A9A" w:rsidRDefault="002A1396" w:rsidP="002B7A34">
            <w:pPr>
              <w:jc w:val="center"/>
              <w:rPr>
                <w:rFonts w:ascii="Times New Roman" w:hAnsi="Times New Roman" w:cs="Times New Roman"/>
                <w:sz w:val="18"/>
                <w:szCs w:val="16"/>
              </w:rPr>
            </w:pPr>
            <w:r w:rsidRPr="002B5A9A">
              <w:rPr>
                <w:rFonts w:ascii="Times New Roman" w:hAnsi="Times New Roman" w:cs="Times New Roman"/>
                <w:sz w:val="18"/>
                <w:szCs w:val="16"/>
              </w:rPr>
              <w:t>Revista Gaúcha de Enfermagem</w:t>
            </w:r>
          </w:p>
        </w:tc>
        <w:tc>
          <w:tcPr>
            <w:tcW w:w="4081" w:type="dxa"/>
          </w:tcPr>
          <w:p w14:paraId="5E1490B7" w14:textId="77777777" w:rsidR="002A1396" w:rsidRPr="002B5A9A" w:rsidRDefault="002A1396" w:rsidP="002B7A34">
            <w:pPr>
              <w:rPr>
                <w:rFonts w:ascii="Times New Roman" w:hAnsi="Times New Roman" w:cs="Times New Roman"/>
                <w:sz w:val="18"/>
                <w:szCs w:val="16"/>
                <w:shd w:val="clear" w:color="auto" w:fill="FFFFFF"/>
              </w:rPr>
            </w:pPr>
            <w:r w:rsidRPr="002B5A9A">
              <w:rPr>
                <w:rFonts w:ascii="Times New Roman" w:hAnsi="Times New Roman" w:cs="Times New Roman"/>
                <w:sz w:val="18"/>
                <w:szCs w:val="16"/>
                <w:shd w:val="clear" w:color="auto" w:fill="FFFFFF"/>
              </w:rPr>
              <w:t>O estudo realizou a validação de conteúdo do diagnóstico de enfermagem “Risco de reação adversa ao contraste iodado”, bem como de suas intervenções e resultados de enfermagem segundo terminologias padronizadas</w:t>
            </w:r>
          </w:p>
        </w:tc>
      </w:tr>
      <w:tr w:rsidR="002A1396" w:rsidRPr="002B5A9A" w14:paraId="08FC4022" w14:textId="77777777" w:rsidTr="002B7A34">
        <w:trPr>
          <w:trHeight w:val="803"/>
        </w:trPr>
        <w:tc>
          <w:tcPr>
            <w:tcW w:w="512" w:type="dxa"/>
          </w:tcPr>
          <w:p w14:paraId="742864B1" w14:textId="77777777" w:rsidR="002A1396" w:rsidRPr="002B5A9A" w:rsidRDefault="002A1396" w:rsidP="002B7A34">
            <w:pPr>
              <w:jc w:val="center"/>
              <w:rPr>
                <w:rFonts w:ascii="Times New Roman" w:hAnsi="Times New Roman" w:cs="Times New Roman"/>
                <w:sz w:val="18"/>
                <w:szCs w:val="16"/>
              </w:rPr>
            </w:pPr>
            <w:r w:rsidRPr="002B5A9A">
              <w:rPr>
                <w:rFonts w:ascii="Times New Roman" w:hAnsi="Times New Roman" w:cs="Times New Roman"/>
                <w:sz w:val="18"/>
                <w:szCs w:val="16"/>
              </w:rPr>
              <w:t>11</w:t>
            </w:r>
          </w:p>
        </w:tc>
        <w:tc>
          <w:tcPr>
            <w:tcW w:w="2828" w:type="dxa"/>
          </w:tcPr>
          <w:p w14:paraId="4CABE0A6" w14:textId="77777777" w:rsidR="002A1396" w:rsidRPr="002B5A9A" w:rsidRDefault="002A1396" w:rsidP="002B7A34">
            <w:pPr>
              <w:jc w:val="center"/>
              <w:rPr>
                <w:rFonts w:ascii="Times New Roman" w:hAnsi="Times New Roman" w:cs="Times New Roman"/>
                <w:i/>
                <w:sz w:val="18"/>
                <w:szCs w:val="16"/>
              </w:rPr>
            </w:pPr>
            <w:proofErr w:type="spellStart"/>
            <w:r w:rsidRPr="002B5A9A">
              <w:rPr>
                <w:rFonts w:ascii="Times New Roman" w:hAnsi="Times New Roman" w:cs="Times New Roman"/>
                <w:i/>
                <w:sz w:val="18"/>
                <w:szCs w:val="16"/>
              </w:rPr>
              <w:t>Validation</w:t>
            </w:r>
            <w:proofErr w:type="spellEnd"/>
            <w:r w:rsidRPr="002B5A9A">
              <w:rPr>
                <w:rFonts w:ascii="Times New Roman" w:hAnsi="Times New Roman" w:cs="Times New Roman"/>
                <w:i/>
                <w:sz w:val="18"/>
                <w:szCs w:val="16"/>
              </w:rPr>
              <w:t xml:space="preserve"> </w:t>
            </w:r>
            <w:proofErr w:type="spellStart"/>
            <w:r w:rsidRPr="002B5A9A">
              <w:rPr>
                <w:rFonts w:ascii="Times New Roman" w:hAnsi="Times New Roman" w:cs="Times New Roman"/>
                <w:i/>
                <w:sz w:val="18"/>
                <w:szCs w:val="16"/>
              </w:rPr>
              <w:t>of</w:t>
            </w:r>
            <w:proofErr w:type="spellEnd"/>
            <w:r w:rsidRPr="002B5A9A">
              <w:rPr>
                <w:rFonts w:ascii="Times New Roman" w:hAnsi="Times New Roman" w:cs="Times New Roman"/>
                <w:i/>
                <w:sz w:val="18"/>
                <w:szCs w:val="16"/>
              </w:rPr>
              <w:t xml:space="preserve"> a manual </w:t>
            </w:r>
            <w:proofErr w:type="spellStart"/>
            <w:r w:rsidRPr="002B5A9A">
              <w:rPr>
                <w:rFonts w:ascii="Times New Roman" w:hAnsi="Times New Roman" w:cs="Times New Roman"/>
                <w:i/>
                <w:sz w:val="18"/>
                <w:szCs w:val="16"/>
              </w:rPr>
              <w:t>of</w:t>
            </w:r>
            <w:proofErr w:type="spellEnd"/>
            <w:r w:rsidRPr="002B5A9A">
              <w:rPr>
                <w:rFonts w:ascii="Times New Roman" w:hAnsi="Times New Roman" w:cs="Times New Roman"/>
                <w:i/>
                <w:sz w:val="18"/>
                <w:szCs w:val="16"/>
              </w:rPr>
              <w:t xml:space="preserve"> </w:t>
            </w:r>
            <w:proofErr w:type="spellStart"/>
            <w:r w:rsidRPr="002B5A9A">
              <w:rPr>
                <w:rFonts w:ascii="Times New Roman" w:hAnsi="Times New Roman" w:cs="Times New Roman"/>
                <w:i/>
                <w:sz w:val="18"/>
                <w:szCs w:val="16"/>
              </w:rPr>
              <w:t>care</w:t>
            </w:r>
            <w:proofErr w:type="spellEnd"/>
            <w:r w:rsidRPr="002B5A9A">
              <w:rPr>
                <w:rFonts w:ascii="Times New Roman" w:hAnsi="Times New Roman" w:cs="Times New Roman"/>
                <w:i/>
                <w:sz w:val="18"/>
                <w:szCs w:val="16"/>
              </w:rPr>
              <w:t xml:space="preserve"> </w:t>
            </w:r>
            <w:proofErr w:type="spellStart"/>
            <w:r w:rsidRPr="002B5A9A">
              <w:rPr>
                <w:rFonts w:ascii="Times New Roman" w:hAnsi="Times New Roman" w:cs="Times New Roman"/>
                <w:i/>
                <w:sz w:val="18"/>
                <w:szCs w:val="16"/>
              </w:rPr>
              <w:t>plans</w:t>
            </w:r>
            <w:proofErr w:type="spellEnd"/>
            <w:r w:rsidRPr="002B5A9A">
              <w:rPr>
                <w:rFonts w:ascii="Times New Roman" w:hAnsi="Times New Roman" w:cs="Times New Roman"/>
                <w:i/>
                <w:sz w:val="18"/>
                <w:szCs w:val="16"/>
              </w:rPr>
              <w:t xml:space="preserve"> for </w:t>
            </w:r>
            <w:proofErr w:type="spellStart"/>
            <w:r w:rsidRPr="002B5A9A">
              <w:rPr>
                <w:rFonts w:ascii="Times New Roman" w:hAnsi="Times New Roman" w:cs="Times New Roman"/>
                <w:i/>
                <w:sz w:val="18"/>
                <w:szCs w:val="16"/>
              </w:rPr>
              <w:t>people</w:t>
            </w:r>
            <w:proofErr w:type="spellEnd"/>
            <w:r w:rsidRPr="002B5A9A">
              <w:rPr>
                <w:rFonts w:ascii="Times New Roman" w:hAnsi="Times New Roman" w:cs="Times New Roman"/>
                <w:i/>
                <w:sz w:val="18"/>
                <w:szCs w:val="16"/>
              </w:rPr>
              <w:t xml:space="preserve"> </w:t>
            </w:r>
            <w:proofErr w:type="spellStart"/>
            <w:r w:rsidRPr="002B5A9A">
              <w:rPr>
                <w:rFonts w:ascii="Times New Roman" w:hAnsi="Times New Roman" w:cs="Times New Roman"/>
                <w:i/>
                <w:sz w:val="18"/>
                <w:szCs w:val="16"/>
              </w:rPr>
              <w:t>hospitalized</w:t>
            </w:r>
            <w:proofErr w:type="spellEnd"/>
            <w:r w:rsidRPr="002B5A9A">
              <w:rPr>
                <w:rFonts w:ascii="Times New Roman" w:hAnsi="Times New Roman" w:cs="Times New Roman"/>
                <w:i/>
                <w:sz w:val="18"/>
                <w:szCs w:val="16"/>
              </w:rPr>
              <w:t xml:space="preserve"> </w:t>
            </w:r>
            <w:proofErr w:type="spellStart"/>
            <w:r w:rsidRPr="002B5A9A">
              <w:rPr>
                <w:rFonts w:ascii="Times New Roman" w:hAnsi="Times New Roman" w:cs="Times New Roman"/>
                <w:i/>
                <w:sz w:val="18"/>
                <w:szCs w:val="16"/>
              </w:rPr>
              <w:t>with</w:t>
            </w:r>
            <w:proofErr w:type="spellEnd"/>
            <w:r w:rsidRPr="002B5A9A">
              <w:rPr>
                <w:rFonts w:ascii="Times New Roman" w:hAnsi="Times New Roman" w:cs="Times New Roman"/>
                <w:i/>
                <w:sz w:val="18"/>
                <w:szCs w:val="16"/>
              </w:rPr>
              <w:t xml:space="preserve"> COVID-19</w:t>
            </w:r>
          </w:p>
        </w:tc>
        <w:tc>
          <w:tcPr>
            <w:tcW w:w="1692" w:type="dxa"/>
          </w:tcPr>
          <w:p w14:paraId="78D60E01" w14:textId="77777777" w:rsidR="002A1396" w:rsidRPr="002B5A9A" w:rsidRDefault="002A1396" w:rsidP="002B7A34">
            <w:pPr>
              <w:jc w:val="center"/>
              <w:rPr>
                <w:rFonts w:ascii="Times New Roman" w:hAnsi="Times New Roman" w:cs="Times New Roman"/>
                <w:sz w:val="18"/>
                <w:szCs w:val="16"/>
              </w:rPr>
            </w:pPr>
            <w:r w:rsidRPr="002B5A9A">
              <w:rPr>
                <w:rFonts w:ascii="Times New Roman" w:hAnsi="Times New Roman" w:cs="Times New Roman"/>
                <w:sz w:val="18"/>
                <w:szCs w:val="16"/>
              </w:rPr>
              <w:t xml:space="preserve">GONZÁLEZ AGUÑA, Alexandra </w:t>
            </w:r>
            <w:r w:rsidRPr="002B5A9A">
              <w:rPr>
                <w:rFonts w:ascii="Times New Roman" w:hAnsi="Times New Roman" w:cs="Times New Roman"/>
                <w:i/>
                <w:sz w:val="18"/>
                <w:szCs w:val="16"/>
              </w:rPr>
              <w:t>et al</w:t>
            </w:r>
            <w:r w:rsidRPr="002B5A9A">
              <w:rPr>
                <w:rFonts w:ascii="Times New Roman" w:hAnsi="Times New Roman" w:cs="Times New Roman"/>
                <w:sz w:val="18"/>
                <w:szCs w:val="16"/>
              </w:rPr>
              <w:t>.</w:t>
            </w:r>
          </w:p>
        </w:tc>
        <w:tc>
          <w:tcPr>
            <w:tcW w:w="704" w:type="dxa"/>
          </w:tcPr>
          <w:p w14:paraId="46E42410" w14:textId="77777777" w:rsidR="002A1396" w:rsidRPr="002B5A9A" w:rsidRDefault="002A1396" w:rsidP="002B7A34">
            <w:pPr>
              <w:jc w:val="center"/>
              <w:rPr>
                <w:rFonts w:ascii="Times New Roman" w:hAnsi="Times New Roman" w:cs="Times New Roman"/>
                <w:sz w:val="18"/>
                <w:szCs w:val="16"/>
              </w:rPr>
            </w:pPr>
            <w:r w:rsidRPr="002B5A9A">
              <w:rPr>
                <w:rFonts w:ascii="Times New Roman" w:hAnsi="Times New Roman" w:cs="Times New Roman"/>
                <w:sz w:val="18"/>
                <w:szCs w:val="16"/>
              </w:rPr>
              <w:t>2021</w:t>
            </w:r>
          </w:p>
        </w:tc>
        <w:tc>
          <w:tcPr>
            <w:tcW w:w="1286" w:type="dxa"/>
          </w:tcPr>
          <w:p w14:paraId="394862A3" w14:textId="77777777" w:rsidR="002A1396" w:rsidRPr="002B5A9A" w:rsidRDefault="002A1396" w:rsidP="002B7A34">
            <w:pPr>
              <w:jc w:val="center"/>
              <w:rPr>
                <w:rFonts w:ascii="Times New Roman" w:hAnsi="Times New Roman" w:cs="Times New Roman"/>
                <w:i/>
                <w:sz w:val="18"/>
                <w:szCs w:val="16"/>
              </w:rPr>
            </w:pPr>
            <w:proofErr w:type="spellStart"/>
            <w:r w:rsidRPr="002B5A9A">
              <w:rPr>
                <w:rFonts w:ascii="Times New Roman" w:hAnsi="Times New Roman" w:cs="Times New Roman"/>
                <w:i/>
                <w:sz w:val="18"/>
                <w:szCs w:val="16"/>
              </w:rPr>
              <w:t>Nursing</w:t>
            </w:r>
            <w:proofErr w:type="spellEnd"/>
            <w:r w:rsidRPr="002B5A9A">
              <w:rPr>
                <w:rFonts w:ascii="Times New Roman" w:hAnsi="Times New Roman" w:cs="Times New Roman"/>
                <w:i/>
                <w:sz w:val="18"/>
                <w:szCs w:val="16"/>
              </w:rPr>
              <w:t xml:space="preserve"> Open</w:t>
            </w:r>
          </w:p>
        </w:tc>
        <w:tc>
          <w:tcPr>
            <w:tcW w:w="4081" w:type="dxa"/>
          </w:tcPr>
          <w:p w14:paraId="28FCE57A" w14:textId="77777777" w:rsidR="002A1396" w:rsidRPr="002B5A9A" w:rsidRDefault="002A1396" w:rsidP="002B7A34">
            <w:pPr>
              <w:rPr>
                <w:rFonts w:ascii="Times New Roman" w:hAnsi="Times New Roman" w:cs="Times New Roman"/>
                <w:sz w:val="18"/>
                <w:szCs w:val="16"/>
                <w:shd w:val="clear" w:color="auto" w:fill="FFFFFF"/>
              </w:rPr>
            </w:pPr>
            <w:r w:rsidRPr="002B5A9A">
              <w:rPr>
                <w:rFonts w:ascii="Times New Roman" w:hAnsi="Times New Roman" w:cs="Times New Roman"/>
                <w:sz w:val="18"/>
                <w:szCs w:val="16"/>
                <w:shd w:val="clear" w:color="auto" w:fill="FFFFFF"/>
              </w:rPr>
              <w:t xml:space="preserve">O estudo validou um manual de planos de cuidados para pessoas hospitalizadas por COVID-19. O manual integrou 24 diagnósticos NANDA-I, 34 NOC e 47 critérios NIC diferentes.  </w:t>
            </w:r>
          </w:p>
        </w:tc>
      </w:tr>
      <w:tr w:rsidR="002A1396" w:rsidRPr="002B5A9A" w14:paraId="203F144E" w14:textId="77777777" w:rsidTr="002B7A34">
        <w:trPr>
          <w:trHeight w:val="803"/>
        </w:trPr>
        <w:tc>
          <w:tcPr>
            <w:tcW w:w="512" w:type="dxa"/>
          </w:tcPr>
          <w:p w14:paraId="5034FE6A" w14:textId="77777777" w:rsidR="002A1396" w:rsidRPr="002B5A9A" w:rsidRDefault="002A1396" w:rsidP="002B7A34">
            <w:pPr>
              <w:jc w:val="center"/>
              <w:rPr>
                <w:rFonts w:ascii="Times New Roman" w:hAnsi="Times New Roman" w:cs="Times New Roman"/>
                <w:sz w:val="18"/>
                <w:szCs w:val="16"/>
              </w:rPr>
            </w:pPr>
            <w:r w:rsidRPr="002B5A9A">
              <w:rPr>
                <w:rFonts w:ascii="Times New Roman" w:hAnsi="Times New Roman" w:cs="Times New Roman"/>
                <w:sz w:val="18"/>
                <w:szCs w:val="16"/>
              </w:rPr>
              <w:t>12</w:t>
            </w:r>
          </w:p>
        </w:tc>
        <w:tc>
          <w:tcPr>
            <w:tcW w:w="2828" w:type="dxa"/>
          </w:tcPr>
          <w:p w14:paraId="1C110CD7" w14:textId="77777777" w:rsidR="002A1396" w:rsidRPr="002B5A9A" w:rsidRDefault="002A1396" w:rsidP="002B7A34">
            <w:pPr>
              <w:jc w:val="center"/>
              <w:rPr>
                <w:rFonts w:ascii="Times New Roman" w:hAnsi="Times New Roman" w:cs="Times New Roman"/>
                <w:sz w:val="18"/>
                <w:szCs w:val="16"/>
              </w:rPr>
            </w:pPr>
            <w:r w:rsidRPr="002B5A9A">
              <w:rPr>
                <w:rFonts w:ascii="Times New Roman" w:hAnsi="Times New Roman" w:cs="Times New Roman"/>
                <w:sz w:val="18"/>
                <w:szCs w:val="16"/>
              </w:rPr>
              <w:t xml:space="preserve">Análise do padrão respiratório ineficaz e ventilação espontânea prejudicada de adultos com </w:t>
            </w:r>
            <w:proofErr w:type="spellStart"/>
            <w:r w:rsidRPr="002B5A9A">
              <w:rPr>
                <w:rFonts w:ascii="Times New Roman" w:hAnsi="Times New Roman" w:cs="Times New Roman"/>
                <w:sz w:val="18"/>
                <w:szCs w:val="16"/>
              </w:rPr>
              <w:t>oxigenoterapia</w:t>
            </w:r>
            <w:proofErr w:type="spellEnd"/>
          </w:p>
        </w:tc>
        <w:tc>
          <w:tcPr>
            <w:tcW w:w="1692" w:type="dxa"/>
          </w:tcPr>
          <w:p w14:paraId="55264FE6" w14:textId="77777777" w:rsidR="002A1396" w:rsidRPr="002B5A9A" w:rsidRDefault="002A1396" w:rsidP="002B7A34">
            <w:pPr>
              <w:jc w:val="center"/>
              <w:rPr>
                <w:rFonts w:ascii="Times New Roman" w:hAnsi="Times New Roman" w:cs="Times New Roman"/>
                <w:sz w:val="18"/>
                <w:szCs w:val="16"/>
              </w:rPr>
            </w:pPr>
            <w:r w:rsidRPr="002B5A9A">
              <w:rPr>
                <w:rFonts w:ascii="Times New Roman" w:hAnsi="Times New Roman" w:cs="Times New Roman"/>
                <w:sz w:val="18"/>
                <w:szCs w:val="16"/>
              </w:rPr>
              <w:t xml:space="preserve">SEGANFREDO, Deborah Hein </w:t>
            </w:r>
            <w:r w:rsidRPr="002B5A9A">
              <w:rPr>
                <w:rFonts w:ascii="Times New Roman" w:hAnsi="Times New Roman" w:cs="Times New Roman"/>
                <w:i/>
                <w:sz w:val="18"/>
                <w:szCs w:val="16"/>
              </w:rPr>
              <w:t>et al</w:t>
            </w:r>
            <w:r w:rsidRPr="002B5A9A">
              <w:rPr>
                <w:rFonts w:ascii="Times New Roman" w:hAnsi="Times New Roman" w:cs="Times New Roman"/>
                <w:sz w:val="18"/>
                <w:szCs w:val="16"/>
              </w:rPr>
              <w:t>.</w:t>
            </w:r>
          </w:p>
        </w:tc>
        <w:tc>
          <w:tcPr>
            <w:tcW w:w="704" w:type="dxa"/>
          </w:tcPr>
          <w:p w14:paraId="39D40272" w14:textId="77777777" w:rsidR="002A1396" w:rsidRPr="002B5A9A" w:rsidRDefault="002A1396" w:rsidP="002B7A34">
            <w:pPr>
              <w:jc w:val="center"/>
              <w:rPr>
                <w:rFonts w:ascii="Times New Roman" w:hAnsi="Times New Roman" w:cs="Times New Roman"/>
                <w:sz w:val="18"/>
                <w:szCs w:val="16"/>
              </w:rPr>
            </w:pPr>
            <w:r w:rsidRPr="002B5A9A">
              <w:rPr>
                <w:rFonts w:ascii="Times New Roman" w:hAnsi="Times New Roman" w:cs="Times New Roman"/>
                <w:sz w:val="18"/>
                <w:szCs w:val="16"/>
              </w:rPr>
              <w:t>2017</w:t>
            </w:r>
          </w:p>
        </w:tc>
        <w:tc>
          <w:tcPr>
            <w:tcW w:w="1286" w:type="dxa"/>
          </w:tcPr>
          <w:p w14:paraId="156EABBB" w14:textId="77777777" w:rsidR="002A1396" w:rsidRPr="002B5A9A" w:rsidRDefault="002A1396" w:rsidP="002B7A34">
            <w:pPr>
              <w:jc w:val="center"/>
              <w:rPr>
                <w:rFonts w:ascii="Times New Roman" w:hAnsi="Times New Roman" w:cs="Times New Roman"/>
                <w:sz w:val="18"/>
                <w:szCs w:val="16"/>
              </w:rPr>
            </w:pPr>
            <w:r w:rsidRPr="002B5A9A">
              <w:rPr>
                <w:rFonts w:ascii="Times New Roman" w:hAnsi="Times New Roman" w:cs="Times New Roman"/>
                <w:sz w:val="18"/>
                <w:szCs w:val="16"/>
              </w:rPr>
              <w:t>Revista latino Americana de Enfermagem</w:t>
            </w:r>
          </w:p>
        </w:tc>
        <w:tc>
          <w:tcPr>
            <w:tcW w:w="4081" w:type="dxa"/>
          </w:tcPr>
          <w:p w14:paraId="51BED004" w14:textId="77777777" w:rsidR="002A1396" w:rsidRPr="002B5A9A" w:rsidRDefault="002A1396" w:rsidP="002B7A34">
            <w:pPr>
              <w:rPr>
                <w:rFonts w:ascii="Times New Roman" w:hAnsi="Times New Roman" w:cs="Times New Roman"/>
                <w:sz w:val="18"/>
                <w:szCs w:val="16"/>
                <w:shd w:val="clear" w:color="auto" w:fill="FFFFFF"/>
              </w:rPr>
            </w:pPr>
            <w:r w:rsidRPr="002B5A9A">
              <w:rPr>
                <w:rFonts w:ascii="Times New Roman" w:hAnsi="Times New Roman" w:cs="Times New Roman"/>
                <w:sz w:val="18"/>
                <w:szCs w:val="16"/>
                <w:shd w:val="clear" w:color="auto" w:fill="FFFFFF"/>
              </w:rPr>
              <w:t xml:space="preserve">O estudo analisou como se manifestam as características definidoras dos diagnósticos de enfermagem “padrão respiratório ineficaz” e “ventilação espontânea prejudicada”, da NANDA </w:t>
            </w:r>
            <w:r w:rsidRPr="002B5A9A">
              <w:rPr>
                <w:rFonts w:ascii="Times New Roman" w:hAnsi="Times New Roman" w:cs="Times New Roman"/>
                <w:sz w:val="18"/>
                <w:szCs w:val="16"/>
                <w:shd w:val="clear" w:color="auto" w:fill="FFFFFF"/>
              </w:rPr>
              <w:lastRenderedPageBreak/>
              <w:t xml:space="preserve">Internacional, e as características definidoras identificadas na literatura para o conceito “ventilação”, em pacientes adultos hospitalizados em unidade de terapia intensiva com uso de </w:t>
            </w:r>
            <w:proofErr w:type="spellStart"/>
            <w:r w:rsidRPr="002B5A9A">
              <w:rPr>
                <w:rFonts w:ascii="Times New Roman" w:hAnsi="Times New Roman" w:cs="Times New Roman"/>
                <w:sz w:val="18"/>
                <w:szCs w:val="16"/>
                <w:shd w:val="clear" w:color="auto" w:fill="FFFFFF"/>
              </w:rPr>
              <w:t>oxigenoterapia</w:t>
            </w:r>
            <w:proofErr w:type="spellEnd"/>
            <w:r w:rsidRPr="002B5A9A">
              <w:rPr>
                <w:rFonts w:ascii="Times New Roman" w:hAnsi="Times New Roman" w:cs="Times New Roman"/>
                <w:sz w:val="18"/>
                <w:szCs w:val="16"/>
                <w:shd w:val="clear" w:color="auto" w:fill="FFFFFF"/>
              </w:rPr>
              <w:t>.</w:t>
            </w:r>
          </w:p>
        </w:tc>
      </w:tr>
    </w:tbl>
    <w:p w14:paraId="2EFAA890" w14:textId="77777777" w:rsidR="002A1396" w:rsidRPr="002B5A9A" w:rsidRDefault="002A1396" w:rsidP="002A1396">
      <w:pPr>
        <w:pStyle w:val="PargrafodaLista"/>
        <w:spacing w:line="360" w:lineRule="auto"/>
        <w:ind w:left="0" w:firstLine="708"/>
        <w:rPr>
          <w:rFonts w:ascii="Times New Roman" w:hAnsi="Times New Roman" w:cs="Times New Roman"/>
          <w:sz w:val="24"/>
        </w:rPr>
      </w:pPr>
      <w:r w:rsidRPr="002B5A9A">
        <w:rPr>
          <w:rFonts w:ascii="Times New Roman" w:hAnsi="Times New Roman" w:cs="Times New Roman"/>
          <w:sz w:val="24"/>
        </w:rPr>
        <w:lastRenderedPageBreak/>
        <w:t xml:space="preserve">Fonte: elaborado pelos autores. </w:t>
      </w:r>
    </w:p>
    <w:p w14:paraId="612166F0" w14:textId="77777777" w:rsidR="002A1396" w:rsidRDefault="002A1396" w:rsidP="002A1396">
      <w:pPr>
        <w:pStyle w:val="Corpodetexto"/>
        <w:rPr>
          <w:b/>
        </w:rPr>
      </w:pPr>
    </w:p>
    <w:p w14:paraId="59770217" w14:textId="77777777" w:rsidR="002A1396" w:rsidRDefault="002A1396" w:rsidP="002A1396">
      <w:pPr>
        <w:pStyle w:val="Corpodetexto"/>
        <w:rPr>
          <w:b/>
        </w:rPr>
      </w:pPr>
    </w:p>
    <w:p w14:paraId="459824B1" w14:textId="77777777" w:rsidR="002A1396" w:rsidRDefault="002A1396" w:rsidP="002A1396">
      <w:pPr>
        <w:pStyle w:val="Corpodetexto"/>
        <w:rPr>
          <w:b/>
        </w:rPr>
      </w:pPr>
    </w:p>
    <w:p w14:paraId="78C46932" w14:textId="77777777" w:rsidR="002A1396" w:rsidRDefault="002A1396" w:rsidP="002A1396">
      <w:pPr>
        <w:pStyle w:val="Corpodetexto"/>
        <w:rPr>
          <w:b/>
        </w:rPr>
      </w:pPr>
    </w:p>
    <w:p w14:paraId="2204ADA2" w14:textId="77777777" w:rsidR="002A1396" w:rsidRDefault="002A1396" w:rsidP="002A1396">
      <w:pPr>
        <w:pStyle w:val="Corpodetexto"/>
        <w:rPr>
          <w:b/>
        </w:rPr>
      </w:pPr>
    </w:p>
    <w:p w14:paraId="2885ED1B" w14:textId="77777777" w:rsidR="002A1396" w:rsidRDefault="002A1396" w:rsidP="002A1396">
      <w:pPr>
        <w:pStyle w:val="Corpodetexto"/>
        <w:rPr>
          <w:b/>
        </w:rPr>
      </w:pPr>
    </w:p>
    <w:p w14:paraId="34E5E2B3" w14:textId="77777777" w:rsidR="002A1396" w:rsidRDefault="002A1396" w:rsidP="002A1396">
      <w:pPr>
        <w:pStyle w:val="Corpodetexto"/>
        <w:rPr>
          <w:b/>
        </w:rPr>
      </w:pPr>
    </w:p>
    <w:p w14:paraId="7236C836" w14:textId="77777777" w:rsidR="002A1396" w:rsidRDefault="002A1396" w:rsidP="002A1396">
      <w:pPr>
        <w:pStyle w:val="Corpodetexto"/>
        <w:rPr>
          <w:b/>
        </w:rPr>
      </w:pPr>
    </w:p>
    <w:p w14:paraId="57892D7F" w14:textId="606F09D0" w:rsidR="002A1396" w:rsidRDefault="002A1396" w:rsidP="004C7810"/>
    <w:p w14:paraId="1ED848AE" w14:textId="14BB87C7" w:rsidR="002A1396" w:rsidRDefault="002A1396" w:rsidP="004C7810"/>
    <w:p w14:paraId="79549197" w14:textId="4665F384" w:rsidR="002A1396" w:rsidRDefault="002A1396" w:rsidP="004C7810"/>
    <w:p w14:paraId="503BF874" w14:textId="334D4379" w:rsidR="002A1396" w:rsidRDefault="002A1396" w:rsidP="004C7810"/>
    <w:p w14:paraId="36223F04" w14:textId="0C239872" w:rsidR="002A1396" w:rsidRDefault="002A1396" w:rsidP="004C7810"/>
    <w:p w14:paraId="4C9BFC18" w14:textId="79176107" w:rsidR="002A1396" w:rsidRDefault="002A1396" w:rsidP="004C7810"/>
    <w:p w14:paraId="10F240C2" w14:textId="44CDDC75" w:rsidR="002A1396" w:rsidRDefault="002A1396" w:rsidP="004C7810"/>
    <w:p w14:paraId="288F42BB" w14:textId="38610F8B" w:rsidR="002A1396" w:rsidRDefault="002A1396" w:rsidP="004C7810"/>
    <w:p w14:paraId="7E9E271A" w14:textId="564FB985" w:rsidR="002A1396" w:rsidRDefault="002A1396" w:rsidP="004C7810"/>
    <w:p w14:paraId="4B8D09F8" w14:textId="2E1BAB7C" w:rsidR="002A1396" w:rsidRDefault="002A1396" w:rsidP="004C7810"/>
    <w:p w14:paraId="768E83C4" w14:textId="110CF051" w:rsidR="002A1396" w:rsidRDefault="002A1396" w:rsidP="004C7810"/>
    <w:p w14:paraId="386C19A2" w14:textId="10BCE636" w:rsidR="002A1396" w:rsidRDefault="002A1396" w:rsidP="004C7810"/>
    <w:p w14:paraId="39D84D08" w14:textId="3FE1224D" w:rsidR="002A1396" w:rsidRDefault="002A1396" w:rsidP="004C7810"/>
    <w:p w14:paraId="3AEDBCD7" w14:textId="75382777" w:rsidR="002A1396" w:rsidRDefault="002A1396" w:rsidP="004C7810"/>
    <w:p w14:paraId="064EF8DE" w14:textId="1707BE97" w:rsidR="002A1396" w:rsidRDefault="002A1396" w:rsidP="004C7810"/>
    <w:p w14:paraId="1F276280" w14:textId="0FFBF751" w:rsidR="002A1396" w:rsidRDefault="002A1396" w:rsidP="004C7810"/>
    <w:p w14:paraId="504BA049" w14:textId="7E8399D2" w:rsidR="002A1396" w:rsidRDefault="002A1396" w:rsidP="004C7810"/>
    <w:p w14:paraId="19B10ACC" w14:textId="27F5BFD4" w:rsidR="002A1396" w:rsidRDefault="002A1396" w:rsidP="004C7810"/>
    <w:p w14:paraId="19CCFF89" w14:textId="645D81DF" w:rsidR="002A1396" w:rsidRDefault="002A1396" w:rsidP="004C7810"/>
    <w:p w14:paraId="724C2778" w14:textId="5ACBA0DA" w:rsidR="002A1396" w:rsidRDefault="002A1396" w:rsidP="004C7810"/>
    <w:p w14:paraId="50E6C16E" w14:textId="4CD08E84" w:rsidR="002A1396" w:rsidRDefault="002A1396" w:rsidP="004C7810"/>
    <w:p w14:paraId="77F84DF8" w14:textId="0EF54B42" w:rsidR="002A1396" w:rsidRDefault="002A1396" w:rsidP="004C7810"/>
    <w:p w14:paraId="7354E3C9" w14:textId="345BA80D" w:rsidR="002A1396" w:rsidRDefault="002A1396" w:rsidP="004C7810"/>
    <w:p w14:paraId="3B4ABEC2" w14:textId="3D3FA6DA" w:rsidR="002A1396" w:rsidRDefault="002A1396" w:rsidP="004C7810"/>
    <w:p w14:paraId="4DF0D3EF" w14:textId="2FB9B7AB" w:rsidR="002A1396" w:rsidRDefault="002A1396" w:rsidP="004C7810"/>
    <w:p w14:paraId="02C7E0CF" w14:textId="34319454" w:rsidR="002A1396" w:rsidRDefault="002A1396" w:rsidP="004C7810"/>
    <w:p w14:paraId="6D141E79" w14:textId="777191F2" w:rsidR="002A1396" w:rsidRDefault="002A1396" w:rsidP="004C7810"/>
    <w:p w14:paraId="5AF8EB45" w14:textId="3D6ABBF2" w:rsidR="002A1396" w:rsidRDefault="002A1396" w:rsidP="004C7810"/>
    <w:p w14:paraId="42B9184B" w14:textId="3C0F6825" w:rsidR="002A1396" w:rsidRDefault="002A1396" w:rsidP="004C7810"/>
    <w:p w14:paraId="361B3958" w14:textId="03B7D87F" w:rsidR="002A1396" w:rsidRDefault="002A1396" w:rsidP="004C7810"/>
    <w:p w14:paraId="3EF938C8" w14:textId="675B3D51" w:rsidR="002A1396" w:rsidRDefault="002A1396" w:rsidP="004C7810"/>
    <w:p w14:paraId="324C3E65" w14:textId="0A6894F7" w:rsidR="002A1396" w:rsidRDefault="002A1396" w:rsidP="004C7810"/>
    <w:p w14:paraId="69277CB4" w14:textId="44BFEF10" w:rsidR="002A1396" w:rsidRDefault="002A1396" w:rsidP="004C7810"/>
    <w:p w14:paraId="708F9A0E" w14:textId="6662888E" w:rsidR="002A1396" w:rsidRPr="002A1396" w:rsidRDefault="002A1396" w:rsidP="004C7810">
      <w:pPr>
        <w:rPr>
          <w:rFonts w:ascii="Times New Roman" w:hAnsi="Times New Roman" w:cs="Times New Roman"/>
          <w:sz w:val="24"/>
        </w:rPr>
      </w:pPr>
      <w:r w:rsidRPr="002A1396">
        <w:rPr>
          <w:rFonts w:ascii="Times New Roman" w:hAnsi="Times New Roman" w:cs="Times New Roman"/>
          <w:sz w:val="24"/>
        </w:rPr>
        <w:lastRenderedPageBreak/>
        <w:t xml:space="preserve">APÊNDICE B: </w:t>
      </w:r>
      <w:r>
        <w:rPr>
          <w:rFonts w:ascii="Times New Roman" w:hAnsi="Times New Roman" w:cs="Times New Roman"/>
          <w:sz w:val="24"/>
        </w:rPr>
        <w:t>CARTA CONVITE PARA OS JUÍZES</w:t>
      </w:r>
    </w:p>
    <w:p w14:paraId="0EEBA71B" w14:textId="77777777" w:rsidR="00B66A6C" w:rsidRPr="002B5A9A" w:rsidRDefault="00B66A6C" w:rsidP="00B66A6C">
      <w:pPr>
        <w:autoSpaceDE w:val="0"/>
        <w:autoSpaceDN w:val="0"/>
        <w:adjustRightInd w:val="0"/>
        <w:spacing w:line="240" w:lineRule="auto"/>
        <w:rPr>
          <w:rFonts w:ascii="Times New Roman" w:hAnsi="Times New Roman" w:cs="Times New Roman"/>
          <w:sz w:val="28"/>
          <w:szCs w:val="24"/>
        </w:rPr>
      </w:pPr>
      <w:r w:rsidRPr="001902D4">
        <w:rPr>
          <w:rFonts w:ascii="Times New Roman" w:hAnsi="Times New Roman" w:cs="Times New Roman"/>
          <w:noProof/>
          <w:sz w:val="28"/>
          <w:szCs w:val="24"/>
          <w:lang w:eastAsia="pt-BR"/>
        </w:rPr>
        <w:drawing>
          <wp:inline distT="0" distB="0" distL="0" distR="0" wp14:anchorId="06BE1833" wp14:editId="673024FE">
            <wp:extent cx="5760085" cy="8042910"/>
            <wp:effectExtent l="19050" t="19050" r="12065" b="15240"/>
            <wp:docPr id="2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t="5167"/>
                    <a:stretch/>
                  </pic:blipFill>
                  <pic:spPr bwMode="auto">
                    <a:xfrm>
                      <a:off x="0" y="0"/>
                      <a:ext cx="5760085" cy="804291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01766365" w14:textId="28F0DA0F" w:rsidR="00B66A6C" w:rsidRDefault="00B66A6C" w:rsidP="00B66A6C">
      <w:pPr>
        <w:autoSpaceDE w:val="0"/>
        <w:autoSpaceDN w:val="0"/>
        <w:adjustRightInd w:val="0"/>
        <w:spacing w:line="240" w:lineRule="auto"/>
        <w:rPr>
          <w:rFonts w:ascii="Times New Roman" w:hAnsi="Times New Roman" w:cs="Times New Roman"/>
          <w:sz w:val="28"/>
          <w:szCs w:val="24"/>
        </w:rPr>
      </w:pPr>
    </w:p>
    <w:p w14:paraId="3AEA4D16" w14:textId="15BDF526" w:rsidR="002A1396" w:rsidRDefault="002A1396" w:rsidP="00B66A6C">
      <w:pPr>
        <w:autoSpaceDE w:val="0"/>
        <w:autoSpaceDN w:val="0"/>
        <w:adjustRightInd w:val="0"/>
        <w:spacing w:line="240" w:lineRule="auto"/>
        <w:rPr>
          <w:rFonts w:ascii="Times New Roman" w:hAnsi="Times New Roman" w:cs="Times New Roman"/>
          <w:sz w:val="28"/>
          <w:szCs w:val="24"/>
        </w:rPr>
      </w:pPr>
    </w:p>
    <w:p w14:paraId="6F4986FF" w14:textId="77777777" w:rsidR="002A1396" w:rsidRDefault="002A1396" w:rsidP="00B66A6C">
      <w:pPr>
        <w:autoSpaceDE w:val="0"/>
        <w:autoSpaceDN w:val="0"/>
        <w:adjustRightInd w:val="0"/>
        <w:spacing w:line="240" w:lineRule="auto"/>
        <w:rPr>
          <w:rFonts w:ascii="Times New Roman" w:hAnsi="Times New Roman" w:cs="Times New Roman"/>
          <w:sz w:val="24"/>
          <w:szCs w:val="24"/>
        </w:rPr>
      </w:pPr>
    </w:p>
    <w:p w14:paraId="33725EA4" w14:textId="5F59CEA8" w:rsidR="002A1396" w:rsidRPr="002A1396" w:rsidRDefault="002A1396" w:rsidP="00B66A6C">
      <w:pPr>
        <w:autoSpaceDE w:val="0"/>
        <w:autoSpaceDN w:val="0"/>
        <w:adjustRightInd w:val="0"/>
        <w:spacing w:line="240" w:lineRule="auto"/>
        <w:rPr>
          <w:rFonts w:ascii="Times New Roman" w:hAnsi="Times New Roman" w:cs="Times New Roman"/>
          <w:sz w:val="24"/>
          <w:szCs w:val="24"/>
        </w:rPr>
      </w:pPr>
      <w:r w:rsidRPr="002A1396">
        <w:rPr>
          <w:rFonts w:ascii="Times New Roman" w:hAnsi="Times New Roman" w:cs="Times New Roman"/>
          <w:sz w:val="24"/>
          <w:szCs w:val="24"/>
        </w:rPr>
        <w:lastRenderedPageBreak/>
        <w:t>APÊNDICE C</w:t>
      </w:r>
      <w:r>
        <w:rPr>
          <w:rFonts w:ascii="Times New Roman" w:hAnsi="Times New Roman" w:cs="Times New Roman"/>
          <w:sz w:val="24"/>
          <w:szCs w:val="24"/>
        </w:rPr>
        <w:t>: TERMO DE CONSENTIMENTO LIVRE E ESCLARECIDO (TCLE)</w:t>
      </w:r>
    </w:p>
    <w:p w14:paraId="35CFD017" w14:textId="77777777" w:rsidR="00B66A6C" w:rsidRDefault="00B66A6C" w:rsidP="00B66A6C">
      <w:pPr>
        <w:pStyle w:val="Corpodetexto"/>
        <w:rPr>
          <w:b/>
        </w:rPr>
      </w:pPr>
      <w:r w:rsidRPr="00D57775">
        <w:rPr>
          <w:b/>
          <w:noProof/>
          <w:lang w:val="pt-BR" w:eastAsia="pt-BR"/>
        </w:rPr>
        <w:drawing>
          <wp:inline distT="0" distB="0" distL="0" distR="0" wp14:anchorId="024E7E78" wp14:editId="67EA4041">
            <wp:extent cx="5988685" cy="7660141"/>
            <wp:effectExtent l="19050" t="19050" r="12065" b="17145"/>
            <wp:docPr id="17" name="Image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t="7015"/>
                    <a:stretch/>
                  </pic:blipFill>
                  <pic:spPr bwMode="auto">
                    <a:xfrm>
                      <a:off x="0" y="0"/>
                      <a:ext cx="5992646" cy="7665208"/>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006ED741" w14:textId="77777777" w:rsidR="00B66A6C" w:rsidRDefault="00B66A6C" w:rsidP="00B66A6C">
      <w:pPr>
        <w:pStyle w:val="Corpodetexto"/>
        <w:rPr>
          <w:b/>
        </w:rPr>
      </w:pPr>
    </w:p>
    <w:p w14:paraId="37448FD6" w14:textId="77777777" w:rsidR="00B66A6C" w:rsidRDefault="00B66A6C" w:rsidP="00B66A6C">
      <w:pPr>
        <w:pStyle w:val="Corpodetexto"/>
        <w:rPr>
          <w:b/>
        </w:rPr>
      </w:pPr>
    </w:p>
    <w:p w14:paraId="5C4ED990" w14:textId="0ABA9E5B" w:rsidR="00B66A6C" w:rsidRDefault="00B66A6C" w:rsidP="00B66A6C">
      <w:pPr>
        <w:pStyle w:val="Corpodetexto"/>
        <w:rPr>
          <w:b/>
        </w:rPr>
      </w:pPr>
    </w:p>
    <w:p w14:paraId="3459B112" w14:textId="540BC729" w:rsidR="002A1396" w:rsidRDefault="002A1396" w:rsidP="00B66A6C">
      <w:pPr>
        <w:pStyle w:val="Corpodetexto"/>
        <w:rPr>
          <w:b/>
        </w:rPr>
      </w:pPr>
    </w:p>
    <w:p w14:paraId="62E45FFC" w14:textId="4494D860" w:rsidR="002A1396" w:rsidRDefault="002A1396" w:rsidP="00B66A6C">
      <w:pPr>
        <w:pStyle w:val="Corpodetexto"/>
        <w:rPr>
          <w:b/>
        </w:rPr>
      </w:pPr>
    </w:p>
    <w:p w14:paraId="3A779DED" w14:textId="77777777" w:rsidR="002A1396" w:rsidRPr="002A1396" w:rsidRDefault="002A1396" w:rsidP="002A1396">
      <w:pPr>
        <w:autoSpaceDE w:val="0"/>
        <w:autoSpaceDN w:val="0"/>
        <w:adjustRightInd w:val="0"/>
        <w:spacing w:line="240" w:lineRule="auto"/>
        <w:rPr>
          <w:rFonts w:ascii="Times New Roman" w:hAnsi="Times New Roman" w:cs="Times New Roman"/>
          <w:sz w:val="24"/>
          <w:szCs w:val="24"/>
        </w:rPr>
      </w:pPr>
      <w:r w:rsidRPr="002A1396">
        <w:rPr>
          <w:rFonts w:ascii="Times New Roman" w:hAnsi="Times New Roman" w:cs="Times New Roman"/>
          <w:sz w:val="24"/>
          <w:szCs w:val="24"/>
        </w:rPr>
        <w:lastRenderedPageBreak/>
        <w:t>APÊNDICE C</w:t>
      </w:r>
      <w:r>
        <w:rPr>
          <w:rFonts w:ascii="Times New Roman" w:hAnsi="Times New Roman" w:cs="Times New Roman"/>
          <w:sz w:val="24"/>
          <w:szCs w:val="24"/>
        </w:rPr>
        <w:t>: TERMO DE CONSENTIMENTO LIVRE E ESCLARECIDO (TCLE)</w:t>
      </w:r>
    </w:p>
    <w:p w14:paraId="57FD3FEE" w14:textId="77777777" w:rsidR="00B66A6C" w:rsidRDefault="00B66A6C" w:rsidP="00B66A6C">
      <w:pPr>
        <w:pStyle w:val="Corpodetexto"/>
        <w:rPr>
          <w:b/>
        </w:rPr>
      </w:pPr>
      <w:r w:rsidRPr="001902D4">
        <w:rPr>
          <w:b/>
          <w:noProof/>
          <w:lang w:val="pt-BR" w:eastAsia="pt-BR"/>
        </w:rPr>
        <w:drawing>
          <wp:inline distT="0" distB="0" distL="0" distR="0" wp14:anchorId="480F82A0" wp14:editId="12F7F448">
            <wp:extent cx="6029313" cy="7658735"/>
            <wp:effectExtent l="19050" t="19050" r="10160" b="18415"/>
            <wp:docPr id="20" name="Image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t="7938"/>
                    <a:stretch/>
                  </pic:blipFill>
                  <pic:spPr bwMode="auto">
                    <a:xfrm>
                      <a:off x="0" y="0"/>
                      <a:ext cx="6034041" cy="7664741"/>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298A6667" w14:textId="77777777" w:rsidR="00B66A6C" w:rsidRDefault="00B66A6C" w:rsidP="00B66A6C">
      <w:pPr>
        <w:pStyle w:val="Corpodetexto"/>
        <w:rPr>
          <w:b/>
        </w:rPr>
      </w:pPr>
    </w:p>
    <w:p w14:paraId="3D874832" w14:textId="77777777" w:rsidR="00B66A6C" w:rsidRDefault="00B66A6C" w:rsidP="00B66A6C">
      <w:pPr>
        <w:pStyle w:val="Corpodetexto"/>
        <w:rPr>
          <w:b/>
        </w:rPr>
      </w:pPr>
    </w:p>
    <w:p w14:paraId="09E98AA6" w14:textId="77777777" w:rsidR="00B66A6C" w:rsidRDefault="00B66A6C" w:rsidP="00B66A6C">
      <w:pPr>
        <w:pStyle w:val="Corpodetexto"/>
        <w:rPr>
          <w:b/>
        </w:rPr>
      </w:pPr>
    </w:p>
    <w:p w14:paraId="5F78A5AB" w14:textId="77777777" w:rsidR="00B66A6C" w:rsidRDefault="00B66A6C" w:rsidP="00B66A6C">
      <w:pPr>
        <w:sectPr w:rsidR="00B66A6C" w:rsidSect="002B7A34">
          <w:pgSz w:w="11906" w:h="16838"/>
          <w:pgMar w:top="1701" w:right="1134" w:bottom="1134" w:left="1701" w:header="709" w:footer="709" w:gutter="0"/>
          <w:pgNumType w:start="44"/>
          <w:cols w:space="708"/>
          <w:docGrid w:linePitch="360"/>
        </w:sectPr>
      </w:pPr>
    </w:p>
    <w:p w14:paraId="32788722" w14:textId="36943EDD" w:rsidR="00B66A6C" w:rsidRPr="00615BCD" w:rsidRDefault="002A1396" w:rsidP="00B66A6C">
      <w:pPr>
        <w:rPr>
          <w:rFonts w:ascii="Times New Roman" w:hAnsi="Times New Roman" w:cs="Times New Roman"/>
          <w:sz w:val="24"/>
        </w:rPr>
      </w:pPr>
      <w:r>
        <w:rPr>
          <w:rFonts w:ascii="Times New Roman" w:hAnsi="Times New Roman" w:cs="Times New Roman"/>
          <w:sz w:val="24"/>
        </w:rPr>
        <w:lastRenderedPageBreak/>
        <w:t>APÊNDICE D</w:t>
      </w:r>
      <w:r w:rsidR="00B66A6C" w:rsidRPr="00793CA3">
        <w:rPr>
          <w:rFonts w:ascii="Times New Roman" w:hAnsi="Times New Roman" w:cs="Times New Roman"/>
          <w:sz w:val="24"/>
        </w:rPr>
        <w:t>:</w:t>
      </w:r>
      <w:r w:rsidR="00B66A6C" w:rsidRPr="00615BCD">
        <w:rPr>
          <w:rFonts w:ascii="Times New Roman" w:hAnsi="Times New Roman" w:cs="Times New Roman"/>
          <w:sz w:val="24"/>
        </w:rPr>
        <w:t xml:space="preserve"> </w:t>
      </w:r>
      <w:r w:rsidR="00B66A6C">
        <w:rPr>
          <w:rFonts w:ascii="Times New Roman" w:hAnsi="Times New Roman" w:cs="Times New Roman"/>
          <w:sz w:val="24"/>
        </w:rPr>
        <w:t>MODELO LÓGICO: VERSÃO INICIAL</w:t>
      </w:r>
    </w:p>
    <w:p w14:paraId="54E50069" w14:textId="77777777" w:rsidR="00B66A6C" w:rsidRDefault="00B66A6C" w:rsidP="00B66A6C">
      <w:pPr>
        <w:jc w:val="center"/>
      </w:pPr>
      <w:r w:rsidRPr="002F31C0">
        <w:rPr>
          <w:noProof/>
          <w:lang w:eastAsia="pt-BR"/>
        </w:rPr>
        <w:drawing>
          <wp:inline distT="0" distB="0" distL="0" distR="0" wp14:anchorId="7692514D" wp14:editId="6645F034">
            <wp:extent cx="9087850" cy="5959365"/>
            <wp:effectExtent l="0" t="0" r="0" b="381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9108482" cy="5972894"/>
                    </a:xfrm>
                    <a:prstGeom prst="rect">
                      <a:avLst/>
                    </a:prstGeom>
                  </pic:spPr>
                </pic:pic>
              </a:graphicData>
            </a:graphic>
          </wp:inline>
        </w:drawing>
      </w:r>
    </w:p>
    <w:p w14:paraId="704DACE9" w14:textId="5F31D894" w:rsidR="00B66A6C" w:rsidRPr="00615BCD" w:rsidRDefault="002A1396" w:rsidP="00B66A6C">
      <w:pPr>
        <w:rPr>
          <w:rFonts w:ascii="Times New Roman" w:hAnsi="Times New Roman" w:cs="Times New Roman"/>
          <w:sz w:val="24"/>
        </w:rPr>
      </w:pPr>
      <w:r>
        <w:rPr>
          <w:rFonts w:ascii="Times New Roman" w:hAnsi="Times New Roman" w:cs="Times New Roman"/>
          <w:sz w:val="24"/>
        </w:rPr>
        <w:lastRenderedPageBreak/>
        <w:t>APÊNDICE E</w:t>
      </w:r>
      <w:r w:rsidR="00B66A6C" w:rsidRPr="00793CA3">
        <w:rPr>
          <w:rFonts w:ascii="Times New Roman" w:hAnsi="Times New Roman" w:cs="Times New Roman"/>
          <w:sz w:val="24"/>
        </w:rPr>
        <w:t>:</w:t>
      </w:r>
      <w:r w:rsidR="00B66A6C" w:rsidRPr="00615BCD">
        <w:rPr>
          <w:rFonts w:ascii="Times New Roman" w:hAnsi="Times New Roman" w:cs="Times New Roman"/>
          <w:sz w:val="24"/>
        </w:rPr>
        <w:t xml:space="preserve"> </w:t>
      </w:r>
      <w:r w:rsidR="00B66A6C">
        <w:rPr>
          <w:rFonts w:ascii="Times New Roman" w:hAnsi="Times New Roman" w:cs="Times New Roman"/>
          <w:sz w:val="24"/>
        </w:rPr>
        <w:t>MATRIZ AVALIATIVA: VERSÃO INICIAL</w:t>
      </w:r>
    </w:p>
    <w:p w14:paraId="6EEF4EA4" w14:textId="77777777" w:rsidR="00B66A6C" w:rsidRDefault="00B66A6C" w:rsidP="00B66A6C">
      <w:pPr>
        <w:jc w:val="center"/>
      </w:pPr>
      <w:r w:rsidRPr="002F31C0">
        <w:rPr>
          <w:noProof/>
          <w:lang w:eastAsia="pt-BR"/>
        </w:rPr>
        <w:drawing>
          <wp:inline distT="0" distB="0" distL="0" distR="0" wp14:anchorId="241CF733" wp14:editId="0644201F">
            <wp:extent cx="8607972" cy="5932901"/>
            <wp:effectExtent l="0" t="0" r="3175" b="0"/>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8623253" cy="5943433"/>
                    </a:xfrm>
                    <a:prstGeom prst="rect">
                      <a:avLst/>
                    </a:prstGeom>
                  </pic:spPr>
                </pic:pic>
              </a:graphicData>
            </a:graphic>
          </wp:inline>
        </w:drawing>
      </w:r>
    </w:p>
    <w:p w14:paraId="6DA8EE46" w14:textId="70067D0C" w:rsidR="00B66A6C" w:rsidRPr="00615BCD" w:rsidRDefault="002A1396" w:rsidP="00B66A6C">
      <w:pPr>
        <w:rPr>
          <w:rFonts w:ascii="Times New Roman" w:hAnsi="Times New Roman" w:cs="Times New Roman"/>
          <w:sz w:val="24"/>
        </w:rPr>
      </w:pPr>
      <w:r>
        <w:rPr>
          <w:rFonts w:ascii="Times New Roman" w:hAnsi="Times New Roman" w:cs="Times New Roman"/>
          <w:sz w:val="24"/>
        </w:rPr>
        <w:lastRenderedPageBreak/>
        <w:t>APÊNDICE E</w:t>
      </w:r>
      <w:r w:rsidR="00B66A6C" w:rsidRPr="00793CA3">
        <w:rPr>
          <w:rFonts w:ascii="Times New Roman" w:hAnsi="Times New Roman" w:cs="Times New Roman"/>
          <w:sz w:val="24"/>
        </w:rPr>
        <w:t>:</w:t>
      </w:r>
      <w:r w:rsidR="00B66A6C" w:rsidRPr="00615BCD">
        <w:rPr>
          <w:rFonts w:ascii="Times New Roman" w:hAnsi="Times New Roman" w:cs="Times New Roman"/>
          <w:sz w:val="24"/>
        </w:rPr>
        <w:t xml:space="preserve"> </w:t>
      </w:r>
      <w:r w:rsidR="00B66A6C">
        <w:rPr>
          <w:rFonts w:ascii="Times New Roman" w:hAnsi="Times New Roman" w:cs="Times New Roman"/>
          <w:sz w:val="24"/>
        </w:rPr>
        <w:t>MATRIZ AVALIATIVA: VERSÃO INICIAL.</w:t>
      </w:r>
    </w:p>
    <w:p w14:paraId="04C9E7A6" w14:textId="77777777" w:rsidR="00B66A6C" w:rsidRDefault="00B66A6C" w:rsidP="00B66A6C">
      <w:r w:rsidRPr="002F31C0">
        <w:rPr>
          <w:noProof/>
          <w:lang w:eastAsia="pt-BR"/>
        </w:rPr>
        <w:drawing>
          <wp:inline distT="0" distB="0" distL="0" distR="0" wp14:anchorId="7E90E866" wp14:editId="18309887">
            <wp:extent cx="9869214" cy="5840618"/>
            <wp:effectExtent l="0" t="0" r="0" b="8255"/>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9879294" cy="5846584"/>
                    </a:xfrm>
                    <a:prstGeom prst="rect">
                      <a:avLst/>
                    </a:prstGeom>
                  </pic:spPr>
                </pic:pic>
              </a:graphicData>
            </a:graphic>
          </wp:inline>
        </w:drawing>
      </w:r>
    </w:p>
    <w:p w14:paraId="50C8744A" w14:textId="77777777" w:rsidR="00B66A6C" w:rsidRDefault="00B66A6C" w:rsidP="00B66A6C"/>
    <w:p w14:paraId="3522226F" w14:textId="39C1F589" w:rsidR="00B66A6C" w:rsidRPr="00615BCD" w:rsidRDefault="002A1396" w:rsidP="00B66A6C">
      <w:pPr>
        <w:rPr>
          <w:rFonts w:ascii="Times New Roman" w:hAnsi="Times New Roman" w:cs="Times New Roman"/>
          <w:sz w:val="24"/>
        </w:rPr>
      </w:pPr>
      <w:r>
        <w:rPr>
          <w:rFonts w:ascii="Times New Roman" w:hAnsi="Times New Roman" w:cs="Times New Roman"/>
          <w:sz w:val="24"/>
        </w:rPr>
        <w:lastRenderedPageBreak/>
        <w:t>APÊNDICE F</w:t>
      </w:r>
      <w:r w:rsidR="00B66A6C" w:rsidRPr="000F6D30">
        <w:rPr>
          <w:rFonts w:ascii="Times New Roman" w:hAnsi="Times New Roman" w:cs="Times New Roman"/>
          <w:sz w:val="24"/>
        </w:rPr>
        <w:t>:</w:t>
      </w:r>
      <w:r w:rsidR="00B66A6C" w:rsidRPr="00615BCD">
        <w:rPr>
          <w:rFonts w:ascii="Times New Roman" w:hAnsi="Times New Roman" w:cs="Times New Roman"/>
          <w:sz w:val="24"/>
        </w:rPr>
        <w:t xml:space="preserve"> QUESTIONÁRIO DE VALIDAÇÃO PARA OS JUÍZES</w:t>
      </w:r>
    </w:p>
    <w:p w14:paraId="798FD736" w14:textId="77777777" w:rsidR="00B66A6C" w:rsidRDefault="00B66A6C" w:rsidP="00B66A6C">
      <w:pPr>
        <w:jc w:val="center"/>
      </w:pPr>
      <w:r w:rsidRPr="009C0D1B">
        <w:rPr>
          <w:noProof/>
          <w:lang w:eastAsia="pt-BR"/>
        </w:rPr>
        <w:drawing>
          <wp:inline distT="0" distB="0" distL="0" distR="0" wp14:anchorId="1B58361B" wp14:editId="22207317">
            <wp:extent cx="8765628" cy="5796313"/>
            <wp:effectExtent l="19050" t="19050" r="16510" b="13970"/>
            <wp:docPr id="14"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8781084" cy="5806533"/>
                    </a:xfrm>
                    <a:prstGeom prst="rect">
                      <a:avLst/>
                    </a:prstGeom>
                    <a:ln w="6350">
                      <a:solidFill>
                        <a:schemeClr val="tx1"/>
                      </a:solidFill>
                    </a:ln>
                  </pic:spPr>
                </pic:pic>
              </a:graphicData>
            </a:graphic>
          </wp:inline>
        </w:drawing>
      </w:r>
    </w:p>
    <w:p w14:paraId="1E40191F" w14:textId="77777777" w:rsidR="00B66A6C" w:rsidRDefault="00B66A6C" w:rsidP="00B66A6C">
      <w:pPr>
        <w:jc w:val="center"/>
      </w:pPr>
    </w:p>
    <w:p w14:paraId="1C108052" w14:textId="77777777" w:rsidR="00B66A6C" w:rsidRPr="00615BCD" w:rsidRDefault="00B66A6C" w:rsidP="00B66A6C">
      <w:pPr>
        <w:rPr>
          <w:rFonts w:ascii="Times New Roman" w:hAnsi="Times New Roman" w:cs="Times New Roman"/>
          <w:sz w:val="24"/>
        </w:rPr>
      </w:pPr>
      <w:r w:rsidRPr="000F6D30">
        <w:rPr>
          <w:rFonts w:ascii="Times New Roman" w:hAnsi="Times New Roman" w:cs="Times New Roman"/>
          <w:sz w:val="24"/>
        </w:rPr>
        <w:lastRenderedPageBreak/>
        <w:t>APÊNDICE E: QUESTIONÁRIO</w:t>
      </w:r>
      <w:r w:rsidRPr="00615BCD">
        <w:rPr>
          <w:rFonts w:ascii="Times New Roman" w:hAnsi="Times New Roman" w:cs="Times New Roman"/>
          <w:sz w:val="24"/>
        </w:rPr>
        <w:t xml:space="preserve"> DE VALIDAÇÃO PARA OS JUÍZES</w:t>
      </w:r>
    </w:p>
    <w:p w14:paraId="40179D42" w14:textId="77777777" w:rsidR="00B66A6C" w:rsidRDefault="00B66A6C" w:rsidP="00B66A6C">
      <w:pPr>
        <w:sectPr w:rsidR="00B66A6C" w:rsidSect="001C430B">
          <w:pgSz w:w="16838" w:h="11906" w:orient="landscape"/>
          <w:pgMar w:top="720" w:right="720" w:bottom="720" w:left="720" w:header="709" w:footer="709" w:gutter="0"/>
          <w:pgNumType w:start="59"/>
          <w:cols w:space="708"/>
          <w:docGrid w:linePitch="360"/>
        </w:sectPr>
      </w:pPr>
      <w:r w:rsidRPr="009C0D1B">
        <w:rPr>
          <w:noProof/>
          <w:lang w:eastAsia="pt-BR"/>
        </w:rPr>
        <w:drawing>
          <wp:inline distT="0" distB="0" distL="0" distR="0" wp14:anchorId="51EC058F" wp14:editId="669E0E5F">
            <wp:extent cx="8765628" cy="5888535"/>
            <wp:effectExtent l="0" t="0" r="0" b="0"/>
            <wp:docPr id="18"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8768177" cy="5890247"/>
                    </a:xfrm>
                    <a:prstGeom prst="rect">
                      <a:avLst/>
                    </a:prstGeom>
                  </pic:spPr>
                </pic:pic>
              </a:graphicData>
            </a:graphic>
          </wp:inline>
        </w:drawing>
      </w:r>
    </w:p>
    <w:p w14:paraId="64F8D427" w14:textId="7FE41FDA" w:rsidR="00B66A6C" w:rsidRDefault="00B66A6C" w:rsidP="00B66A6C">
      <w:pPr>
        <w:pStyle w:val="Corpodetexto"/>
        <w:rPr>
          <w:b/>
        </w:rPr>
      </w:pPr>
      <w:r w:rsidRPr="00352DED">
        <w:rPr>
          <w:b/>
        </w:rPr>
        <w:lastRenderedPageBreak/>
        <w:t xml:space="preserve">ANEXO </w:t>
      </w:r>
      <w:r>
        <w:rPr>
          <w:b/>
        </w:rPr>
        <w:t>A</w:t>
      </w:r>
      <w:r w:rsidRPr="00352DED">
        <w:rPr>
          <w:b/>
        </w:rPr>
        <w:t>: PARECER CONSUBSTANCIADO</w:t>
      </w:r>
      <w:r>
        <w:rPr>
          <w:b/>
        </w:rPr>
        <w:t xml:space="preserve"> DO CEP</w:t>
      </w:r>
    </w:p>
    <w:p w14:paraId="38EFBA94" w14:textId="77777777" w:rsidR="00B66A6C" w:rsidRPr="00352DED" w:rsidRDefault="00B66A6C" w:rsidP="00B66A6C">
      <w:pPr>
        <w:pStyle w:val="Corpodetexto"/>
        <w:rPr>
          <w:b/>
        </w:rPr>
      </w:pPr>
    </w:p>
    <w:p w14:paraId="5FD59482" w14:textId="77777777" w:rsidR="00B66A6C" w:rsidRDefault="00B66A6C" w:rsidP="00B66A6C">
      <w:pPr>
        <w:pStyle w:val="Corpodetexto"/>
      </w:pPr>
      <w:r w:rsidRPr="00352DED">
        <w:rPr>
          <w:noProof/>
          <w:lang w:val="pt-BR" w:eastAsia="pt-BR"/>
        </w:rPr>
        <w:drawing>
          <wp:inline distT="0" distB="0" distL="0" distR="0" wp14:anchorId="589A4108" wp14:editId="30BDA6AD">
            <wp:extent cx="5760085" cy="8367395"/>
            <wp:effectExtent l="19050" t="19050" r="12065" b="14605"/>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760085" cy="8367395"/>
                    </a:xfrm>
                    <a:prstGeom prst="rect">
                      <a:avLst/>
                    </a:prstGeom>
                    <a:ln w="9525">
                      <a:solidFill>
                        <a:schemeClr val="tx1"/>
                      </a:solidFill>
                    </a:ln>
                  </pic:spPr>
                </pic:pic>
              </a:graphicData>
            </a:graphic>
          </wp:inline>
        </w:drawing>
      </w:r>
    </w:p>
    <w:p w14:paraId="1FAF29C7" w14:textId="77777777" w:rsidR="00B66A6C" w:rsidRDefault="00B66A6C" w:rsidP="00B66A6C">
      <w:pPr>
        <w:pStyle w:val="Corpodetexto"/>
      </w:pPr>
    </w:p>
    <w:p w14:paraId="1DE27603" w14:textId="77777777" w:rsidR="00B66A6C" w:rsidRDefault="00B66A6C" w:rsidP="00B66A6C">
      <w:pPr>
        <w:pStyle w:val="Corpodetexto"/>
      </w:pPr>
      <w:r w:rsidRPr="000E34BF">
        <w:rPr>
          <w:noProof/>
          <w:lang w:val="pt-BR" w:eastAsia="pt-BR"/>
        </w:rPr>
        <w:drawing>
          <wp:inline distT="0" distB="0" distL="0" distR="0" wp14:anchorId="76AFFB5C" wp14:editId="584AE152">
            <wp:extent cx="5760085" cy="8388350"/>
            <wp:effectExtent l="19050" t="19050" r="12065" b="12700"/>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760085" cy="8388350"/>
                    </a:xfrm>
                    <a:prstGeom prst="rect">
                      <a:avLst/>
                    </a:prstGeom>
                    <a:ln w="9525">
                      <a:solidFill>
                        <a:schemeClr val="tx1"/>
                      </a:solidFill>
                    </a:ln>
                  </pic:spPr>
                </pic:pic>
              </a:graphicData>
            </a:graphic>
          </wp:inline>
        </w:drawing>
      </w:r>
    </w:p>
    <w:p w14:paraId="13D605D8" w14:textId="77777777" w:rsidR="00B66A6C" w:rsidRDefault="00B66A6C" w:rsidP="00B66A6C">
      <w:pPr>
        <w:pStyle w:val="Corpodetexto"/>
      </w:pPr>
    </w:p>
    <w:p w14:paraId="14AADE27" w14:textId="77777777" w:rsidR="00B66A6C" w:rsidRDefault="00B66A6C" w:rsidP="00B66A6C">
      <w:pPr>
        <w:pStyle w:val="Corpodetexto"/>
      </w:pPr>
    </w:p>
    <w:p w14:paraId="7A1937DC" w14:textId="77777777" w:rsidR="00B66A6C" w:rsidRDefault="00B66A6C" w:rsidP="00B66A6C">
      <w:pPr>
        <w:pStyle w:val="Corpodetexto"/>
      </w:pPr>
      <w:r w:rsidRPr="000E34BF">
        <w:rPr>
          <w:noProof/>
          <w:lang w:val="pt-BR" w:eastAsia="pt-BR"/>
        </w:rPr>
        <w:drawing>
          <wp:inline distT="0" distB="0" distL="0" distR="0" wp14:anchorId="4BB2EC04" wp14:editId="2A153E81">
            <wp:extent cx="5760085" cy="8341995"/>
            <wp:effectExtent l="19050" t="19050" r="12065" b="20955"/>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760085" cy="8341995"/>
                    </a:xfrm>
                    <a:prstGeom prst="rect">
                      <a:avLst/>
                    </a:prstGeom>
                    <a:ln w="9525">
                      <a:solidFill>
                        <a:schemeClr val="tx1"/>
                      </a:solidFill>
                    </a:ln>
                  </pic:spPr>
                </pic:pic>
              </a:graphicData>
            </a:graphic>
          </wp:inline>
        </w:drawing>
      </w:r>
    </w:p>
    <w:p w14:paraId="3480EDE1" w14:textId="77777777" w:rsidR="00B66A6C" w:rsidRDefault="00B66A6C" w:rsidP="00B66A6C">
      <w:pPr>
        <w:pStyle w:val="Corpodetexto"/>
      </w:pPr>
    </w:p>
    <w:p w14:paraId="5132AD6D" w14:textId="77777777" w:rsidR="00B66A6C" w:rsidRDefault="00B66A6C" w:rsidP="00B66A6C">
      <w:pPr>
        <w:pStyle w:val="Corpodetexto"/>
      </w:pPr>
    </w:p>
    <w:p w14:paraId="2033FC86" w14:textId="77777777" w:rsidR="00B66A6C" w:rsidRDefault="00B66A6C" w:rsidP="00B66A6C">
      <w:pPr>
        <w:pStyle w:val="Corpodetexto"/>
      </w:pPr>
    </w:p>
    <w:p w14:paraId="056B76ED" w14:textId="77777777" w:rsidR="00B66A6C" w:rsidRDefault="00B66A6C" w:rsidP="00B66A6C">
      <w:pPr>
        <w:pStyle w:val="Corpodetexto"/>
      </w:pPr>
      <w:r w:rsidRPr="000E34BF">
        <w:rPr>
          <w:noProof/>
          <w:lang w:val="pt-BR" w:eastAsia="pt-BR"/>
        </w:rPr>
        <w:drawing>
          <wp:inline distT="0" distB="0" distL="0" distR="0" wp14:anchorId="0C0BA7AB" wp14:editId="362C0591">
            <wp:extent cx="5760085" cy="8235950"/>
            <wp:effectExtent l="19050" t="19050" r="12065" b="12700"/>
            <wp:docPr id="16"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760085" cy="8235950"/>
                    </a:xfrm>
                    <a:prstGeom prst="rect">
                      <a:avLst/>
                    </a:prstGeom>
                    <a:ln w="9525">
                      <a:solidFill>
                        <a:schemeClr val="tx1"/>
                      </a:solidFill>
                    </a:ln>
                  </pic:spPr>
                </pic:pic>
              </a:graphicData>
            </a:graphic>
          </wp:inline>
        </w:drawing>
      </w:r>
    </w:p>
    <w:p w14:paraId="1F180083" w14:textId="77777777" w:rsidR="00B66A6C" w:rsidRDefault="00B66A6C" w:rsidP="004C7810"/>
    <w:sectPr w:rsidR="00B66A6C" w:rsidSect="001C430B">
      <w:pgSz w:w="11906" w:h="16838"/>
      <w:pgMar w:top="1701" w:right="1134" w:bottom="1134" w:left="1701" w:header="709" w:footer="709" w:gutter="0"/>
      <w:pgNumType w:start="64"/>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DADFFA" w14:textId="77777777" w:rsidR="00903DA8" w:rsidRDefault="00903DA8" w:rsidP="00494735">
      <w:pPr>
        <w:spacing w:line="240" w:lineRule="auto"/>
      </w:pPr>
      <w:r>
        <w:separator/>
      </w:r>
    </w:p>
  </w:endnote>
  <w:endnote w:type="continuationSeparator" w:id="0">
    <w:p w14:paraId="344B7FCC" w14:textId="77777777" w:rsidR="00903DA8" w:rsidRDefault="00903DA8" w:rsidP="0049473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inion Pro">
    <w:altName w:val="Times New Roman"/>
    <w:panose1 w:val="00000000000000000000"/>
    <w:charset w:val="A2"/>
    <w:family w:val="roman"/>
    <w:notTrueType/>
    <w:pitch w:val="default"/>
    <w:sig w:usb0="00000001" w:usb1="00000000" w:usb2="00000000" w:usb3="00000000" w:csb0="00000011" w:csb1="00000000"/>
  </w:font>
  <w:font w:name="Helvetica">
    <w:panose1 w:val="020B0604020202020204"/>
    <w:charset w:val="00"/>
    <w:family w:val="swiss"/>
    <w:pitch w:val="variable"/>
    <w:sig w:usb0="00000003" w:usb1="00000000" w:usb2="00000000" w:usb3="00000000" w:csb0="00000001" w:csb1="00000000"/>
  </w:font>
  <w:font w:name="Palatino">
    <w:altName w:val="Book Antiqua"/>
    <w:panose1 w:val="00000000000000000000"/>
    <w:charset w:val="00"/>
    <w:family w:val="roman"/>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3DD389" w14:textId="77777777" w:rsidR="00903DA8" w:rsidRDefault="00903DA8" w:rsidP="00494735">
      <w:pPr>
        <w:spacing w:line="240" w:lineRule="auto"/>
      </w:pPr>
      <w:r>
        <w:separator/>
      </w:r>
    </w:p>
  </w:footnote>
  <w:footnote w:type="continuationSeparator" w:id="0">
    <w:p w14:paraId="4AF6DD22" w14:textId="77777777" w:rsidR="00903DA8" w:rsidRDefault="00903DA8" w:rsidP="0049473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93342374"/>
      <w:docPartObj>
        <w:docPartGallery w:val="Page Numbers (Top of Page)"/>
        <w:docPartUnique/>
      </w:docPartObj>
    </w:sdtPr>
    <w:sdtEndPr/>
    <w:sdtContent>
      <w:p w14:paraId="3872CE5F" w14:textId="54E775B6" w:rsidR="000570A9" w:rsidRDefault="000570A9">
        <w:pPr>
          <w:pStyle w:val="Cabealho"/>
          <w:jc w:val="right"/>
        </w:pPr>
        <w:r>
          <w:fldChar w:fldCharType="begin"/>
        </w:r>
        <w:r>
          <w:instrText>PAGE   \* MERGEFORMAT</w:instrText>
        </w:r>
        <w:r>
          <w:fldChar w:fldCharType="separate"/>
        </w:r>
        <w:r w:rsidR="001B0807">
          <w:rPr>
            <w:noProof/>
          </w:rPr>
          <w:t>40</w:t>
        </w:r>
        <w:r>
          <w:fldChar w:fldCharType="end"/>
        </w:r>
      </w:p>
    </w:sdtContent>
  </w:sdt>
  <w:p w14:paraId="23324D26" w14:textId="77777777" w:rsidR="000570A9" w:rsidRDefault="000570A9">
    <w:pPr>
      <w:pStyle w:val="Cabealh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19204526"/>
      <w:docPartObj>
        <w:docPartGallery w:val="Page Numbers (Top of Page)"/>
        <w:docPartUnique/>
      </w:docPartObj>
    </w:sdtPr>
    <w:sdtEndPr/>
    <w:sdtContent>
      <w:p w14:paraId="6BD0A42B" w14:textId="76D13DE9" w:rsidR="000570A9" w:rsidRDefault="000570A9">
        <w:pPr>
          <w:pStyle w:val="Cabealho"/>
          <w:jc w:val="right"/>
        </w:pPr>
        <w:r>
          <w:fldChar w:fldCharType="begin"/>
        </w:r>
        <w:r>
          <w:instrText>PAGE   \* MERGEFORMAT</w:instrText>
        </w:r>
        <w:r>
          <w:fldChar w:fldCharType="separate"/>
        </w:r>
        <w:r w:rsidR="001B0807">
          <w:rPr>
            <w:noProof/>
          </w:rPr>
          <w:t>54</w:t>
        </w:r>
        <w:r>
          <w:fldChar w:fldCharType="end"/>
        </w:r>
      </w:p>
    </w:sdtContent>
  </w:sdt>
  <w:p w14:paraId="1B7F2EFD" w14:textId="77777777" w:rsidR="000570A9" w:rsidRDefault="000570A9"/>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E37512"/>
    <w:multiLevelType w:val="hybridMultilevel"/>
    <w:tmpl w:val="FA2E64C0"/>
    <w:lvl w:ilvl="0" w:tplc="B10E08B8">
      <w:start w:val="1"/>
      <w:numFmt w:val="upperLetter"/>
      <w:lvlText w:val="%1-"/>
      <w:lvlJc w:val="left"/>
      <w:pPr>
        <w:ind w:left="566" w:hanging="360"/>
      </w:pPr>
      <w:rPr>
        <w:rFonts w:hint="default"/>
        <w:w w:val="105"/>
      </w:rPr>
    </w:lvl>
    <w:lvl w:ilvl="1" w:tplc="04160019" w:tentative="1">
      <w:start w:val="1"/>
      <w:numFmt w:val="lowerLetter"/>
      <w:lvlText w:val="%2."/>
      <w:lvlJc w:val="left"/>
      <w:pPr>
        <w:ind w:left="1286" w:hanging="360"/>
      </w:pPr>
    </w:lvl>
    <w:lvl w:ilvl="2" w:tplc="0416001B" w:tentative="1">
      <w:start w:val="1"/>
      <w:numFmt w:val="lowerRoman"/>
      <w:lvlText w:val="%3."/>
      <w:lvlJc w:val="right"/>
      <w:pPr>
        <w:ind w:left="2006" w:hanging="180"/>
      </w:pPr>
    </w:lvl>
    <w:lvl w:ilvl="3" w:tplc="0416000F" w:tentative="1">
      <w:start w:val="1"/>
      <w:numFmt w:val="decimal"/>
      <w:lvlText w:val="%4."/>
      <w:lvlJc w:val="left"/>
      <w:pPr>
        <w:ind w:left="2726" w:hanging="360"/>
      </w:pPr>
    </w:lvl>
    <w:lvl w:ilvl="4" w:tplc="04160019" w:tentative="1">
      <w:start w:val="1"/>
      <w:numFmt w:val="lowerLetter"/>
      <w:lvlText w:val="%5."/>
      <w:lvlJc w:val="left"/>
      <w:pPr>
        <w:ind w:left="3446" w:hanging="360"/>
      </w:pPr>
    </w:lvl>
    <w:lvl w:ilvl="5" w:tplc="0416001B" w:tentative="1">
      <w:start w:val="1"/>
      <w:numFmt w:val="lowerRoman"/>
      <w:lvlText w:val="%6."/>
      <w:lvlJc w:val="right"/>
      <w:pPr>
        <w:ind w:left="4166" w:hanging="180"/>
      </w:pPr>
    </w:lvl>
    <w:lvl w:ilvl="6" w:tplc="0416000F" w:tentative="1">
      <w:start w:val="1"/>
      <w:numFmt w:val="decimal"/>
      <w:lvlText w:val="%7."/>
      <w:lvlJc w:val="left"/>
      <w:pPr>
        <w:ind w:left="4886" w:hanging="360"/>
      </w:pPr>
    </w:lvl>
    <w:lvl w:ilvl="7" w:tplc="04160019" w:tentative="1">
      <w:start w:val="1"/>
      <w:numFmt w:val="lowerLetter"/>
      <w:lvlText w:val="%8."/>
      <w:lvlJc w:val="left"/>
      <w:pPr>
        <w:ind w:left="5606" w:hanging="360"/>
      </w:pPr>
    </w:lvl>
    <w:lvl w:ilvl="8" w:tplc="0416001B" w:tentative="1">
      <w:start w:val="1"/>
      <w:numFmt w:val="lowerRoman"/>
      <w:lvlText w:val="%9."/>
      <w:lvlJc w:val="right"/>
      <w:pPr>
        <w:ind w:left="6326" w:hanging="180"/>
      </w:pPr>
    </w:lvl>
  </w:abstractNum>
  <w:abstractNum w:abstractNumId="1" w15:restartNumberingAfterBreak="0">
    <w:nsid w:val="176A7807"/>
    <w:multiLevelType w:val="hybridMultilevel"/>
    <w:tmpl w:val="E9969E3E"/>
    <w:lvl w:ilvl="0" w:tplc="AF665B1E">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19810CE8"/>
    <w:multiLevelType w:val="hybridMultilevel"/>
    <w:tmpl w:val="CBFAE608"/>
    <w:lvl w:ilvl="0" w:tplc="C060A984">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22B250ED"/>
    <w:multiLevelType w:val="hybridMultilevel"/>
    <w:tmpl w:val="B6BE2C8A"/>
    <w:lvl w:ilvl="0" w:tplc="72E070CA">
      <w:numFmt w:val="bullet"/>
      <w:lvlText w:val=""/>
      <w:lvlJc w:val="left"/>
      <w:pPr>
        <w:ind w:left="720" w:hanging="360"/>
      </w:pPr>
      <w:rPr>
        <w:rFonts w:ascii="Symbol" w:eastAsiaTheme="minorHAnsi"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24A459A3"/>
    <w:multiLevelType w:val="hybridMultilevel"/>
    <w:tmpl w:val="2DB87148"/>
    <w:lvl w:ilvl="0" w:tplc="5A366178">
      <w:start w:val="1"/>
      <w:numFmt w:val="bullet"/>
      <w:lvlText w:val="•"/>
      <w:lvlJc w:val="left"/>
      <w:pPr>
        <w:tabs>
          <w:tab w:val="num" w:pos="720"/>
        </w:tabs>
        <w:ind w:left="720" w:hanging="360"/>
      </w:pPr>
      <w:rPr>
        <w:rFonts w:ascii="Arial" w:hAnsi="Arial" w:hint="default"/>
      </w:rPr>
    </w:lvl>
    <w:lvl w:ilvl="1" w:tplc="D7069636" w:tentative="1">
      <w:start w:val="1"/>
      <w:numFmt w:val="bullet"/>
      <w:lvlText w:val="•"/>
      <w:lvlJc w:val="left"/>
      <w:pPr>
        <w:tabs>
          <w:tab w:val="num" w:pos="1440"/>
        </w:tabs>
        <w:ind w:left="1440" w:hanging="360"/>
      </w:pPr>
      <w:rPr>
        <w:rFonts w:ascii="Arial" w:hAnsi="Arial" w:hint="default"/>
      </w:rPr>
    </w:lvl>
    <w:lvl w:ilvl="2" w:tplc="2E5E1190" w:tentative="1">
      <w:start w:val="1"/>
      <w:numFmt w:val="bullet"/>
      <w:lvlText w:val="•"/>
      <w:lvlJc w:val="left"/>
      <w:pPr>
        <w:tabs>
          <w:tab w:val="num" w:pos="2160"/>
        </w:tabs>
        <w:ind w:left="2160" w:hanging="360"/>
      </w:pPr>
      <w:rPr>
        <w:rFonts w:ascii="Arial" w:hAnsi="Arial" w:hint="default"/>
      </w:rPr>
    </w:lvl>
    <w:lvl w:ilvl="3" w:tplc="2766E06E" w:tentative="1">
      <w:start w:val="1"/>
      <w:numFmt w:val="bullet"/>
      <w:lvlText w:val="•"/>
      <w:lvlJc w:val="left"/>
      <w:pPr>
        <w:tabs>
          <w:tab w:val="num" w:pos="2880"/>
        </w:tabs>
        <w:ind w:left="2880" w:hanging="360"/>
      </w:pPr>
      <w:rPr>
        <w:rFonts w:ascii="Arial" w:hAnsi="Arial" w:hint="default"/>
      </w:rPr>
    </w:lvl>
    <w:lvl w:ilvl="4" w:tplc="8B2A621A" w:tentative="1">
      <w:start w:val="1"/>
      <w:numFmt w:val="bullet"/>
      <w:lvlText w:val="•"/>
      <w:lvlJc w:val="left"/>
      <w:pPr>
        <w:tabs>
          <w:tab w:val="num" w:pos="3600"/>
        </w:tabs>
        <w:ind w:left="3600" w:hanging="360"/>
      </w:pPr>
      <w:rPr>
        <w:rFonts w:ascii="Arial" w:hAnsi="Arial" w:hint="default"/>
      </w:rPr>
    </w:lvl>
    <w:lvl w:ilvl="5" w:tplc="EFEAA9BE" w:tentative="1">
      <w:start w:val="1"/>
      <w:numFmt w:val="bullet"/>
      <w:lvlText w:val="•"/>
      <w:lvlJc w:val="left"/>
      <w:pPr>
        <w:tabs>
          <w:tab w:val="num" w:pos="4320"/>
        </w:tabs>
        <w:ind w:left="4320" w:hanging="360"/>
      </w:pPr>
      <w:rPr>
        <w:rFonts w:ascii="Arial" w:hAnsi="Arial" w:hint="default"/>
      </w:rPr>
    </w:lvl>
    <w:lvl w:ilvl="6" w:tplc="8E8AAED0" w:tentative="1">
      <w:start w:val="1"/>
      <w:numFmt w:val="bullet"/>
      <w:lvlText w:val="•"/>
      <w:lvlJc w:val="left"/>
      <w:pPr>
        <w:tabs>
          <w:tab w:val="num" w:pos="5040"/>
        </w:tabs>
        <w:ind w:left="5040" w:hanging="360"/>
      </w:pPr>
      <w:rPr>
        <w:rFonts w:ascii="Arial" w:hAnsi="Arial" w:hint="default"/>
      </w:rPr>
    </w:lvl>
    <w:lvl w:ilvl="7" w:tplc="0F4C276C" w:tentative="1">
      <w:start w:val="1"/>
      <w:numFmt w:val="bullet"/>
      <w:lvlText w:val="•"/>
      <w:lvlJc w:val="left"/>
      <w:pPr>
        <w:tabs>
          <w:tab w:val="num" w:pos="5760"/>
        </w:tabs>
        <w:ind w:left="5760" w:hanging="360"/>
      </w:pPr>
      <w:rPr>
        <w:rFonts w:ascii="Arial" w:hAnsi="Arial" w:hint="default"/>
      </w:rPr>
    </w:lvl>
    <w:lvl w:ilvl="8" w:tplc="AADAED32"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26055237"/>
    <w:multiLevelType w:val="multilevel"/>
    <w:tmpl w:val="5058AA00"/>
    <w:lvl w:ilvl="0">
      <w:start w:val="3"/>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2C3A616E"/>
    <w:multiLevelType w:val="hybridMultilevel"/>
    <w:tmpl w:val="94DC29E8"/>
    <w:lvl w:ilvl="0" w:tplc="A8AA3312">
      <w:start w:val="2"/>
      <w:numFmt w:val="decimal"/>
      <w:lvlText w:val="%1"/>
      <w:lvlJc w:val="left"/>
      <w:pPr>
        <w:ind w:left="720" w:hanging="360"/>
      </w:pPr>
      <w:rPr>
        <w:rFonts w:hint="default"/>
        <w:b w:val="0"/>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32E37248"/>
    <w:multiLevelType w:val="hybridMultilevel"/>
    <w:tmpl w:val="4496AE74"/>
    <w:lvl w:ilvl="0" w:tplc="97DE882A">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4E1B28D3"/>
    <w:multiLevelType w:val="multilevel"/>
    <w:tmpl w:val="D608947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53AF1DD0"/>
    <w:multiLevelType w:val="hybridMultilevel"/>
    <w:tmpl w:val="28B87192"/>
    <w:lvl w:ilvl="0" w:tplc="0416000F">
      <w:start w:val="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58324A9B"/>
    <w:multiLevelType w:val="hybridMultilevel"/>
    <w:tmpl w:val="9B8AA8B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5F9C2C66"/>
    <w:multiLevelType w:val="hybridMultilevel"/>
    <w:tmpl w:val="A9268D38"/>
    <w:lvl w:ilvl="0" w:tplc="A788991E">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678C3B22"/>
    <w:multiLevelType w:val="hybridMultilevel"/>
    <w:tmpl w:val="39E4388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15:restartNumberingAfterBreak="0">
    <w:nsid w:val="68D62343"/>
    <w:multiLevelType w:val="hybridMultilevel"/>
    <w:tmpl w:val="45402AC0"/>
    <w:lvl w:ilvl="0" w:tplc="E434660C">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6DF21BFD"/>
    <w:multiLevelType w:val="multilevel"/>
    <w:tmpl w:val="D1F2E552"/>
    <w:lvl w:ilvl="0">
      <w:start w:val="2"/>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6EF91112"/>
    <w:multiLevelType w:val="hybridMultilevel"/>
    <w:tmpl w:val="84705E8A"/>
    <w:lvl w:ilvl="0" w:tplc="73E21456">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7286430C"/>
    <w:multiLevelType w:val="multilevel"/>
    <w:tmpl w:val="FFA4F18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74181091"/>
    <w:multiLevelType w:val="hybridMultilevel"/>
    <w:tmpl w:val="552CDA20"/>
    <w:lvl w:ilvl="0" w:tplc="0C12932A">
      <w:start w:val="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743437B4"/>
    <w:multiLevelType w:val="hybridMultilevel"/>
    <w:tmpl w:val="5F9687F4"/>
    <w:lvl w:ilvl="0" w:tplc="72E070CA">
      <w:numFmt w:val="bullet"/>
      <w:lvlText w:val=""/>
      <w:lvlJc w:val="left"/>
      <w:pPr>
        <w:ind w:left="720" w:hanging="360"/>
      </w:pPr>
      <w:rPr>
        <w:rFonts w:ascii="Symbol" w:eastAsiaTheme="minorHAnsi"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15:restartNumberingAfterBreak="0">
    <w:nsid w:val="7489089A"/>
    <w:multiLevelType w:val="hybridMultilevel"/>
    <w:tmpl w:val="FA2E64C0"/>
    <w:lvl w:ilvl="0" w:tplc="B10E08B8">
      <w:start w:val="1"/>
      <w:numFmt w:val="upperLetter"/>
      <w:lvlText w:val="%1-"/>
      <w:lvlJc w:val="left"/>
      <w:pPr>
        <w:ind w:left="566" w:hanging="360"/>
      </w:pPr>
      <w:rPr>
        <w:rFonts w:hint="default"/>
        <w:w w:val="105"/>
      </w:rPr>
    </w:lvl>
    <w:lvl w:ilvl="1" w:tplc="04160019" w:tentative="1">
      <w:start w:val="1"/>
      <w:numFmt w:val="lowerLetter"/>
      <w:lvlText w:val="%2."/>
      <w:lvlJc w:val="left"/>
      <w:pPr>
        <w:ind w:left="1286" w:hanging="360"/>
      </w:pPr>
    </w:lvl>
    <w:lvl w:ilvl="2" w:tplc="0416001B" w:tentative="1">
      <w:start w:val="1"/>
      <w:numFmt w:val="lowerRoman"/>
      <w:lvlText w:val="%3."/>
      <w:lvlJc w:val="right"/>
      <w:pPr>
        <w:ind w:left="2006" w:hanging="180"/>
      </w:pPr>
    </w:lvl>
    <w:lvl w:ilvl="3" w:tplc="0416000F" w:tentative="1">
      <w:start w:val="1"/>
      <w:numFmt w:val="decimal"/>
      <w:lvlText w:val="%4."/>
      <w:lvlJc w:val="left"/>
      <w:pPr>
        <w:ind w:left="2726" w:hanging="360"/>
      </w:pPr>
    </w:lvl>
    <w:lvl w:ilvl="4" w:tplc="04160019" w:tentative="1">
      <w:start w:val="1"/>
      <w:numFmt w:val="lowerLetter"/>
      <w:lvlText w:val="%5."/>
      <w:lvlJc w:val="left"/>
      <w:pPr>
        <w:ind w:left="3446" w:hanging="360"/>
      </w:pPr>
    </w:lvl>
    <w:lvl w:ilvl="5" w:tplc="0416001B" w:tentative="1">
      <w:start w:val="1"/>
      <w:numFmt w:val="lowerRoman"/>
      <w:lvlText w:val="%6."/>
      <w:lvlJc w:val="right"/>
      <w:pPr>
        <w:ind w:left="4166" w:hanging="180"/>
      </w:pPr>
    </w:lvl>
    <w:lvl w:ilvl="6" w:tplc="0416000F" w:tentative="1">
      <w:start w:val="1"/>
      <w:numFmt w:val="decimal"/>
      <w:lvlText w:val="%7."/>
      <w:lvlJc w:val="left"/>
      <w:pPr>
        <w:ind w:left="4886" w:hanging="360"/>
      </w:pPr>
    </w:lvl>
    <w:lvl w:ilvl="7" w:tplc="04160019" w:tentative="1">
      <w:start w:val="1"/>
      <w:numFmt w:val="lowerLetter"/>
      <w:lvlText w:val="%8."/>
      <w:lvlJc w:val="left"/>
      <w:pPr>
        <w:ind w:left="5606" w:hanging="360"/>
      </w:pPr>
    </w:lvl>
    <w:lvl w:ilvl="8" w:tplc="0416001B" w:tentative="1">
      <w:start w:val="1"/>
      <w:numFmt w:val="lowerRoman"/>
      <w:lvlText w:val="%9."/>
      <w:lvlJc w:val="right"/>
      <w:pPr>
        <w:ind w:left="6326" w:hanging="180"/>
      </w:pPr>
    </w:lvl>
  </w:abstractNum>
  <w:abstractNum w:abstractNumId="20" w15:restartNumberingAfterBreak="0">
    <w:nsid w:val="7557560A"/>
    <w:multiLevelType w:val="hybridMultilevel"/>
    <w:tmpl w:val="16AAB9DA"/>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774E40F4"/>
    <w:multiLevelType w:val="multilevel"/>
    <w:tmpl w:val="4848731A"/>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7EAA17C3"/>
    <w:multiLevelType w:val="hybridMultilevel"/>
    <w:tmpl w:val="9B0EEF0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15:restartNumberingAfterBreak="0">
    <w:nsid w:val="7FD728B8"/>
    <w:multiLevelType w:val="hybridMultilevel"/>
    <w:tmpl w:val="8EF8291C"/>
    <w:lvl w:ilvl="0" w:tplc="6518EA7C">
      <w:start w:val="1"/>
      <w:numFmt w:val="bullet"/>
      <w:lvlText w:val="•"/>
      <w:lvlJc w:val="left"/>
      <w:pPr>
        <w:tabs>
          <w:tab w:val="num" w:pos="720"/>
        </w:tabs>
        <w:ind w:left="720" w:hanging="360"/>
      </w:pPr>
      <w:rPr>
        <w:rFonts w:ascii="Arial" w:hAnsi="Arial" w:hint="default"/>
      </w:rPr>
    </w:lvl>
    <w:lvl w:ilvl="1" w:tplc="38D47D6C" w:tentative="1">
      <w:start w:val="1"/>
      <w:numFmt w:val="bullet"/>
      <w:lvlText w:val="•"/>
      <w:lvlJc w:val="left"/>
      <w:pPr>
        <w:tabs>
          <w:tab w:val="num" w:pos="1440"/>
        </w:tabs>
        <w:ind w:left="1440" w:hanging="360"/>
      </w:pPr>
      <w:rPr>
        <w:rFonts w:ascii="Arial" w:hAnsi="Arial" w:hint="default"/>
      </w:rPr>
    </w:lvl>
    <w:lvl w:ilvl="2" w:tplc="094060D2" w:tentative="1">
      <w:start w:val="1"/>
      <w:numFmt w:val="bullet"/>
      <w:lvlText w:val="•"/>
      <w:lvlJc w:val="left"/>
      <w:pPr>
        <w:tabs>
          <w:tab w:val="num" w:pos="2160"/>
        </w:tabs>
        <w:ind w:left="2160" w:hanging="360"/>
      </w:pPr>
      <w:rPr>
        <w:rFonts w:ascii="Arial" w:hAnsi="Arial" w:hint="default"/>
      </w:rPr>
    </w:lvl>
    <w:lvl w:ilvl="3" w:tplc="C74E8C62" w:tentative="1">
      <w:start w:val="1"/>
      <w:numFmt w:val="bullet"/>
      <w:lvlText w:val="•"/>
      <w:lvlJc w:val="left"/>
      <w:pPr>
        <w:tabs>
          <w:tab w:val="num" w:pos="2880"/>
        </w:tabs>
        <w:ind w:left="2880" w:hanging="360"/>
      </w:pPr>
      <w:rPr>
        <w:rFonts w:ascii="Arial" w:hAnsi="Arial" w:hint="default"/>
      </w:rPr>
    </w:lvl>
    <w:lvl w:ilvl="4" w:tplc="137CFBEA" w:tentative="1">
      <w:start w:val="1"/>
      <w:numFmt w:val="bullet"/>
      <w:lvlText w:val="•"/>
      <w:lvlJc w:val="left"/>
      <w:pPr>
        <w:tabs>
          <w:tab w:val="num" w:pos="3600"/>
        </w:tabs>
        <w:ind w:left="3600" w:hanging="360"/>
      </w:pPr>
      <w:rPr>
        <w:rFonts w:ascii="Arial" w:hAnsi="Arial" w:hint="default"/>
      </w:rPr>
    </w:lvl>
    <w:lvl w:ilvl="5" w:tplc="DE64587A" w:tentative="1">
      <w:start w:val="1"/>
      <w:numFmt w:val="bullet"/>
      <w:lvlText w:val="•"/>
      <w:lvlJc w:val="left"/>
      <w:pPr>
        <w:tabs>
          <w:tab w:val="num" w:pos="4320"/>
        </w:tabs>
        <w:ind w:left="4320" w:hanging="360"/>
      </w:pPr>
      <w:rPr>
        <w:rFonts w:ascii="Arial" w:hAnsi="Arial" w:hint="default"/>
      </w:rPr>
    </w:lvl>
    <w:lvl w:ilvl="6" w:tplc="C4D0D1FE" w:tentative="1">
      <w:start w:val="1"/>
      <w:numFmt w:val="bullet"/>
      <w:lvlText w:val="•"/>
      <w:lvlJc w:val="left"/>
      <w:pPr>
        <w:tabs>
          <w:tab w:val="num" w:pos="5040"/>
        </w:tabs>
        <w:ind w:left="5040" w:hanging="360"/>
      </w:pPr>
      <w:rPr>
        <w:rFonts w:ascii="Arial" w:hAnsi="Arial" w:hint="default"/>
      </w:rPr>
    </w:lvl>
    <w:lvl w:ilvl="7" w:tplc="8932ACC4" w:tentative="1">
      <w:start w:val="1"/>
      <w:numFmt w:val="bullet"/>
      <w:lvlText w:val="•"/>
      <w:lvlJc w:val="left"/>
      <w:pPr>
        <w:tabs>
          <w:tab w:val="num" w:pos="5760"/>
        </w:tabs>
        <w:ind w:left="5760" w:hanging="360"/>
      </w:pPr>
      <w:rPr>
        <w:rFonts w:ascii="Arial" w:hAnsi="Arial" w:hint="default"/>
      </w:rPr>
    </w:lvl>
    <w:lvl w:ilvl="8" w:tplc="8F8EB4B4" w:tentative="1">
      <w:start w:val="1"/>
      <w:numFmt w:val="bullet"/>
      <w:lvlText w:val="•"/>
      <w:lvlJc w:val="left"/>
      <w:pPr>
        <w:tabs>
          <w:tab w:val="num" w:pos="6480"/>
        </w:tabs>
        <w:ind w:left="6480" w:hanging="360"/>
      </w:pPr>
      <w:rPr>
        <w:rFonts w:ascii="Arial" w:hAnsi="Arial" w:hint="default"/>
      </w:rPr>
    </w:lvl>
  </w:abstractNum>
  <w:num w:numId="1">
    <w:abstractNumId w:val="22"/>
  </w:num>
  <w:num w:numId="2">
    <w:abstractNumId w:val="18"/>
  </w:num>
  <w:num w:numId="3">
    <w:abstractNumId w:val="3"/>
  </w:num>
  <w:num w:numId="4">
    <w:abstractNumId w:val="4"/>
  </w:num>
  <w:num w:numId="5">
    <w:abstractNumId w:val="16"/>
  </w:num>
  <w:num w:numId="6">
    <w:abstractNumId w:val="9"/>
  </w:num>
  <w:num w:numId="7">
    <w:abstractNumId w:val="23"/>
  </w:num>
  <w:num w:numId="8">
    <w:abstractNumId w:val="12"/>
  </w:num>
  <w:num w:numId="9">
    <w:abstractNumId w:val="20"/>
  </w:num>
  <w:num w:numId="10">
    <w:abstractNumId w:val="10"/>
  </w:num>
  <w:num w:numId="11">
    <w:abstractNumId w:val="15"/>
  </w:num>
  <w:num w:numId="12">
    <w:abstractNumId w:val="7"/>
  </w:num>
  <w:num w:numId="13">
    <w:abstractNumId w:val="13"/>
  </w:num>
  <w:num w:numId="14">
    <w:abstractNumId w:val="11"/>
  </w:num>
  <w:num w:numId="15">
    <w:abstractNumId w:val="6"/>
  </w:num>
  <w:num w:numId="16">
    <w:abstractNumId w:val="17"/>
  </w:num>
  <w:num w:numId="17">
    <w:abstractNumId w:val="14"/>
  </w:num>
  <w:num w:numId="18">
    <w:abstractNumId w:val="8"/>
  </w:num>
  <w:num w:numId="19">
    <w:abstractNumId w:val="21"/>
  </w:num>
  <w:num w:numId="20">
    <w:abstractNumId w:val="1"/>
  </w:num>
  <w:num w:numId="21">
    <w:abstractNumId w:val="5"/>
  </w:num>
  <w:num w:numId="22">
    <w:abstractNumId w:val="2"/>
  </w:num>
  <w:num w:numId="23">
    <w:abstractNumId w:val="19"/>
  </w:num>
  <w:num w:numId="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1668"/>
    <w:rsid w:val="00001624"/>
    <w:rsid w:val="00001EAA"/>
    <w:rsid w:val="00001F33"/>
    <w:rsid w:val="0001093E"/>
    <w:rsid w:val="00011074"/>
    <w:rsid w:val="000120DD"/>
    <w:rsid w:val="00013EE1"/>
    <w:rsid w:val="00015126"/>
    <w:rsid w:val="00015EDB"/>
    <w:rsid w:val="00016C8E"/>
    <w:rsid w:val="000174BB"/>
    <w:rsid w:val="0002011B"/>
    <w:rsid w:val="0002231E"/>
    <w:rsid w:val="000246FD"/>
    <w:rsid w:val="0003033D"/>
    <w:rsid w:val="000327BD"/>
    <w:rsid w:val="000348F1"/>
    <w:rsid w:val="000350B6"/>
    <w:rsid w:val="00036CA5"/>
    <w:rsid w:val="0003794A"/>
    <w:rsid w:val="00037DB0"/>
    <w:rsid w:val="00037DD0"/>
    <w:rsid w:val="00041AB9"/>
    <w:rsid w:val="00042A98"/>
    <w:rsid w:val="00043456"/>
    <w:rsid w:val="00045F9A"/>
    <w:rsid w:val="00046735"/>
    <w:rsid w:val="00051F87"/>
    <w:rsid w:val="000539C8"/>
    <w:rsid w:val="00053AF8"/>
    <w:rsid w:val="00055988"/>
    <w:rsid w:val="00055BD4"/>
    <w:rsid w:val="00056897"/>
    <w:rsid w:val="0005694F"/>
    <w:rsid w:val="000570A9"/>
    <w:rsid w:val="0005713A"/>
    <w:rsid w:val="0005782B"/>
    <w:rsid w:val="00057AC0"/>
    <w:rsid w:val="000605A7"/>
    <w:rsid w:val="0006145D"/>
    <w:rsid w:val="00062245"/>
    <w:rsid w:val="0006248E"/>
    <w:rsid w:val="000632E2"/>
    <w:rsid w:val="00063A67"/>
    <w:rsid w:val="000647D4"/>
    <w:rsid w:val="00066AAF"/>
    <w:rsid w:val="0006735A"/>
    <w:rsid w:val="000674AC"/>
    <w:rsid w:val="000711F4"/>
    <w:rsid w:val="00071D6B"/>
    <w:rsid w:val="00072A62"/>
    <w:rsid w:val="00076231"/>
    <w:rsid w:val="00076677"/>
    <w:rsid w:val="00076E4C"/>
    <w:rsid w:val="000804A5"/>
    <w:rsid w:val="00080B46"/>
    <w:rsid w:val="000813DB"/>
    <w:rsid w:val="000819F1"/>
    <w:rsid w:val="000834B4"/>
    <w:rsid w:val="00083B61"/>
    <w:rsid w:val="000856DA"/>
    <w:rsid w:val="00085E83"/>
    <w:rsid w:val="0008661F"/>
    <w:rsid w:val="000869E8"/>
    <w:rsid w:val="00086DF8"/>
    <w:rsid w:val="00092794"/>
    <w:rsid w:val="000943EE"/>
    <w:rsid w:val="000957AF"/>
    <w:rsid w:val="00096B6F"/>
    <w:rsid w:val="000A20E2"/>
    <w:rsid w:val="000A295B"/>
    <w:rsid w:val="000A31C9"/>
    <w:rsid w:val="000A55C6"/>
    <w:rsid w:val="000A62DA"/>
    <w:rsid w:val="000A689F"/>
    <w:rsid w:val="000A7205"/>
    <w:rsid w:val="000B0699"/>
    <w:rsid w:val="000B2327"/>
    <w:rsid w:val="000B350B"/>
    <w:rsid w:val="000B3EEE"/>
    <w:rsid w:val="000B588D"/>
    <w:rsid w:val="000B686C"/>
    <w:rsid w:val="000B70B9"/>
    <w:rsid w:val="000C0B45"/>
    <w:rsid w:val="000C1064"/>
    <w:rsid w:val="000C1F0F"/>
    <w:rsid w:val="000C4889"/>
    <w:rsid w:val="000C6013"/>
    <w:rsid w:val="000C6235"/>
    <w:rsid w:val="000C7C67"/>
    <w:rsid w:val="000D0A73"/>
    <w:rsid w:val="000D0EEF"/>
    <w:rsid w:val="000D2955"/>
    <w:rsid w:val="000D3685"/>
    <w:rsid w:val="000D5148"/>
    <w:rsid w:val="000D5B0B"/>
    <w:rsid w:val="000D79CF"/>
    <w:rsid w:val="000E0849"/>
    <w:rsid w:val="000E1D18"/>
    <w:rsid w:val="000E1DF5"/>
    <w:rsid w:val="000E26D5"/>
    <w:rsid w:val="000E2A9A"/>
    <w:rsid w:val="000E2A9D"/>
    <w:rsid w:val="000E3009"/>
    <w:rsid w:val="000E34BF"/>
    <w:rsid w:val="000E5EE2"/>
    <w:rsid w:val="000E6DAE"/>
    <w:rsid w:val="000E71E9"/>
    <w:rsid w:val="000F18A7"/>
    <w:rsid w:val="000F2DD0"/>
    <w:rsid w:val="000F3755"/>
    <w:rsid w:val="000F3F5A"/>
    <w:rsid w:val="000F6306"/>
    <w:rsid w:val="000F673D"/>
    <w:rsid w:val="000F6D30"/>
    <w:rsid w:val="000F7C26"/>
    <w:rsid w:val="00100417"/>
    <w:rsid w:val="001011A3"/>
    <w:rsid w:val="00103616"/>
    <w:rsid w:val="00105025"/>
    <w:rsid w:val="001059DE"/>
    <w:rsid w:val="00105A86"/>
    <w:rsid w:val="00107B89"/>
    <w:rsid w:val="001107BC"/>
    <w:rsid w:val="001167FC"/>
    <w:rsid w:val="00116E1C"/>
    <w:rsid w:val="001216F9"/>
    <w:rsid w:val="00124CC8"/>
    <w:rsid w:val="00124CD5"/>
    <w:rsid w:val="00125E49"/>
    <w:rsid w:val="00126E47"/>
    <w:rsid w:val="00132C46"/>
    <w:rsid w:val="0013315B"/>
    <w:rsid w:val="00137DEE"/>
    <w:rsid w:val="00140D6C"/>
    <w:rsid w:val="00142586"/>
    <w:rsid w:val="001458F4"/>
    <w:rsid w:val="00146F7E"/>
    <w:rsid w:val="00151A62"/>
    <w:rsid w:val="0015252B"/>
    <w:rsid w:val="00152AE4"/>
    <w:rsid w:val="001536CF"/>
    <w:rsid w:val="00153FA7"/>
    <w:rsid w:val="001540F0"/>
    <w:rsid w:val="001548E6"/>
    <w:rsid w:val="0015729A"/>
    <w:rsid w:val="00157379"/>
    <w:rsid w:val="001618F0"/>
    <w:rsid w:val="0016229C"/>
    <w:rsid w:val="00162D92"/>
    <w:rsid w:val="00165DD2"/>
    <w:rsid w:val="00173EA1"/>
    <w:rsid w:val="00174F8E"/>
    <w:rsid w:val="0017709B"/>
    <w:rsid w:val="001817DE"/>
    <w:rsid w:val="001827EB"/>
    <w:rsid w:val="001845C2"/>
    <w:rsid w:val="00184F42"/>
    <w:rsid w:val="00186007"/>
    <w:rsid w:val="00186619"/>
    <w:rsid w:val="0018692A"/>
    <w:rsid w:val="00186B40"/>
    <w:rsid w:val="00187DAE"/>
    <w:rsid w:val="001902D4"/>
    <w:rsid w:val="00190E80"/>
    <w:rsid w:val="0019131F"/>
    <w:rsid w:val="00192B96"/>
    <w:rsid w:val="00193E8C"/>
    <w:rsid w:val="001956B4"/>
    <w:rsid w:val="00197900"/>
    <w:rsid w:val="001A006F"/>
    <w:rsid w:val="001A1032"/>
    <w:rsid w:val="001A2434"/>
    <w:rsid w:val="001A6D63"/>
    <w:rsid w:val="001A7C03"/>
    <w:rsid w:val="001B0807"/>
    <w:rsid w:val="001B2152"/>
    <w:rsid w:val="001B24BD"/>
    <w:rsid w:val="001B4356"/>
    <w:rsid w:val="001B4687"/>
    <w:rsid w:val="001B58AC"/>
    <w:rsid w:val="001B66DD"/>
    <w:rsid w:val="001B6F79"/>
    <w:rsid w:val="001B7C39"/>
    <w:rsid w:val="001C3268"/>
    <w:rsid w:val="001C430B"/>
    <w:rsid w:val="001C4A32"/>
    <w:rsid w:val="001C64D2"/>
    <w:rsid w:val="001C6E11"/>
    <w:rsid w:val="001C71EA"/>
    <w:rsid w:val="001C722A"/>
    <w:rsid w:val="001D0368"/>
    <w:rsid w:val="001D12ED"/>
    <w:rsid w:val="001D17FB"/>
    <w:rsid w:val="001D278D"/>
    <w:rsid w:val="001D40DD"/>
    <w:rsid w:val="001D472C"/>
    <w:rsid w:val="001D5C99"/>
    <w:rsid w:val="001D5D4F"/>
    <w:rsid w:val="001D6757"/>
    <w:rsid w:val="001D71D0"/>
    <w:rsid w:val="001D72D4"/>
    <w:rsid w:val="001D743B"/>
    <w:rsid w:val="001D7C0C"/>
    <w:rsid w:val="001E175E"/>
    <w:rsid w:val="001E2F92"/>
    <w:rsid w:val="001E51E3"/>
    <w:rsid w:val="001E5B46"/>
    <w:rsid w:val="001E6090"/>
    <w:rsid w:val="001F142B"/>
    <w:rsid w:val="001F1741"/>
    <w:rsid w:val="001F6D46"/>
    <w:rsid w:val="001F7E56"/>
    <w:rsid w:val="00200B62"/>
    <w:rsid w:val="0020226E"/>
    <w:rsid w:val="00202740"/>
    <w:rsid w:val="00203BA0"/>
    <w:rsid w:val="00204FF2"/>
    <w:rsid w:val="00206292"/>
    <w:rsid w:val="00207406"/>
    <w:rsid w:val="0021041E"/>
    <w:rsid w:val="00210649"/>
    <w:rsid w:val="00210EA9"/>
    <w:rsid w:val="00211CAD"/>
    <w:rsid w:val="0021271C"/>
    <w:rsid w:val="00214ED2"/>
    <w:rsid w:val="00224010"/>
    <w:rsid w:val="002243B1"/>
    <w:rsid w:val="00224ECB"/>
    <w:rsid w:val="0022548B"/>
    <w:rsid w:val="00226E86"/>
    <w:rsid w:val="002274F0"/>
    <w:rsid w:val="0023138D"/>
    <w:rsid w:val="0023347C"/>
    <w:rsid w:val="00235282"/>
    <w:rsid w:val="002361A9"/>
    <w:rsid w:val="00237AC6"/>
    <w:rsid w:val="00240B43"/>
    <w:rsid w:val="0024187D"/>
    <w:rsid w:val="00243C90"/>
    <w:rsid w:val="00245032"/>
    <w:rsid w:val="00245E27"/>
    <w:rsid w:val="00246E00"/>
    <w:rsid w:val="00247C71"/>
    <w:rsid w:val="00247FAF"/>
    <w:rsid w:val="002500BA"/>
    <w:rsid w:val="00250949"/>
    <w:rsid w:val="0025149F"/>
    <w:rsid w:val="00251A4F"/>
    <w:rsid w:val="00252837"/>
    <w:rsid w:val="00252D73"/>
    <w:rsid w:val="002536AE"/>
    <w:rsid w:val="002550E6"/>
    <w:rsid w:val="00255E8F"/>
    <w:rsid w:val="002561C9"/>
    <w:rsid w:val="002611DE"/>
    <w:rsid w:val="00262AD5"/>
    <w:rsid w:val="002636ED"/>
    <w:rsid w:val="00264AAB"/>
    <w:rsid w:val="00267278"/>
    <w:rsid w:val="00271AB9"/>
    <w:rsid w:val="00272DD5"/>
    <w:rsid w:val="002731A5"/>
    <w:rsid w:val="00273F65"/>
    <w:rsid w:val="0027410F"/>
    <w:rsid w:val="0027613F"/>
    <w:rsid w:val="0028085A"/>
    <w:rsid w:val="00280F6C"/>
    <w:rsid w:val="00281E71"/>
    <w:rsid w:val="00282F87"/>
    <w:rsid w:val="00284D9A"/>
    <w:rsid w:val="002861A6"/>
    <w:rsid w:val="00286859"/>
    <w:rsid w:val="002871F8"/>
    <w:rsid w:val="0029405C"/>
    <w:rsid w:val="002940E2"/>
    <w:rsid w:val="00295F96"/>
    <w:rsid w:val="00296376"/>
    <w:rsid w:val="002967B1"/>
    <w:rsid w:val="002A023B"/>
    <w:rsid w:val="002A1396"/>
    <w:rsid w:val="002A1863"/>
    <w:rsid w:val="002A4E3F"/>
    <w:rsid w:val="002A4FEF"/>
    <w:rsid w:val="002A51EE"/>
    <w:rsid w:val="002B1BAD"/>
    <w:rsid w:val="002B205D"/>
    <w:rsid w:val="002B208B"/>
    <w:rsid w:val="002B3AC0"/>
    <w:rsid w:val="002B40E8"/>
    <w:rsid w:val="002B5A9A"/>
    <w:rsid w:val="002B6077"/>
    <w:rsid w:val="002B7A34"/>
    <w:rsid w:val="002C3302"/>
    <w:rsid w:val="002C3809"/>
    <w:rsid w:val="002C3BE9"/>
    <w:rsid w:val="002C713C"/>
    <w:rsid w:val="002D0813"/>
    <w:rsid w:val="002D18C0"/>
    <w:rsid w:val="002D1BC1"/>
    <w:rsid w:val="002D1EC7"/>
    <w:rsid w:val="002D3678"/>
    <w:rsid w:val="002D59CC"/>
    <w:rsid w:val="002D6396"/>
    <w:rsid w:val="002E1A15"/>
    <w:rsid w:val="002E5282"/>
    <w:rsid w:val="002E705B"/>
    <w:rsid w:val="002E7AAE"/>
    <w:rsid w:val="002F0222"/>
    <w:rsid w:val="002F31C0"/>
    <w:rsid w:val="002F39F3"/>
    <w:rsid w:val="002F3B55"/>
    <w:rsid w:val="002F3FC6"/>
    <w:rsid w:val="002F5566"/>
    <w:rsid w:val="002F5AF7"/>
    <w:rsid w:val="002F63AC"/>
    <w:rsid w:val="002F7219"/>
    <w:rsid w:val="002F7651"/>
    <w:rsid w:val="0030126E"/>
    <w:rsid w:val="00302CF3"/>
    <w:rsid w:val="00302CFD"/>
    <w:rsid w:val="00303F10"/>
    <w:rsid w:val="00304DCC"/>
    <w:rsid w:val="0030597A"/>
    <w:rsid w:val="00307EC9"/>
    <w:rsid w:val="00310907"/>
    <w:rsid w:val="00310E6B"/>
    <w:rsid w:val="00311594"/>
    <w:rsid w:val="003117FC"/>
    <w:rsid w:val="003145BB"/>
    <w:rsid w:val="003174A2"/>
    <w:rsid w:val="003200DA"/>
    <w:rsid w:val="00320928"/>
    <w:rsid w:val="00321390"/>
    <w:rsid w:val="003216EB"/>
    <w:rsid w:val="0032274B"/>
    <w:rsid w:val="0032336A"/>
    <w:rsid w:val="00323885"/>
    <w:rsid w:val="003301AD"/>
    <w:rsid w:val="00330605"/>
    <w:rsid w:val="00330A60"/>
    <w:rsid w:val="003310FB"/>
    <w:rsid w:val="00331B2F"/>
    <w:rsid w:val="0033257D"/>
    <w:rsid w:val="00333EC3"/>
    <w:rsid w:val="00336243"/>
    <w:rsid w:val="00337C74"/>
    <w:rsid w:val="00340196"/>
    <w:rsid w:val="00341D48"/>
    <w:rsid w:val="00341FD1"/>
    <w:rsid w:val="00343028"/>
    <w:rsid w:val="003442B7"/>
    <w:rsid w:val="003451DF"/>
    <w:rsid w:val="00350188"/>
    <w:rsid w:val="00350733"/>
    <w:rsid w:val="003509B9"/>
    <w:rsid w:val="00350CAE"/>
    <w:rsid w:val="003518A3"/>
    <w:rsid w:val="00351E94"/>
    <w:rsid w:val="003521D3"/>
    <w:rsid w:val="00352DED"/>
    <w:rsid w:val="00353CA0"/>
    <w:rsid w:val="003558E3"/>
    <w:rsid w:val="003563F7"/>
    <w:rsid w:val="00356524"/>
    <w:rsid w:val="003569F3"/>
    <w:rsid w:val="00360337"/>
    <w:rsid w:val="0036178E"/>
    <w:rsid w:val="00362525"/>
    <w:rsid w:val="00362AA6"/>
    <w:rsid w:val="00362E86"/>
    <w:rsid w:val="00364FB1"/>
    <w:rsid w:val="00365CDC"/>
    <w:rsid w:val="00370164"/>
    <w:rsid w:val="00370E2D"/>
    <w:rsid w:val="003720FB"/>
    <w:rsid w:val="00372B10"/>
    <w:rsid w:val="00375654"/>
    <w:rsid w:val="0038378D"/>
    <w:rsid w:val="00385439"/>
    <w:rsid w:val="003857C4"/>
    <w:rsid w:val="00385A56"/>
    <w:rsid w:val="00385B11"/>
    <w:rsid w:val="0038652C"/>
    <w:rsid w:val="00386BF8"/>
    <w:rsid w:val="00386DEF"/>
    <w:rsid w:val="0038731D"/>
    <w:rsid w:val="0039039C"/>
    <w:rsid w:val="00391047"/>
    <w:rsid w:val="003924CD"/>
    <w:rsid w:val="003931D4"/>
    <w:rsid w:val="00393FF4"/>
    <w:rsid w:val="0039463E"/>
    <w:rsid w:val="003948A8"/>
    <w:rsid w:val="00395546"/>
    <w:rsid w:val="00397A90"/>
    <w:rsid w:val="003A0D80"/>
    <w:rsid w:val="003A119E"/>
    <w:rsid w:val="003A1FA4"/>
    <w:rsid w:val="003A363A"/>
    <w:rsid w:val="003A50EE"/>
    <w:rsid w:val="003B0E8B"/>
    <w:rsid w:val="003B124D"/>
    <w:rsid w:val="003B1B4F"/>
    <w:rsid w:val="003B3ED4"/>
    <w:rsid w:val="003B578B"/>
    <w:rsid w:val="003B63BD"/>
    <w:rsid w:val="003B64CE"/>
    <w:rsid w:val="003B6F88"/>
    <w:rsid w:val="003B753D"/>
    <w:rsid w:val="003C0ACE"/>
    <w:rsid w:val="003C105B"/>
    <w:rsid w:val="003C1419"/>
    <w:rsid w:val="003C4E50"/>
    <w:rsid w:val="003C6872"/>
    <w:rsid w:val="003C699B"/>
    <w:rsid w:val="003C6D6B"/>
    <w:rsid w:val="003C719F"/>
    <w:rsid w:val="003D0BFD"/>
    <w:rsid w:val="003D118E"/>
    <w:rsid w:val="003D23E1"/>
    <w:rsid w:val="003D26E8"/>
    <w:rsid w:val="003D3E79"/>
    <w:rsid w:val="003D5422"/>
    <w:rsid w:val="003E0330"/>
    <w:rsid w:val="003E0DC1"/>
    <w:rsid w:val="003E20FA"/>
    <w:rsid w:val="003E38B9"/>
    <w:rsid w:val="003E6F2B"/>
    <w:rsid w:val="003E79DE"/>
    <w:rsid w:val="003E7FE4"/>
    <w:rsid w:val="003F13ED"/>
    <w:rsid w:val="003F18B9"/>
    <w:rsid w:val="003F2BB1"/>
    <w:rsid w:val="003F411E"/>
    <w:rsid w:val="003F5C1C"/>
    <w:rsid w:val="003F6B09"/>
    <w:rsid w:val="003F6BDA"/>
    <w:rsid w:val="004033D9"/>
    <w:rsid w:val="00403C1A"/>
    <w:rsid w:val="00403CFE"/>
    <w:rsid w:val="00403F5D"/>
    <w:rsid w:val="00407A7A"/>
    <w:rsid w:val="004102D4"/>
    <w:rsid w:val="004106AB"/>
    <w:rsid w:val="004114DA"/>
    <w:rsid w:val="004126A0"/>
    <w:rsid w:val="004133BB"/>
    <w:rsid w:val="00415250"/>
    <w:rsid w:val="00417739"/>
    <w:rsid w:val="00420156"/>
    <w:rsid w:val="00422996"/>
    <w:rsid w:val="00422CA7"/>
    <w:rsid w:val="004244A3"/>
    <w:rsid w:val="00425219"/>
    <w:rsid w:val="00427D0E"/>
    <w:rsid w:val="0043289A"/>
    <w:rsid w:val="00432951"/>
    <w:rsid w:val="00433936"/>
    <w:rsid w:val="0043541F"/>
    <w:rsid w:val="00442167"/>
    <w:rsid w:val="00443EB7"/>
    <w:rsid w:val="004453D2"/>
    <w:rsid w:val="00445584"/>
    <w:rsid w:val="004455D2"/>
    <w:rsid w:val="004463C0"/>
    <w:rsid w:val="00446624"/>
    <w:rsid w:val="004470EC"/>
    <w:rsid w:val="004472E4"/>
    <w:rsid w:val="004477C1"/>
    <w:rsid w:val="00447BA1"/>
    <w:rsid w:val="004504D5"/>
    <w:rsid w:val="004507F3"/>
    <w:rsid w:val="00450A6D"/>
    <w:rsid w:val="00451302"/>
    <w:rsid w:val="004524EE"/>
    <w:rsid w:val="004525B8"/>
    <w:rsid w:val="0045372C"/>
    <w:rsid w:val="0045623C"/>
    <w:rsid w:val="0045763D"/>
    <w:rsid w:val="0046005C"/>
    <w:rsid w:val="00463FAF"/>
    <w:rsid w:val="004640BA"/>
    <w:rsid w:val="00465849"/>
    <w:rsid w:val="00466E46"/>
    <w:rsid w:val="00467672"/>
    <w:rsid w:val="00467C75"/>
    <w:rsid w:val="00467F7D"/>
    <w:rsid w:val="004717B9"/>
    <w:rsid w:val="0047349C"/>
    <w:rsid w:val="00473A4A"/>
    <w:rsid w:val="00473CF6"/>
    <w:rsid w:val="004751AA"/>
    <w:rsid w:val="00475F99"/>
    <w:rsid w:val="004761C1"/>
    <w:rsid w:val="00476ACD"/>
    <w:rsid w:val="004772B3"/>
    <w:rsid w:val="004779C5"/>
    <w:rsid w:val="00480B04"/>
    <w:rsid w:val="0048135F"/>
    <w:rsid w:val="004828B0"/>
    <w:rsid w:val="00484185"/>
    <w:rsid w:val="00485F67"/>
    <w:rsid w:val="004867CE"/>
    <w:rsid w:val="0048719C"/>
    <w:rsid w:val="00487B27"/>
    <w:rsid w:val="004913D0"/>
    <w:rsid w:val="0049240D"/>
    <w:rsid w:val="00494735"/>
    <w:rsid w:val="00495883"/>
    <w:rsid w:val="00496C18"/>
    <w:rsid w:val="004A2C22"/>
    <w:rsid w:val="004A3664"/>
    <w:rsid w:val="004A3FE8"/>
    <w:rsid w:val="004A5539"/>
    <w:rsid w:val="004B189A"/>
    <w:rsid w:val="004B18C6"/>
    <w:rsid w:val="004B1CDC"/>
    <w:rsid w:val="004B2975"/>
    <w:rsid w:val="004B41EE"/>
    <w:rsid w:val="004B58CC"/>
    <w:rsid w:val="004B5DF5"/>
    <w:rsid w:val="004C225B"/>
    <w:rsid w:val="004C5976"/>
    <w:rsid w:val="004C6273"/>
    <w:rsid w:val="004C7375"/>
    <w:rsid w:val="004C76E1"/>
    <w:rsid w:val="004C7810"/>
    <w:rsid w:val="004D03F9"/>
    <w:rsid w:val="004D0BF7"/>
    <w:rsid w:val="004D1370"/>
    <w:rsid w:val="004D3C18"/>
    <w:rsid w:val="004D3E90"/>
    <w:rsid w:val="004D44EA"/>
    <w:rsid w:val="004D5CFB"/>
    <w:rsid w:val="004D6421"/>
    <w:rsid w:val="004D6A44"/>
    <w:rsid w:val="004D7FC3"/>
    <w:rsid w:val="004E027F"/>
    <w:rsid w:val="004E16DF"/>
    <w:rsid w:val="004E19C0"/>
    <w:rsid w:val="004E1C42"/>
    <w:rsid w:val="004E4581"/>
    <w:rsid w:val="004E4779"/>
    <w:rsid w:val="004E4831"/>
    <w:rsid w:val="004E4926"/>
    <w:rsid w:val="004E5BF2"/>
    <w:rsid w:val="004E5E7C"/>
    <w:rsid w:val="004E679F"/>
    <w:rsid w:val="004E7D25"/>
    <w:rsid w:val="004E7F2E"/>
    <w:rsid w:val="004F0605"/>
    <w:rsid w:val="004F1710"/>
    <w:rsid w:val="004F1903"/>
    <w:rsid w:val="004F19A7"/>
    <w:rsid w:val="004F5248"/>
    <w:rsid w:val="004F582F"/>
    <w:rsid w:val="005006C9"/>
    <w:rsid w:val="005016C7"/>
    <w:rsid w:val="00501DB2"/>
    <w:rsid w:val="00510067"/>
    <w:rsid w:val="00513683"/>
    <w:rsid w:val="00513F59"/>
    <w:rsid w:val="0051515E"/>
    <w:rsid w:val="005155DA"/>
    <w:rsid w:val="0051633D"/>
    <w:rsid w:val="00517197"/>
    <w:rsid w:val="0052073D"/>
    <w:rsid w:val="005227EF"/>
    <w:rsid w:val="00526B07"/>
    <w:rsid w:val="00532895"/>
    <w:rsid w:val="00532A0C"/>
    <w:rsid w:val="00535252"/>
    <w:rsid w:val="00535C86"/>
    <w:rsid w:val="0053614A"/>
    <w:rsid w:val="00537F35"/>
    <w:rsid w:val="005416A5"/>
    <w:rsid w:val="005417D2"/>
    <w:rsid w:val="00542405"/>
    <w:rsid w:val="00542FD7"/>
    <w:rsid w:val="0054566B"/>
    <w:rsid w:val="00546794"/>
    <w:rsid w:val="00546FB0"/>
    <w:rsid w:val="00550CE5"/>
    <w:rsid w:val="00550F0E"/>
    <w:rsid w:val="00553E75"/>
    <w:rsid w:val="005545DF"/>
    <w:rsid w:val="00560768"/>
    <w:rsid w:val="005607F4"/>
    <w:rsid w:val="00560A09"/>
    <w:rsid w:val="00562A53"/>
    <w:rsid w:val="00564192"/>
    <w:rsid w:val="00564800"/>
    <w:rsid w:val="0056634B"/>
    <w:rsid w:val="00567227"/>
    <w:rsid w:val="00567C90"/>
    <w:rsid w:val="00570BE8"/>
    <w:rsid w:val="005723CA"/>
    <w:rsid w:val="005723E6"/>
    <w:rsid w:val="00577607"/>
    <w:rsid w:val="00580BC5"/>
    <w:rsid w:val="00585062"/>
    <w:rsid w:val="00585ECB"/>
    <w:rsid w:val="0058652F"/>
    <w:rsid w:val="00587E46"/>
    <w:rsid w:val="00590207"/>
    <w:rsid w:val="005914A2"/>
    <w:rsid w:val="005950AF"/>
    <w:rsid w:val="00596259"/>
    <w:rsid w:val="005964B9"/>
    <w:rsid w:val="00596A22"/>
    <w:rsid w:val="00596AFC"/>
    <w:rsid w:val="00597305"/>
    <w:rsid w:val="005A2F8C"/>
    <w:rsid w:val="005A592F"/>
    <w:rsid w:val="005A6D2E"/>
    <w:rsid w:val="005A747F"/>
    <w:rsid w:val="005B0F2F"/>
    <w:rsid w:val="005B1A97"/>
    <w:rsid w:val="005B2DCB"/>
    <w:rsid w:val="005B39D1"/>
    <w:rsid w:val="005B4D44"/>
    <w:rsid w:val="005B7254"/>
    <w:rsid w:val="005B754A"/>
    <w:rsid w:val="005B7ADE"/>
    <w:rsid w:val="005C0295"/>
    <w:rsid w:val="005C34B5"/>
    <w:rsid w:val="005C49B2"/>
    <w:rsid w:val="005C4EFE"/>
    <w:rsid w:val="005C5937"/>
    <w:rsid w:val="005C5B39"/>
    <w:rsid w:val="005C5F19"/>
    <w:rsid w:val="005C70EA"/>
    <w:rsid w:val="005C723F"/>
    <w:rsid w:val="005C73CE"/>
    <w:rsid w:val="005D012D"/>
    <w:rsid w:val="005D021F"/>
    <w:rsid w:val="005D0985"/>
    <w:rsid w:val="005D0E7E"/>
    <w:rsid w:val="005D1C16"/>
    <w:rsid w:val="005D1EEE"/>
    <w:rsid w:val="005D57A0"/>
    <w:rsid w:val="005D5D88"/>
    <w:rsid w:val="005D6F63"/>
    <w:rsid w:val="005E0C3B"/>
    <w:rsid w:val="005E4391"/>
    <w:rsid w:val="005E5653"/>
    <w:rsid w:val="005E6123"/>
    <w:rsid w:val="005F0D20"/>
    <w:rsid w:val="005F204A"/>
    <w:rsid w:val="005F2A11"/>
    <w:rsid w:val="005F3581"/>
    <w:rsid w:val="005F6021"/>
    <w:rsid w:val="005F6640"/>
    <w:rsid w:val="005F6945"/>
    <w:rsid w:val="005F6E84"/>
    <w:rsid w:val="005F73B7"/>
    <w:rsid w:val="005F7867"/>
    <w:rsid w:val="006016CA"/>
    <w:rsid w:val="006027C2"/>
    <w:rsid w:val="00602D19"/>
    <w:rsid w:val="006044E6"/>
    <w:rsid w:val="006049A0"/>
    <w:rsid w:val="0060575F"/>
    <w:rsid w:val="0061198A"/>
    <w:rsid w:val="00613359"/>
    <w:rsid w:val="00614997"/>
    <w:rsid w:val="00615BCD"/>
    <w:rsid w:val="006162CC"/>
    <w:rsid w:val="00616EEB"/>
    <w:rsid w:val="00617B92"/>
    <w:rsid w:val="006218DC"/>
    <w:rsid w:val="00622BBD"/>
    <w:rsid w:val="00624486"/>
    <w:rsid w:val="006251CB"/>
    <w:rsid w:val="00625505"/>
    <w:rsid w:val="00626F29"/>
    <w:rsid w:val="00627247"/>
    <w:rsid w:val="00627481"/>
    <w:rsid w:val="00627BDA"/>
    <w:rsid w:val="00631525"/>
    <w:rsid w:val="00631666"/>
    <w:rsid w:val="00632D07"/>
    <w:rsid w:val="00635104"/>
    <w:rsid w:val="0063724F"/>
    <w:rsid w:val="006403FE"/>
    <w:rsid w:val="00643359"/>
    <w:rsid w:val="006439DE"/>
    <w:rsid w:val="00644471"/>
    <w:rsid w:val="00644902"/>
    <w:rsid w:val="00644AAF"/>
    <w:rsid w:val="00645199"/>
    <w:rsid w:val="00645805"/>
    <w:rsid w:val="00645C18"/>
    <w:rsid w:val="00646602"/>
    <w:rsid w:val="00646F27"/>
    <w:rsid w:val="0064726F"/>
    <w:rsid w:val="006476AA"/>
    <w:rsid w:val="0064791F"/>
    <w:rsid w:val="00647AC9"/>
    <w:rsid w:val="00650545"/>
    <w:rsid w:val="00650B80"/>
    <w:rsid w:val="006528B3"/>
    <w:rsid w:val="006539E9"/>
    <w:rsid w:val="0065564E"/>
    <w:rsid w:val="0065761F"/>
    <w:rsid w:val="00657838"/>
    <w:rsid w:val="0066015D"/>
    <w:rsid w:val="00660C49"/>
    <w:rsid w:val="00660D50"/>
    <w:rsid w:val="0066310F"/>
    <w:rsid w:val="0066461E"/>
    <w:rsid w:val="00664855"/>
    <w:rsid w:val="00664DAF"/>
    <w:rsid w:val="00665374"/>
    <w:rsid w:val="00665F15"/>
    <w:rsid w:val="006742EE"/>
    <w:rsid w:val="00675558"/>
    <w:rsid w:val="0067611F"/>
    <w:rsid w:val="00676971"/>
    <w:rsid w:val="00680335"/>
    <w:rsid w:val="00680884"/>
    <w:rsid w:val="00681BE4"/>
    <w:rsid w:val="00682B63"/>
    <w:rsid w:val="00683C72"/>
    <w:rsid w:val="006860C6"/>
    <w:rsid w:val="00691D12"/>
    <w:rsid w:val="00694E5E"/>
    <w:rsid w:val="00695508"/>
    <w:rsid w:val="00696D17"/>
    <w:rsid w:val="00696DD4"/>
    <w:rsid w:val="00696F38"/>
    <w:rsid w:val="00697491"/>
    <w:rsid w:val="006A09EB"/>
    <w:rsid w:val="006A378E"/>
    <w:rsid w:val="006A3F02"/>
    <w:rsid w:val="006A4C57"/>
    <w:rsid w:val="006A542F"/>
    <w:rsid w:val="006A60EF"/>
    <w:rsid w:val="006B191F"/>
    <w:rsid w:val="006B315B"/>
    <w:rsid w:val="006B4248"/>
    <w:rsid w:val="006B6B31"/>
    <w:rsid w:val="006B7626"/>
    <w:rsid w:val="006C0A5F"/>
    <w:rsid w:val="006C0D55"/>
    <w:rsid w:val="006C2AB5"/>
    <w:rsid w:val="006C335F"/>
    <w:rsid w:val="006C51F9"/>
    <w:rsid w:val="006C53A7"/>
    <w:rsid w:val="006C5623"/>
    <w:rsid w:val="006C5C67"/>
    <w:rsid w:val="006D0192"/>
    <w:rsid w:val="006D153C"/>
    <w:rsid w:val="006D2415"/>
    <w:rsid w:val="006D4D51"/>
    <w:rsid w:val="006D5022"/>
    <w:rsid w:val="006D559B"/>
    <w:rsid w:val="006D7A80"/>
    <w:rsid w:val="006E1A23"/>
    <w:rsid w:val="006E232E"/>
    <w:rsid w:val="006E4AEA"/>
    <w:rsid w:val="006E54F9"/>
    <w:rsid w:val="006E6213"/>
    <w:rsid w:val="006E79BC"/>
    <w:rsid w:val="006F0849"/>
    <w:rsid w:val="006F093B"/>
    <w:rsid w:val="006F0E40"/>
    <w:rsid w:val="006F134F"/>
    <w:rsid w:val="006F13EE"/>
    <w:rsid w:val="006F21E4"/>
    <w:rsid w:val="006F2A97"/>
    <w:rsid w:val="006F2FE5"/>
    <w:rsid w:val="006F3464"/>
    <w:rsid w:val="006F4AC7"/>
    <w:rsid w:val="006F6388"/>
    <w:rsid w:val="006F7149"/>
    <w:rsid w:val="0070294F"/>
    <w:rsid w:val="00703D89"/>
    <w:rsid w:val="00704837"/>
    <w:rsid w:val="00706213"/>
    <w:rsid w:val="00710781"/>
    <w:rsid w:val="00712D02"/>
    <w:rsid w:val="007148B8"/>
    <w:rsid w:val="00715DED"/>
    <w:rsid w:val="00717196"/>
    <w:rsid w:val="007178E5"/>
    <w:rsid w:val="007205F6"/>
    <w:rsid w:val="00720887"/>
    <w:rsid w:val="0072529E"/>
    <w:rsid w:val="007261FC"/>
    <w:rsid w:val="00726547"/>
    <w:rsid w:val="007274AD"/>
    <w:rsid w:val="00727DC0"/>
    <w:rsid w:val="00732659"/>
    <w:rsid w:val="00732BD1"/>
    <w:rsid w:val="00733182"/>
    <w:rsid w:val="007335AF"/>
    <w:rsid w:val="007336ED"/>
    <w:rsid w:val="00734544"/>
    <w:rsid w:val="007360DC"/>
    <w:rsid w:val="00736593"/>
    <w:rsid w:val="007411C6"/>
    <w:rsid w:val="00742E49"/>
    <w:rsid w:val="00744C33"/>
    <w:rsid w:val="007515C7"/>
    <w:rsid w:val="0075218C"/>
    <w:rsid w:val="00752563"/>
    <w:rsid w:val="00754615"/>
    <w:rsid w:val="00754872"/>
    <w:rsid w:val="007548B3"/>
    <w:rsid w:val="00754E89"/>
    <w:rsid w:val="00755BB3"/>
    <w:rsid w:val="00757151"/>
    <w:rsid w:val="007571A0"/>
    <w:rsid w:val="00757D9B"/>
    <w:rsid w:val="00760554"/>
    <w:rsid w:val="007607AB"/>
    <w:rsid w:val="00763627"/>
    <w:rsid w:val="00763926"/>
    <w:rsid w:val="00763D3D"/>
    <w:rsid w:val="007649EC"/>
    <w:rsid w:val="00765235"/>
    <w:rsid w:val="007662C7"/>
    <w:rsid w:val="0076637F"/>
    <w:rsid w:val="007704D6"/>
    <w:rsid w:val="00770D3E"/>
    <w:rsid w:val="0077247D"/>
    <w:rsid w:val="00775E87"/>
    <w:rsid w:val="007762B2"/>
    <w:rsid w:val="00776B63"/>
    <w:rsid w:val="00777CD5"/>
    <w:rsid w:val="0078030E"/>
    <w:rsid w:val="00781EE6"/>
    <w:rsid w:val="00784683"/>
    <w:rsid w:val="00785ED8"/>
    <w:rsid w:val="00791D16"/>
    <w:rsid w:val="00792A21"/>
    <w:rsid w:val="00793CA3"/>
    <w:rsid w:val="007947C5"/>
    <w:rsid w:val="007950DA"/>
    <w:rsid w:val="0079571B"/>
    <w:rsid w:val="007964B0"/>
    <w:rsid w:val="00797013"/>
    <w:rsid w:val="0079728E"/>
    <w:rsid w:val="007972BB"/>
    <w:rsid w:val="007975D5"/>
    <w:rsid w:val="007976F0"/>
    <w:rsid w:val="00797B5C"/>
    <w:rsid w:val="007A09BB"/>
    <w:rsid w:val="007A0D6F"/>
    <w:rsid w:val="007A1E06"/>
    <w:rsid w:val="007A2465"/>
    <w:rsid w:val="007A35D9"/>
    <w:rsid w:val="007A4254"/>
    <w:rsid w:val="007A4470"/>
    <w:rsid w:val="007A59EB"/>
    <w:rsid w:val="007A7D9F"/>
    <w:rsid w:val="007A7FDE"/>
    <w:rsid w:val="007B3B9B"/>
    <w:rsid w:val="007B3E97"/>
    <w:rsid w:val="007B44B8"/>
    <w:rsid w:val="007B4880"/>
    <w:rsid w:val="007B54B1"/>
    <w:rsid w:val="007B6462"/>
    <w:rsid w:val="007B6580"/>
    <w:rsid w:val="007C14B7"/>
    <w:rsid w:val="007C160A"/>
    <w:rsid w:val="007C16E0"/>
    <w:rsid w:val="007C2C51"/>
    <w:rsid w:val="007C379A"/>
    <w:rsid w:val="007C68D8"/>
    <w:rsid w:val="007D0850"/>
    <w:rsid w:val="007D0F9A"/>
    <w:rsid w:val="007D0FB6"/>
    <w:rsid w:val="007D236D"/>
    <w:rsid w:val="007D2706"/>
    <w:rsid w:val="007D3F8F"/>
    <w:rsid w:val="007D5CF8"/>
    <w:rsid w:val="007D7FA3"/>
    <w:rsid w:val="007E2FDB"/>
    <w:rsid w:val="007E3D14"/>
    <w:rsid w:val="007E497D"/>
    <w:rsid w:val="007E4E8D"/>
    <w:rsid w:val="007E53A7"/>
    <w:rsid w:val="007E5FB5"/>
    <w:rsid w:val="007E6698"/>
    <w:rsid w:val="007E6F8C"/>
    <w:rsid w:val="007E79B2"/>
    <w:rsid w:val="007F0392"/>
    <w:rsid w:val="007F0EF6"/>
    <w:rsid w:val="007F16C4"/>
    <w:rsid w:val="007F1C0A"/>
    <w:rsid w:val="007F1DC3"/>
    <w:rsid w:val="007F2D7E"/>
    <w:rsid w:val="007F36A3"/>
    <w:rsid w:val="007F3B92"/>
    <w:rsid w:val="007F42A2"/>
    <w:rsid w:val="00800D06"/>
    <w:rsid w:val="00802641"/>
    <w:rsid w:val="00802768"/>
    <w:rsid w:val="00803BB4"/>
    <w:rsid w:val="00803BB9"/>
    <w:rsid w:val="00807EBB"/>
    <w:rsid w:val="00810C05"/>
    <w:rsid w:val="00811513"/>
    <w:rsid w:val="00811D01"/>
    <w:rsid w:val="0081202E"/>
    <w:rsid w:val="008122CB"/>
    <w:rsid w:val="00813D5D"/>
    <w:rsid w:val="00814A14"/>
    <w:rsid w:val="008155B2"/>
    <w:rsid w:val="00815BA6"/>
    <w:rsid w:val="008170F1"/>
    <w:rsid w:val="00817DCB"/>
    <w:rsid w:val="008201D4"/>
    <w:rsid w:val="008218CC"/>
    <w:rsid w:val="00822740"/>
    <w:rsid w:val="00823F80"/>
    <w:rsid w:val="0082419A"/>
    <w:rsid w:val="00824484"/>
    <w:rsid w:val="008276BB"/>
    <w:rsid w:val="0083007F"/>
    <w:rsid w:val="00830791"/>
    <w:rsid w:val="0083183C"/>
    <w:rsid w:val="00831B7F"/>
    <w:rsid w:val="00832342"/>
    <w:rsid w:val="00832F46"/>
    <w:rsid w:val="008340E3"/>
    <w:rsid w:val="00835EE6"/>
    <w:rsid w:val="0083626C"/>
    <w:rsid w:val="00836E4C"/>
    <w:rsid w:val="0083743A"/>
    <w:rsid w:val="00840715"/>
    <w:rsid w:val="00840B0D"/>
    <w:rsid w:val="00840FDD"/>
    <w:rsid w:val="008412EB"/>
    <w:rsid w:val="008417C9"/>
    <w:rsid w:val="00842AFE"/>
    <w:rsid w:val="00843B50"/>
    <w:rsid w:val="00845C0D"/>
    <w:rsid w:val="00845E23"/>
    <w:rsid w:val="00846D89"/>
    <w:rsid w:val="00847717"/>
    <w:rsid w:val="00847CC0"/>
    <w:rsid w:val="008517E1"/>
    <w:rsid w:val="0085287A"/>
    <w:rsid w:val="00854249"/>
    <w:rsid w:val="00854946"/>
    <w:rsid w:val="00854D99"/>
    <w:rsid w:val="0085609B"/>
    <w:rsid w:val="0086024C"/>
    <w:rsid w:val="00861B86"/>
    <w:rsid w:val="008628D1"/>
    <w:rsid w:val="008653ED"/>
    <w:rsid w:val="00866592"/>
    <w:rsid w:val="0086788E"/>
    <w:rsid w:val="00870026"/>
    <w:rsid w:val="00870E5F"/>
    <w:rsid w:val="008719F9"/>
    <w:rsid w:val="00872888"/>
    <w:rsid w:val="00875E0C"/>
    <w:rsid w:val="0087781F"/>
    <w:rsid w:val="00880AF8"/>
    <w:rsid w:val="0088398A"/>
    <w:rsid w:val="00884D71"/>
    <w:rsid w:val="00886702"/>
    <w:rsid w:val="008908EF"/>
    <w:rsid w:val="00891608"/>
    <w:rsid w:val="00891B52"/>
    <w:rsid w:val="0089227B"/>
    <w:rsid w:val="00893E36"/>
    <w:rsid w:val="0089412A"/>
    <w:rsid w:val="008954C9"/>
    <w:rsid w:val="00896209"/>
    <w:rsid w:val="00896616"/>
    <w:rsid w:val="00896B2B"/>
    <w:rsid w:val="008972AC"/>
    <w:rsid w:val="008A33B5"/>
    <w:rsid w:val="008A45D5"/>
    <w:rsid w:val="008A4DAE"/>
    <w:rsid w:val="008A7352"/>
    <w:rsid w:val="008B04F8"/>
    <w:rsid w:val="008B0844"/>
    <w:rsid w:val="008B0B41"/>
    <w:rsid w:val="008B37C0"/>
    <w:rsid w:val="008B3D51"/>
    <w:rsid w:val="008B41BB"/>
    <w:rsid w:val="008B4A70"/>
    <w:rsid w:val="008B6A19"/>
    <w:rsid w:val="008B78C8"/>
    <w:rsid w:val="008B7ABF"/>
    <w:rsid w:val="008C0094"/>
    <w:rsid w:val="008C035F"/>
    <w:rsid w:val="008C03D8"/>
    <w:rsid w:val="008C1B69"/>
    <w:rsid w:val="008C2865"/>
    <w:rsid w:val="008C3274"/>
    <w:rsid w:val="008C49B4"/>
    <w:rsid w:val="008C56A8"/>
    <w:rsid w:val="008D080C"/>
    <w:rsid w:val="008D1818"/>
    <w:rsid w:val="008D1D86"/>
    <w:rsid w:val="008D2563"/>
    <w:rsid w:val="008D383C"/>
    <w:rsid w:val="008D3937"/>
    <w:rsid w:val="008D4F3F"/>
    <w:rsid w:val="008D5196"/>
    <w:rsid w:val="008D5669"/>
    <w:rsid w:val="008D56D9"/>
    <w:rsid w:val="008D6BD9"/>
    <w:rsid w:val="008E2B60"/>
    <w:rsid w:val="008E534C"/>
    <w:rsid w:val="008E5982"/>
    <w:rsid w:val="008E754D"/>
    <w:rsid w:val="008E7B57"/>
    <w:rsid w:val="008E7D53"/>
    <w:rsid w:val="008E7F1C"/>
    <w:rsid w:val="008F29E8"/>
    <w:rsid w:val="008F3850"/>
    <w:rsid w:val="008F5097"/>
    <w:rsid w:val="009004FB"/>
    <w:rsid w:val="00901423"/>
    <w:rsid w:val="00902AD1"/>
    <w:rsid w:val="00903485"/>
    <w:rsid w:val="009036B6"/>
    <w:rsid w:val="00903DA8"/>
    <w:rsid w:val="009044DE"/>
    <w:rsid w:val="00904A37"/>
    <w:rsid w:val="00905A89"/>
    <w:rsid w:val="00906E97"/>
    <w:rsid w:val="00911A2B"/>
    <w:rsid w:val="009137BA"/>
    <w:rsid w:val="009138EA"/>
    <w:rsid w:val="00915F44"/>
    <w:rsid w:val="00917421"/>
    <w:rsid w:val="00924205"/>
    <w:rsid w:val="00924F63"/>
    <w:rsid w:val="00925A8C"/>
    <w:rsid w:val="00926B18"/>
    <w:rsid w:val="00926F5D"/>
    <w:rsid w:val="00927923"/>
    <w:rsid w:val="009305D9"/>
    <w:rsid w:val="009306D9"/>
    <w:rsid w:val="00930943"/>
    <w:rsid w:val="00930D3B"/>
    <w:rsid w:val="00931569"/>
    <w:rsid w:val="00931CD1"/>
    <w:rsid w:val="00932EF6"/>
    <w:rsid w:val="0093353A"/>
    <w:rsid w:val="00933E1B"/>
    <w:rsid w:val="00934E22"/>
    <w:rsid w:val="009351E8"/>
    <w:rsid w:val="0093594D"/>
    <w:rsid w:val="00937D69"/>
    <w:rsid w:val="00937F82"/>
    <w:rsid w:val="009429DE"/>
    <w:rsid w:val="00944050"/>
    <w:rsid w:val="00944F6F"/>
    <w:rsid w:val="00945C68"/>
    <w:rsid w:val="009502A3"/>
    <w:rsid w:val="00950F21"/>
    <w:rsid w:val="00951676"/>
    <w:rsid w:val="0095195D"/>
    <w:rsid w:val="00952891"/>
    <w:rsid w:val="0095430C"/>
    <w:rsid w:val="00954DC5"/>
    <w:rsid w:val="00954F92"/>
    <w:rsid w:val="00957F44"/>
    <w:rsid w:val="00962DC4"/>
    <w:rsid w:val="00963AE6"/>
    <w:rsid w:val="009644C3"/>
    <w:rsid w:val="00965FB0"/>
    <w:rsid w:val="00966849"/>
    <w:rsid w:val="00966A6D"/>
    <w:rsid w:val="00971E72"/>
    <w:rsid w:val="00973D63"/>
    <w:rsid w:val="0097682A"/>
    <w:rsid w:val="009770BE"/>
    <w:rsid w:val="00977B39"/>
    <w:rsid w:val="009808A8"/>
    <w:rsid w:val="00980DAD"/>
    <w:rsid w:val="0098106A"/>
    <w:rsid w:val="00981290"/>
    <w:rsid w:val="00982D25"/>
    <w:rsid w:val="0098431C"/>
    <w:rsid w:val="00987193"/>
    <w:rsid w:val="00987BF3"/>
    <w:rsid w:val="009922B6"/>
    <w:rsid w:val="00993018"/>
    <w:rsid w:val="009948A1"/>
    <w:rsid w:val="009949AE"/>
    <w:rsid w:val="00994C0A"/>
    <w:rsid w:val="00995AA5"/>
    <w:rsid w:val="00996BE6"/>
    <w:rsid w:val="009A0140"/>
    <w:rsid w:val="009A0323"/>
    <w:rsid w:val="009A04B1"/>
    <w:rsid w:val="009A15B6"/>
    <w:rsid w:val="009A1E7C"/>
    <w:rsid w:val="009A2B49"/>
    <w:rsid w:val="009A3292"/>
    <w:rsid w:val="009A4396"/>
    <w:rsid w:val="009A5543"/>
    <w:rsid w:val="009A5EA7"/>
    <w:rsid w:val="009A6C59"/>
    <w:rsid w:val="009A7E7D"/>
    <w:rsid w:val="009B18E4"/>
    <w:rsid w:val="009B1982"/>
    <w:rsid w:val="009B3088"/>
    <w:rsid w:val="009B48D5"/>
    <w:rsid w:val="009B5BFB"/>
    <w:rsid w:val="009B6574"/>
    <w:rsid w:val="009C055C"/>
    <w:rsid w:val="009C0D1B"/>
    <w:rsid w:val="009C1062"/>
    <w:rsid w:val="009C2584"/>
    <w:rsid w:val="009C30AD"/>
    <w:rsid w:val="009C46BB"/>
    <w:rsid w:val="009C5A30"/>
    <w:rsid w:val="009C6B88"/>
    <w:rsid w:val="009D1887"/>
    <w:rsid w:val="009D25C1"/>
    <w:rsid w:val="009E0CFF"/>
    <w:rsid w:val="009E1668"/>
    <w:rsid w:val="009E1A7C"/>
    <w:rsid w:val="009E33C1"/>
    <w:rsid w:val="009E6A42"/>
    <w:rsid w:val="009E7B61"/>
    <w:rsid w:val="009F0B35"/>
    <w:rsid w:val="009F0E3C"/>
    <w:rsid w:val="009F204A"/>
    <w:rsid w:val="009F29DB"/>
    <w:rsid w:val="009F359B"/>
    <w:rsid w:val="009F3A0B"/>
    <w:rsid w:val="009F758C"/>
    <w:rsid w:val="00A00C20"/>
    <w:rsid w:val="00A10D1A"/>
    <w:rsid w:val="00A11D47"/>
    <w:rsid w:val="00A1298E"/>
    <w:rsid w:val="00A12BDD"/>
    <w:rsid w:val="00A14294"/>
    <w:rsid w:val="00A148BD"/>
    <w:rsid w:val="00A15CA9"/>
    <w:rsid w:val="00A17859"/>
    <w:rsid w:val="00A21CF1"/>
    <w:rsid w:val="00A21F36"/>
    <w:rsid w:val="00A228C6"/>
    <w:rsid w:val="00A25E23"/>
    <w:rsid w:val="00A26232"/>
    <w:rsid w:val="00A26680"/>
    <w:rsid w:val="00A26A88"/>
    <w:rsid w:val="00A27A01"/>
    <w:rsid w:val="00A30D80"/>
    <w:rsid w:val="00A31C9B"/>
    <w:rsid w:val="00A33484"/>
    <w:rsid w:val="00A35200"/>
    <w:rsid w:val="00A35BA9"/>
    <w:rsid w:val="00A41282"/>
    <w:rsid w:val="00A4210E"/>
    <w:rsid w:val="00A42916"/>
    <w:rsid w:val="00A42F53"/>
    <w:rsid w:val="00A4338B"/>
    <w:rsid w:val="00A448A7"/>
    <w:rsid w:val="00A458CE"/>
    <w:rsid w:val="00A45BD7"/>
    <w:rsid w:val="00A47676"/>
    <w:rsid w:val="00A476E6"/>
    <w:rsid w:val="00A47780"/>
    <w:rsid w:val="00A50D5D"/>
    <w:rsid w:val="00A51875"/>
    <w:rsid w:val="00A52519"/>
    <w:rsid w:val="00A53025"/>
    <w:rsid w:val="00A534CF"/>
    <w:rsid w:val="00A556F0"/>
    <w:rsid w:val="00A55837"/>
    <w:rsid w:val="00A55CF6"/>
    <w:rsid w:val="00A5608A"/>
    <w:rsid w:val="00A61761"/>
    <w:rsid w:val="00A61C47"/>
    <w:rsid w:val="00A629D3"/>
    <w:rsid w:val="00A62EE6"/>
    <w:rsid w:val="00A63131"/>
    <w:rsid w:val="00A64D66"/>
    <w:rsid w:val="00A67E30"/>
    <w:rsid w:val="00A702C4"/>
    <w:rsid w:val="00A7122C"/>
    <w:rsid w:val="00A720BD"/>
    <w:rsid w:val="00A73535"/>
    <w:rsid w:val="00A73919"/>
    <w:rsid w:val="00A75A5A"/>
    <w:rsid w:val="00A773E4"/>
    <w:rsid w:val="00A77474"/>
    <w:rsid w:val="00A8001F"/>
    <w:rsid w:val="00A80492"/>
    <w:rsid w:val="00A83273"/>
    <w:rsid w:val="00A832F3"/>
    <w:rsid w:val="00A83A35"/>
    <w:rsid w:val="00A83F68"/>
    <w:rsid w:val="00A8455E"/>
    <w:rsid w:val="00A8594E"/>
    <w:rsid w:val="00A86F3C"/>
    <w:rsid w:val="00A87E21"/>
    <w:rsid w:val="00A913F8"/>
    <w:rsid w:val="00A9289B"/>
    <w:rsid w:val="00A94B6D"/>
    <w:rsid w:val="00A959DD"/>
    <w:rsid w:val="00A976D8"/>
    <w:rsid w:val="00AA03C4"/>
    <w:rsid w:val="00AA1A46"/>
    <w:rsid w:val="00AA31D7"/>
    <w:rsid w:val="00AA4FFF"/>
    <w:rsid w:val="00AA5F56"/>
    <w:rsid w:val="00AB0526"/>
    <w:rsid w:val="00AB2A3E"/>
    <w:rsid w:val="00AB4BED"/>
    <w:rsid w:val="00AB5C1A"/>
    <w:rsid w:val="00AB5F3A"/>
    <w:rsid w:val="00AB6BBF"/>
    <w:rsid w:val="00AB754F"/>
    <w:rsid w:val="00AC122B"/>
    <w:rsid w:val="00AC1ED1"/>
    <w:rsid w:val="00AC25B2"/>
    <w:rsid w:val="00AC3A39"/>
    <w:rsid w:val="00AC4B32"/>
    <w:rsid w:val="00AC4B6E"/>
    <w:rsid w:val="00AC5B57"/>
    <w:rsid w:val="00AC74CC"/>
    <w:rsid w:val="00AD026B"/>
    <w:rsid w:val="00AD1F3E"/>
    <w:rsid w:val="00AD218D"/>
    <w:rsid w:val="00AD2C81"/>
    <w:rsid w:val="00AD6AAE"/>
    <w:rsid w:val="00AD70D7"/>
    <w:rsid w:val="00AD7760"/>
    <w:rsid w:val="00AD7A68"/>
    <w:rsid w:val="00AE43DD"/>
    <w:rsid w:val="00AE7DBF"/>
    <w:rsid w:val="00AF0204"/>
    <w:rsid w:val="00AF0B66"/>
    <w:rsid w:val="00AF12D2"/>
    <w:rsid w:val="00AF1970"/>
    <w:rsid w:val="00AF25EE"/>
    <w:rsid w:val="00AF3211"/>
    <w:rsid w:val="00AF4083"/>
    <w:rsid w:val="00AF4A52"/>
    <w:rsid w:val="00AF6C5B"/>
    <w:rsid w:val="00AF6CD8"/>
    <w:rsid w:val="00AF728A"/>
    <w:rsid w:val="00AF7738"/>
    <w:rsid w:val="00AF791A"/>
    <w:rsid w:val="00B008A1"/>
    <w:rsid w:val="00B0119F"/>
    <w:rsid w:val="00B01F7D"/>
    <w:rsid w:val="00B0556F"/>
    <w:rsid w:val="00B0584B"/>
    <w:rsid w:val="00B06284"/>
    <w:rsid w:val="00B077F2"/>
    <w:rsid w:val="00B10063"/>
    <w:rsid w:val="00B1087A"/>
    <w:rsid w:val="00B10B46"/>
    <w:rsid w:val="00B11C6C"/>
    <w:rsid w:val="00B11DE3"/>
    <w:rsid w:val="00B12DC4"/>
    <w:rsid w:val="00B13E56"/>
    <w:rsid w:val="00B15058"/>
    <w:rsid w:val="00B150D1"/>
    <w:rsid w:val="00B16F88"/>
    <w:rsid w:val="00B20B6B"/>
    <w:rsid w:val="00B22C18"/>
    <w:rsid w:val="00B258BF"/>
    <w:rsid w:val="00B25C54"/>
    <w:rsid w:val="00B27671"/>
    <w:rsid w:val="00B30C7B"/>
    <w:rsid w:val="00B317C5"/>
    <w:rsid w:val="00B3212F"/>
    <w:rsid w:val="00B32852"/>
    <w:rsid w:val="00B32BB8"/>
    <w:rsid w:val="00B34A97"/>
    <w:rsid w:val="00B35D2E"/>
    <w:rsid w:val="00B360D4"/>
    <w:rsid w:val="00B36716"/>
    <w:rsid w:val="00B3783F"/>
    <w:rsid w:val="00B37B4F"/>
    <w:rsid w:val="00B40849"/>
    <w:rsid w:val="00B40A21"/>
    <w:rsid w:val="00B40D9A"/>
    <w:rsid w:val="00B425EE"/>
    <w:rsid w:val="00B426F2"/>
    <w:rsid w:val="00B43A95"/>
    <w:rsid w:val="00B44310"/>
    <w:rsid w:val="00B444EA"/>
    <w:rsid w:val="00B45570"/>
    <w:rsid w:val="00B4590D"/>
    <w:rsid w:val="00B45B69"/>
    <w:rsid w:val="00B52582"/>
    <w:rsid w:val="00B52755"/>
    <w:rsid w:val="00B5513E"/>
    <w:rsid w:val="00B56E3B"/>
    <w:rsid w:val="00B57279"/>
    <w:rsid w:val="00B57B7C"/>
    <w:rsid w:val="00B60E9F"/>
    <w:rsid w:val="00B632E9"/>
    <w:rsid w:val="00B6397C"/>
    <w:rsid w:val="00B63F66"/>
    <w:rsid w:val="00B64068"/>
    <w:rsid w:val="00B66A6C"/>
    <w:rsid w:val="00B670AA"/>
    <w:rsid w:val="00B670B8"/>
    <w:rsid w:val="00B67525"/>
    <w:rsid w:val="00B70DCD"/>
    <w:rsid w:val="00B75980"/>
    <w:rsid w:val="00B75A4E"/>
    <w:rsid w:val="00B80367"/>
    <w:rsid w:val="00B82450"/>
    <w:rsid w:val="00B83E40"/>
    <w:rsid w:val="00B86004"/>
    <w:rsid w:val="00B90646"/>
    <w:rsid w:val="00B90FAF"/>
    <w:rsid w:val="00B929E2"/>
    <w:rsid w:val="00B97008"/>
    <w:rsid w:val="00B97358"/>
    <w:rsid w:val="00BA2003"/>
    <w:rsid w:val="00BA2337"/>
    <w:rsid w:val="00BA241D"/>
    <w:rsid w:val="00BA33AD"/>
    <w:rsid w:val="00BA33B4"/>
    <w:rsid w:val="00BA70E7"/>
    <w:rsid w:val="00BB0C79"/>
    <w:rsid w:val="00BB1F27"/>
    <w:rsid w:val="00BB23F9"/>
    <w:rsid w:val="00BB2811"/>
    <w:rsid w:val="00BB4473"/>
    <w:rsid w:val="00BB5A48"/>
    <w:rsid w:val="00BC07B2"/>
    <w:rsid w:val="00BC0C46"/>
    <w:rsid w:val="00BC2FF0"/>
    <w:rsid w:val="00BC3702"/>
    <w:rsid w:val="00BC76DC"/>
    <w:rsid w:val="00BD03DD"/>
    <w:rsid w:val="00BD08A7"/>
    <w:rsid w:val="00BD09EA"/>
    <w:rsid w:val="00BD1CEE"/>
    <w:rsid w:val="00BD2021"/>
    <w:rsid w:val="00BD43F6"/>
    <w:rsid w:val="00BD596E"/>
    <w:rsid w:val="00BD753C"/>
    <w:rsid w:val="00BE0A96"/>
    <w:rsid w:val="00BE225C"/>
    <w:rsid w:val="00BE226C"/>
    <w:rsid w:val="00BE2782"/>
    <w:rsid w:val="00BE2987"/>
    <w:rsid w:val="00BE3826"/>
    <w:rsid w:val="00BE3AA9"/>
    <w:rsid w:val="00BE6113"/>
    <w:rsid w:val="00BE66BD"/>
    <w:rsid w:val="00BE6DE5"/>
    <w:rsid w:val="00BE7D2D"/>
    <w:rsid w:val="00BF319E"/>
    <w:rsid w:val="00BF63FA"/>
    <w:rsid w:val="00BF68A8"/>
    <w:rsid w:val="00BF7A75"/>
    <w:rsid w:val="00BF7BBE"/>
    <w:rsid w:val="00C00958"/>
    <w:rsid w:val="00C027B0"/>
    <w:rsid w:val="00C02B80"/>
    <w:rsid w:val="00C04CCB"/>
    <w:rsid w:val="00C055D2"/>
    <w:rsid w:val="00C0631B"/>
    <w:rsid w:val="00C06B8A"/>
    <w:rsid w:val="00C106A5"/>
    <w:rsid w:val="00C1216C"/>
    <w:rsid w:val="00C13009"/>
    <w:rsid w:val="00C13109"/>
    <w:rsid w:val="00C161F7"/>
    <w:rsid w:val="00C20664"/>
    <w:rsid w:val="00C20E3D"/>
    <w:rsid w:val="00C21C72"/>
    <w:rsid w:val="00C223CD"/>
    <w:rsid w:val="00C22486"/>
    <w:rsid w:val="00C226AD"/>
    <w:rsid w:val="00C22FDF"/>
    <w:rsid w:val="00C23017"/>
    <w:rsid w:val="00C23691"/>
    <w:rsid w:val="00C23796"/>
    <w:rsid w:val="00C26B75"/>
    <w:rsid w:val="00C26EB4"/>
    <w:rsid w:val="00C30B45"/>
    <w:rsid w:val="00C31C3E"/>
    <w:rsid w:val="00C331A1"/>
    <w:rsid w:val="00C331C9"/>
    <w:rsid w:val="00C3351E"/>
    <w:rsid w:val="00C346B5"/>
    <w:rsid w:val="00C40922"/>
    <w:rsid w:val="00C422A2"/>
    <w:rsid w:val="00C4288C"/>
    <w:rsid w:val="00C46220"/>
    <w:rsid w:val="00C467D8"/>
    <w:rsid w:val="00C473F6"/>
    <w:rsid w:val="00C502B0"/>
    <w:rsid w:val="00C52DFC"/>
    <w:rsid w:val="00C52FA2"/>
    <w:rsid w:val="00C53D02"/>
    <w:rsid w:val="00C54985"/>
    <w:rsid w:val="00C54FA9"/>
    <w:rsid w:val="00C55FD7"/>
    <w:rsid w:val="00C6050B"/>
    <w:rsid w:val="00C60E96"/>
    <w:rsid w:val="00C60FB6"/>
    <w:rsid w:val="00C627E1"/>
    <w:rsid w:val="00C62854"/>
    <w:rsid w:val="00C63C11"/>
    <w:rsid w:val="00C63DD6"/>
    <w:rsid w:val="00C64C38"/>
    <w:rsid w:val="00C65797"/>
    <w:rsid w:val="00C658BF"/>
    <w:rsid w:val="00C67EF6"/>
    <w:rsid w:val="00C7024E"/>
    <w:rsid w:val="00C70975"/>
    <w:rsid w:val="00C729BC"/>
    <w:rsid w:val="00C73659"/>
    <w:rsid w:val="00C74EA8"/>
    <w:rsid w:val="00C759E1"/>
    <w:rsid w:val="00C75E9C"/>
    <w:rsid w:val="00C764E9"/>
    <w:rsid w:val="00C77027"/>
    <w:rsid w:val="00C817ED"/>
    <w:rsid w:val="00C82A7B"/>
    <w:rsid w:val="00C8310D"/>
    <w:rsid w:val="00C84085"/>
    <w:rsid w:val="00C84B2F"/>
    <w:rsid w:val="00C84B5E"/>
    <w:rsid w:val="00C85E2E"/>
    <w:rsid w:val="00C8628B"/>
    <w:rsid w:val="00C9069E"/>
    <w:rsid w:val="00C907D4"/>
    <w:rsid w:val="00C92309"/>
    <w:rsid w:val="00C92EAC"/>
    <w:rsid w:val="00C95882"/>
    <w:rsid w:val="00C965C6"/>
    <w:rsid w:val="00C96B4E"/>
    <w:rsid w:val="00C96DA2"/>
    <w:rsid w:val="00C97F88"/>
    <w:rsid w:val="00CA43D4"/>
    <w:rsid w:val="00CA4BCE"/>
    <w:rsid w:val="00CA5439"/>
    <w:rsid w:val="00CA639F"/>
    <w:rsid w:val="00CB18BB"/>
    <w:rsid w:val="00CB19E8"/>
    <w:rsid w:val="00CB333A"/>
    <w:rsid w:val="00CB3778"/>
    <w:rsid w:val="00CB41C3"/>
    <w:rsid w:val="00CB4D61"/>
    <w:rsid w:val="00CB6291"/>
    <w:rsid w:val="00CC0475"/>
    <w:rsid w:val="00CC0758"/>
    <w:rsid w:val="00CC1B52"/>
    <w:rsid w:val="00CC3C35"/>
    <w:rsid w:val="00CC603A"/>
    <w:rsid w:val="00CC79B3"/>
    <w:rsid w:val="00CD07F2"/>
    <w:rsid w:val="00CD53CF"/>
    <w:rsid w:val="00CD7E6E"/>
    <w:rsid w:val="00CE0216"/>
    <w:rsid w:val="00CE1E34"/>
    <w:rsid w:val="00CE31E0"/>
    <w:rsid w:val="00CE5485"/>
    <w:rsid w:val="00CE55FD"/>
    <w:rsid w:val="00CF0446"/>
    <w:rsid w:val="00CF07EE"/>
    <w:rsid w:val="00CF0AFF"/>
    <w:rsid w:val="00CF1C1D"/>
    <w:rsid w:val="00CF2111"/>
    <w:rsid w:val="00CF2C69"/>
    <w:rsid w:val="00CF2FE8"/>
    <w:rsid w:val="00CF31D7"/>
    <w:rsid w:val="00CF47AB"/>
    <w:rsid w:val="00CF5346"/>
    <w:rsid w:val="00CF58E3"/>
    <w:rsid w:val="00CF6994"/>
    <w:rsid w:val="00CF74DE"/>
    <w:rsid w:val="00D03219"/>
    <w:rsid w:val="00D10A7A"/>
    <w:rsid w:val="00D131E0"/>
    <w:rsid w:val="00D154DC"/>
    <w:rsid w:val="00D21034"/>
    <w:rsid w:val="00D22DCD"/>
    <w:rsid w:val="00D27088"/>
    <w:rsid w:val="00D27FD0"/>
    <w:rsid w:val="00D30880"/>
    <w:rsid w:val="00D31140"/>
    <w:rsid w:val="00D31A99"/>
    <w:rsid w:val="00D37ED8"/>
    <w:rsid w:val="00D41034"/>
    <w:rsid w:val="00D42DA5"/>
    <w:rsid w:val="00D44715"/>
    <w:rsid w:val="00D45403"/>
    <w:rsid w:val="00D46C27"/>
    <w:rsid w:val="00D50A97"/>
    <w:rsid w:val="00D51E57"/>
    <w:rsid w:val="00D527B8"/>
    <w:rsid w:val="00D53D4F"/>
    <w:rsid w:val="00D54B01"/>
    <w:rsid w:val="00D5519C"/>
    <w:rsid w:val="00D553F5"/>
    <w:rsid w:val="00D57775"/>
    <w:rsid w:val="00D57CF9"/>
    <w:rsid w:val="00D60285"/>
    <w:rsid w:val="00D6029C"/>
    <w:rsid w:val="00D608B5"/>
    <w:rsid w:val="00D628AE"/>
    <w:rsid w:val="00D628F7"/>
    <w:rsid w:val="00D63013"/>
    <w:rsid w:val="00D65B20"/>
    <w:rsid w:val="00D65EB8"/>
    <w:rsid w:val="00D65F48"/>
    <w:rsid w:val="00D70585"/>
    <w:rsid w:val="00D80967"/>
    <w:rsid w:val="00D8301F"/>
    <w:rsid w:val="00D84A65"/>
    <w:rsid w:val="00D92877"/>
    <w:rsid w:val="00D934AD"/>
    <w:rsid w:val="00D9406E"/>
    <w:rsid w:val="00D94747"/>
    <w:rsid w:val="00D94AF3"/>
    <w:rsid w:val="00D9520E"/>
    <w:rsid w:val="00D95EA5"/>
    <w:rsid w:val="00D968D4"/>
    <w:rsid w:val="00D96E5C"/>
    <w:rsid w:val="00DA1700"/>
    <w:rsid w:val="00DA186A"/>
    <w:rsid w:val="00DA2747"/>
    <w:rsid w:val="00DA2D18"/>
    <w:rsid w:val="00DA33EE"/>
    <w:rsid w:val="00DA3705"/>
    <w:rsid w:val="00DA377F"/>
    <w:rsid w:val="00DA45E3"/>
    <w:rsid w:val="00DA74F1"/>
    <w:rsid w:val="00DA7833"/>
    <w:rsid w:val="00DB0657"/>
    <w:rsid w:val="00DB0D6A"/>
    <w:rsid w:val="00DB0DF1"/>
    <w:rsid w:val="00DB32C8"/>
    <w:rsid w:val="00DB5EF2"/>
    <w:rsid w:val="00DB6E36"/>
    <w:rsid w:val="00DC09E1"/>
    <w:rsid w:val="00DC0AF7"/>
    <w:rsid w:val="00DC180E"/>
    <w:rsid w:val="00DC43D9"/>
    <w:rsid w:val="00DC4EEC"/>
    <w:rsid w:val="00DC6081"/>
    <w:rsid w:val="00DC6C7C"/>
    <w:rsid w:val="00DC7086"/>
    <w:rsid w:val="00DD06BA"/>
    <w:rsid w:val="00DD072A"/>
    <w:rsid w:val="00DD2AE5"/>
    <w:rsid w:val="00DD3E8D"/>
    <w:rsid w:val="00DD4DDD"/>
    <w:rsid w:val="00DD71B5"/>
    <w:rsid w:val="00DD7540"/>
    <w:rsid w:val="00DE00D2"/>
    <w:rsid w:val="00DE11D6"/>
    <w:rsid w:val="00DE2438"/>
    <w:rsid w:val="00DE3BF2"/>
    <w:rsid w:val="00DE47E9"/>
    <w:rsid w:val="00DE7133"/>
    <w:rsid w:val="00DF0E77"/>
    <w:rsid w:val="00DF202A"/>
    <w:rsid w:val="00DF391F"/>
    <w:rsid w:val="00DF4EA4"/>
    <w:rsid w:val="00DF6013"/>
    <w:rsid w:val="00DF6F2A"/>
    <w:rsid w:val="00DF78E1"/>
    <w:rsid w:val="00E00F21"/>
    <w:rsid w:val="00E017D7"/>
    <w:rsid w:val="00E01B8E"/>
    <w:rsid w:val="00E01E6C"/>
    <w:rsid w:val="00E03B6A"/>
    <w:rsid w:val="00E0786C"/>
    <w:rsid w:val="00E078B0"/>
    <w:rsid w:val="00E10B16"/>
    <w:rsid w:val="00E13BD1"/>
    <w:rsid w:val="00E140C7"/>
    <w:rsid w:val="00E147CC"/>
    <w:rsid w:val="00E15458"/>
    <w:rsid w:val="00E163AA"/>
    <w:rsid w:val="00E164A1"/>
    <w:rsid w:val="00E16552"/>
    <w:rsid w:val="00E16903"/>
    <w:rsid w:val="00E16B39"/>
    <w:rsid w:val="00E17659"/>
    <w:rsid w:val="00E21F3A"/>
    <w:rsid w:val="00E2714B"/>
    <w:rsid w:val="00E27CDB"/>
    <w:rsid w:val="00E27FF2"/>
    <w:rsid w:val="00E30261"/>
    <w:rsid w:val="00E31505"/>
    <w:rsid w:val="00E3207A"/>
    <w:rsid w:val="00E34488"/>
    <w:rsid w:val="00E3472C"/>
    <w:rsid w:val="00E34DD3"/>
    <w:rsid w:val="00E35655"/>
    <w:rsid w:val="00E365A9"/>
    <w:rsid w:val="00E37F80"/>
    <w:rsid w:val="00E401DC"/>
    <w:rsid w:val="00E406CC"/>
    <w:rsid w:val="00E41FD8"/>
    <w:rsid w:val="00E5099D"/>
    <w:rsid w:val="00E52634"/>
    <w:rsid w:val="00E548F7"/>
    <w:rsid w:val="00E56155"/>
    <w:rsid w:val="00E57ACB"/>
    <w:rsid w:val="00E60F31"/>
    <w:rsid w:val="00E628EA"/>
    <w:rsid w:val="00E6313D"/>
    <w:rsid w:val="00E634C8"/>
    <w:rsid w:val="00E6371A"/>
    <w:rsid w:val="00E646BC"/>
    <w:rsid w:val="00E64C0B"/>
    <w:rsid w:val="00E66AB2"/>
    <w:rsid w:val="00E66EEB"/>
    <w:rsid w:val="00E673D4"/>
    <w:rsid w:val="00E67757"/>
    <w:rsid w:val="00E70999"/>
    <w:rsid w:val="00E71063"/>
    <w:rsid w:val="00E71B46"/>
    <w:rsid w:val="00E72A5A"/>
    <w:rsid w:val="00E72FCA"/>
    <w:rsid w:val="00E74C70"/>
    <w:rsid w:val="00E76D9C"/>
    <w:rsid w:val="00E77043"/>
    <w:rsid w:val="00E80D3F"/>
    <w:rsid w:val="00E80F11"/>
    <w:rsid w:val="00E84143"/>
    <w:rsid w:val="00E86657"/>
    <w:rsid w:val="00E9022E"/>
    <w:rsid w:val="00E917B9"/>
    <w:rsid w:val="00E92812"/>
    <w:rsid w:val="00E94B7F"/>
    <w:rsid w:val="00E953A4"/>
    <w:rsid w:val="00E95EE7"/>
    <w:rsid w:val="00E96E91"/>
    <w:rsid w:val="00E97F94"/>
    <w:rsid w:val="00EA1B24"/>
    <w:rsid w:val="00EA2076"/>
    <w:rsid w:val="00EA3216"/>
    <w:rsid w:val="00EA4218"/>
    <w:rsid w:val="00EA4A6E"/>
    <w:rsid w:val="00EA4E0B"/>
    <w:rsid w:val="00EA5E53"/>
    <w:rsid w:val="00EA60C3"/>
    <w:rsid w:val="00EA6FDD"/>
    <w:rsid w:val="00EA7B55"/>
    <w:rsid w:val="00EB0A7B"/>
    <w:rsid w:val="00EB0FEC"/>
    <w:rsid w:val="00EB1958"/>
    <w:rsid w:val="00EB2B54"/>
    <w:rsid w:val="00EB42AC"/>
    <w:rsid w:val="00EB549E"/>
    <w:rsid w:val="00EC2FD1"/>
    <w:rsid w:val="00EC34BD"/>
    <w:rsid w:val="00EC5D0A"/>
    <w:rsid w:val="00EC6094"/>
    <w:rsid w:val="00EC75E7"/>
    <w:rsid w:val="00ED1738"/>
    <w:rsid w:val="00ED1906"/>
    <w:rsid w:val="00ED1B1E"/>
    <w:rsid w:val="00ED26B0"/>
    <w:rsid w:val="00ED3979"/>
    <w:rsid w:val="00ED3E6B"/>
    <w:rsid w:val="00ED6AE0"/>
    <w:rsid w:val="00ED79FB"/>
    <w:rsid w:val="00EE0774"/>
    <w:rsid w:val="00EE1B15"/>
    <w:rsid w:val="00EE1D4A"/>
    <w:rsid w:val="00EE1DD2"/>
    <w:rsid w:val="00EE28BC"/>
    <w:rsid w:val="00EE3215"/>
    <w:rsid w:val="00EE3D39"/>
    <w:rsid w:val="00EE5CAD"/>
    <w:rsid w:val="00EE7DE1"/>
    <w:rsid w:val="00EE7EC2"/>
    <w:rsid w:val="00EF2391"/>
    <w:rsid w:val="00EF4235"/>
    <w:rsid w:val="00EF4241"/>
    <w:rsid w:val="00EF444C"/>
    <w:rsid w:val="00EF7B96"/>
    <w:rsid w:val="00EF7D52"/>
    <w:rsid w:val="00F0186E"/>
    <w:rsid w:val="00F030A2"/>
    <w:rsid w:val="00F03323"/>
    <w:rsid w:val="00F03ED1"/>
    <w:rsid w:val="00F043EC"/>
    <w:rsid w:val="00F04A0D"/>
    <w:rsid w:val="00F06E62"/>
    <w:rsid w:val="00F07E0B"/>
    <w:rsid w:val="00F07E70"/>
    <w:rsid w:val="00F10701"/>
    <w:rsid w:val="00F10F75"/>
    <w:rsid w:val="00F113E8"/>
    <w:rsid w:val="00F13546"/>
    <w:rsid w:val="00F146AB"/>
    <w:rsid w:val="00F17096"/>
    <w:rsid w:val="00F2009A"/>
    <w:rsid w:val="00F21C8F"/>
    <w:rsid w:val="00F22CE8"/>
    <w:rsid w:val="00F23515"/>
    <w:rsid w:val="00F24E60"/>
    <w:rsid w:val="00F252D7"/>
    <w:rsid w:val="00F255BF"/>
    <w:rsid w:val="00F25911"/>
    <w:rsid w:val="00F260AF"/>
    <w:rsid w:val="00F2694C"/>
    <w:rsid w:val="00F274F2"/>
    <w:rsid w:val="00F300AE"/>
    <w:rsid w:val="00F30439"/>
    <w:rsid w:val="00F31A0F"/>
    <w:rsid w:val="00F31DCC"/>
    <w:rsid w:val="00F32C51"/>
    <w:rsid w:val="00F34DD6"/>
    <w:rsid w:val="00F36E2B"/>
    <w:rsid w:val="00F403B2"/>
    <w:rsid w:val="00F4489D"/>
    <w:rsid w:val="00F449C9"/>
    <w:rsid w:val="00F459FC"/>
    <w:rsid w:val="00F46F4B"/>
    <w:rsid w:val="00F477F2"/>
    <w:rsid w:val="00F50464"/>
    <w:rsid w:val="00F50C5F"/>
    <w:rsid w:val="00F5118C"/>
    <w:rsid w:val="00F554A4"/>
    <w:rsid w:val="00F56F64"/>
    <w:rsid w:val="00F60A6D"/>
    <w:rsid w:val="00F60BCC"/>
    <w:rsid w:val="00F61AFC"/>
    <w:rsid w:val="00F658D3"/>
    <w:rsid w:val="00F67ACF"/>
    <w:rsid w:val="00F71696"/>
    <w:rsid w:val="00F74628"/>
    <w:rsid w:val="00F75A14"/>
    <w:rsid w:val="00F75EB5"/>
    <w:rsid w:val="00F7630E"/>
    <w:rsid w:val="00F765DA"/>
    <w:rsid w:val="00F76994"/>
    <w:rsid w:val="00F802F8"/>
    <w:rsid w:val="00F81322"/>
    <w:rsid w:val="00F81372"/>
    <w:rsid w:val="00F814FA"/>
    <w:rsid w:val="00F8251A"/>
    <w:rsid w:val="00F8401F"/>
    <w:rsid w:val="00F8403C"/>
    <w:rsid w:val="00F85708"/>
    <w:rsid w:val="00F86518"/>
    <w:rsid w:val="00F86FD3"/>
    <w:rsid w:val="00F87372"/>
    <w:rsid w:val="00F87E4A"/>
    <w:rsid w:val="00F9092C"/>
    <w:rsid w:val="00F926DF"/>
    <w:rsid w:val="00F9275E"/>
    <w:rsid w:val="00F931A9"/>
    <w:rsid w:val="00F935BE"/>
    <w:rsid w:val="00F93694"/>
    <w:rsid w:val="00F950F8"/>
    <w:rsid w:val="00FA1219"/>
    <w:rsid w:val="00FA13D4"/>
    <w:rsid w:val="00FA1666"/>
    <w:rsid w:val="00FA1CA2"/>
    <w:rsid w:val="00FA323B"/>
    <w:rsid w:val="00FB1741"/>
    <w:rsid w:val="00FB27B9"/>
    <w:rsid w:val="00FB379D"/>
    <w:rsid w:val="00FB495F"/>
    <w:rsid w:val="00FB4BBB"/>
    <w:rsid w:val="00FB6386"/>
    <w:rsid w:val="00FC093F"/>
    <w:rsid w:val="00FC0DB4"/>
    <w:rsid w:val="00FC227A"/>
    <w:rsid w:val="00FC48C3"/>
    <w:rsid w:val="00FC534F"/>
    <w:rsid w:val="00FC544D"/>
    <w:rsid w:val="00FC5C7F"/>
    <w:rsid w:val="00FC5D8A"/>
    <w:rsid w:val="00FC5ECC"/>
    <w:rsid w:val="00FC6841"/>
    <w:rsid w:val="00FD1DAF"/>
    <w:rsid w:val="00FD3B16"/>
    <w:rsid w:val="00FD3BD8"/>
    <w:rsid w:val="00FD3C08"/>
    <w:rsid w:val="00FD6F2F"/>
    <w:rsid w:val="00FD7941"/>
    <w:rsid w:val="00FE08C1"/>
    <w:rsid w:val="00FE25C7"/>
    <w:rsid w:val="00FE2898"/>
    <w:rsid w:val="00FE5F38"/>
    <w:rsid w:val="00FE625A"/>
    <w:rsid w:val="00FE6C95"/>
    <w:rsid w:val="00FF14FF"/>
    <w:rsid w:val="00FF18AD"/>
    <w:rsid w:val="00FF38EF"/>
    <w:rsid w:val="00FF3F8E"/>
    <w:rsid w:val="00FF569F"/>
    <w:rsid w:val="00FF57AC"/>
    <w:rsid w:val="00FF794B"/>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7A34B80"/>
  <w14:defaultImageDpi w14:val="330"/>
  <w15:docId w15:val="{921950BF-5A1D-4112-8869-4054B667DD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4486"/>
  </w:style>
  <w:style w:type="paragraph" w:styleId="Ttulo1">
    <w:name w:val="heading 1"/>
    <w:basedOn w:val="Normal"/>
    <w:link w:val="Ttulo1Char"/>
    <w:uiPriority w:val="9"/>
    <w:qFormat/>
    <w:rsid w:val="00B150D1"/>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pt-BR"/>
    </w:rPr>
  </w:style>
  <w:style w:type="paragraph" w:styleId="Ttulo2">
    <w:name w:val="heading 2"/>
    <w:basedOn w:val="Normal"/>
    <w:next w:val="Normal"/>
    <w:link w:val="Ttulo2Char"/>
    <w:uiPriority w:val="9"/>
    <w:unhideWhenUsed/>
    <w:qFormat/>
    <w:rsid w:val="00513683"/>
    <w:pPr>
      <w:keepNext/>
      <w:keepLines/>
      <w:spacing w:before="40" w:line="259" w:lineRule="auto"/>
      <w:jc w:val="left"/>
      <w:outlineLvl w:val="1"/>
    </w:pPr>
    <w:rPr>
      <w:rFonts w:asciiTheme="majorHAnsi" w:eastAsiaTheme="majorEastAsia" w:hAnsiTheme="majorHAnsi" w:cstheme="majorBidi"/>
      <w:color w:val="365F91" w:themeColor="accent1" w:themeShade="BF"/>
      <w:sz w:val="26"/>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3D26E8"/>
    <w:pPr>
      <w:spacing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3D26E8"/>
    <w:rPr>
      <w:rFonts w:ascii="Tahoma" w:hAnsi="Tahoma" w:cs="Tahoma"/>
      <w:sz w:val="16"/>
      <w:szCs w:val="16"/>
    </w:rPr>
  </w:style>
  <w:style w:type="character" w:customStyle="1" w:styleId="i">
    <w:name w:val="i"/>
    <w:basedOn w:val="Fontepargpadro"/>
    <w:rsid w:val="00B150D1"/>
  </w:style>
  <w:style w:type="character" w:styleId="Hyperlink">
    <w:name w:val="Hyperlink"/>
    <w:basedOn w:val="Fontepargpadro"/>
    <w:uiPriority w:val="99"/>
    <w:unhideWhenUsed/>
    <w:rsid w:val="00B150D1"/>
    <w:rPr>
      <w:color w:val="0000FF"/>
      <w:u w:val="single"/>
    </w:rPr>
  </w:style>
  <w:style w:type="character" w:customStyle="1" w:styleId="Ttulo1Char">
    <w:name w:val="Título 1 Char"/>
    <w:basedOn w:val="Fontepargpadro"/>
    <w:link w:val="Ttulo1"/>
    <w:uiPriority w:val="9"/>
    <w:rsid w:val="00B150D1"/>
    <w:rPr>
      <w:rFonts w:ascii="Times New Roman" w:eastAsia="Times New Roman" w:hAnsi="Times New Roman" w:cs="Times New Roman"/>
      <w:b/>
      <w:bCs/>
      <w:kern w:val="36"/>
      <w:sz w:val="48"/>
      <w:szCs w:val="48"/>
      <w:lang w:eastAsia="pt-BR"/>
    </w:rPr>
  </w:style>
  <w:style w:type="character" w:styleId="nfase">
    <w:name w:val="Emphasis"/>
    <w:basedOn w:val="Fontepargpadro"/>
    <w:uiPriority w:val="20"/>
    <w:qFormat/>
    <w:rsid w:val="00B150D1"/>
    <w:rPr>
      <w:i/>
      <w:iCs/>
    </w:rPr>
  </w:style>
  <w:style w:type="paragraph" w:styleId="SemEspaamento">
    <w:name w:val="No Spacing"/>
    <w:uiPriority w:val="1"/>
    <w:qFormat/>
    <w:rsid w:val="00B150D1"/>
    <w:pPr>
      <w:spacing w:line="240" w:lineRule="auto"/>
    </w:pPr>
  </w:style>
  <w:style w:type="character" w:customStyle="1" w:styleId="identifier">
    <w:name w:val="identifier"/>
    <w:basedOn w:val="Fontepargpadro"/>
    <w:rsid w:val="00B150D1"/>
  </w:style>
  <w:style w:type="character" w:customStyle="1" w:styleId="id-label">
    <w:name w:val="id-label"/>
    <w:basedOn w:val="Fontepargpadro"/>
    <w:rsid w:val="00B150D1"/>
  </w:style>
  <w:style w:type="character" w:customStyle="1" w:styleId="period">
    <w:name w:val="period"/>
    <w:basedOn w:val="Fontepargpadro"/>
    <w:rsid w:val="00B150D1"/>
  </w:style>
  <w:style w:type="character" w:customStyle="1" w:styleId="cit">
    <w:name w:val="cit"/>
    <w:basedOn w:val="Fontepargpadro"/>
    <w:rsid w:val="00B150D1"/>
  </w:style>
  <w:style w:type="character" w:customStyle="1" w:styleId="text">
    <w:name w:val="text"/>
    <w:basedOn w:val="Fontepargpadro"/>
    <w:rsid w:val="00B150D1"/>
  </w:style>
  <w:style w:type="paragraph" w:customStyle="1" w:styleId="Default">
    <w:name w:val="Default"/>
    <w:rsid w:val="00B150D1"/>
    <w:pPr>
      <w:autoSpaceDE w:val="0"/>
      <w:autoSpaceDN w:val="0"/>
      <w:adjustRightInd w:val="0"/>
      <w:spacing w:line="240" w:lineRule="auto"/>
      <w:jc w:val="left"/>
    </w:pPr>
    <w:rPr>
      <w:rFonts w:ascii="Minion Pro" w:hAnsi="Minion Pro" w:cs="Minion Pro"/>
      <w:color w:val="000000"/>
      <w:sz w:val="24"/>
      <w:szCs w:val="24"/>
    </w:rPr>
  </w:style>
  <w:style w:type="character" w:customStyle="1" w:styleId="A2">
    <w:name w:val="A2"/>
    <w:uiPriority w:val="99"/>
    <w:rsid w:val="00B150D1"/>
    <w:rPr>
      <w:rFonts w:cs="Minion Pro"/>
      <w:color w:val="000000"/>
      <w:sz w:val="20"/>
      <w:szCs w:val="20"/>
    </w:rPr>
  </w:style>
  <w:style w:type="character" w:customStyle="1" w:styleId="highwire-citation-author">
    <w:name w:val="highwire-citation-author"/>
    <w:basedOn w:val="Fontepargpadro"/>
    <w:rsid w:val="00B150D1"/>
  </w:style>
  <w:style w:type="paragraph" w:styleId="PargrafodaLista">
    <w:name w:val="List Paragraph"/>
    <w:basedOn w:val="Normal"/>
    <w:uiPriority w:val="34"/>
    <w:qFormat/>
    <w:rsid w:val="0023138D"/>
    <w:pPr>
      <w:ind w:left="720"/>
      <w:contextualSpacing/>
    </w:pPr>
  </w:style>
  <w:style w:type="character" w:customStyle="1" w:styleId="a">
    <w:name w:val="_"/>
    <w:basedOn w:val="Fontepargpadro"/>
    <w:rsid w:val="008412EB"/>
  </w:style>
  <w:style w:type="character" w:customStyle="1" w:styleId="ff1">
    <w:name w:val="ff1"/>
    <w:basedOn w:val="Fontepargpadro"/>
    <w:rsid w:val="008412EB"/>
  </w:style>
  <w:style w:type="character" w:customStyle="1" w:styleId="ff4">
    <w:name w:val="ff4"/>
    <w:basedOn w:val="Fontepargpadro"/>
    <w:rsid w:val="008412EB"/>
  </w:style>
  <w:style w:type="table" w:customStyle="1" w:styleId="TableNormal">
    <w:name w:val="Table Normal"/>
    <w:uiPriority w:val="2"/>
    <w:semiHidden/>
    <w:unhideWhenUsed/>
    <w:qFormat/>
    <w:rsid w:val="00CE31E0"/>
    <w:pPr>
      <w:widowControl w:val="0"/>
      <w:autoSpaceDE w:val="0"/>
      <w:autoSpaceDN w:val="0"/>
      <w:spacing w:line="240" w:lineRule="auto"/>
      <w:jc w:val="left"/>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CE31E0"/>
    <w:pPr>
      <w:widowControl w:val="0"/>
      <w:autoSpaceDE w:val="0"/>
      <w:autoSpaceDN w:val="0"/>
      <w:spacing w:line="240" w:lineRule="auto"/>
      <w:jc w:val="left"/>
    </w:pPr>
    <w:rPr>
      <w:rFonts w:ascii="Arial" w:eastAsia="Arial" w:hAnsi="Arial" w:cs="Arial"/>
      <w:lang w:eastAsia="pt-BR" w:bidi="pt-BR"/>
    </w:rPr>
  </w:style>
  <w:style w:type="paragraph" w:styleId="Sumrio1">
    <w:name w:val="toc 1"/>
    <w:basedOn w:val="Normal"/>
    <w:next w:val="Normal"/>
    <w:autoRedefine/>
    <w:uiPriority w:val="39"/>
    <w:unhideWhenUsed/>
    <w:rsid w:val="00DD3E8D"/>
    <w:pPr>
      <w:tabs>
        <w:tab w:val="right" w:leader="dot" w:pos="8494"/>
      </w:tabs>
      <w:spacing w:after="100" w:line="259" w:lineRule="auto"/>
      <w:jc w:val="left"/>
    </w:pPr>
    <w:rPr>
      <w:rFonts w:ascii="Times New Roman" w:eastAsiaTheme="minorEastAsia" w:hAnsi="Times New Roman" w:cs="Times New Roman"/>
      <w:noProof/>
      <w:color w:val="000000" w:themeColor="text1"/>
      <w:sz w:val="24"/>
      <w:szCs w:val="24"/>
      <w:lang w:eastAsia="pt-BR"/>
    </w:rPr>
  </w:style>
  <w:style w:type="paragraph" w:styleId="Cabealho">
    <w:name w:val="header"/>
    <w:basedOn w:val="Normal"/>
    <w:link w:val="CabealhoChar"/>
    <w:uiPriority w:val="99"/>
    <w:unhideWhenUsed/>
    <w:rsid w:val="00494735"/>
    <w:pPr>
      <w:tabs>
        <w:tab w:val="center" w:pos="4252"/>
        <w:tab w:val="right" w:pos="8504"/>
      </w:tabs>
      <w:spacing w:line="240" w:lineRule="auto"/>
    </w:pPr>
  </w:style>
  <w:style w:type="character" w:customStyle="1" w:styleId="CabealhoChar">
    <w:name w:val="Cabeçalho Char"/>
    <w:basedOn w:val="Fontepargpadro"/>
    <w:link w:val="Cabealho"/>
    <w:uiPriority w:val="99"/>
    <w:rsid w:val="00494735"/>
  </w:style>
  <w:style w:type="paragraph" w:styleId="Rodap">
    <w:name w:val="footer"/>
    <w:basedOn w:val="Normal"/>
    <w:link w:val="RodapChar"/>
    <w:uiPriority w:val="99"/>
    <w:unhideWhenUsed/>
    <w:rsid w:val="00494735"/>
    <w:pPr>
      <w:tabs>
        <w:tab w:val="center" w:pos="4252"/>
        <w:tab w:val="right" w:pos="8504"/>
      </w:tabs>
      <w:spacing w:line="240" w:lineRule="auto"/>
    </w:pPr>
  </w:style>
  <w:style w:type="character" w:customStyle="1" w:styleId="RodapChar">
    <w:name w:val="Rodapé Char"/>
    <w:basedOn w:val="Fontepargpadro"/>
    <w:link w:val="Rodap"/>
    <w:uiPriority w:val="99"/>
    <w:rsid w:val="00494735"/>
  </w:style>
  <w:style w:type="character" w:customStyle="1" w:styleId="ej-keyword">
    <w:name w:val="ej-keyword"/>
    <w:basedOn w:val="Fontepargpadro"/>
    <w:rsid w:val="00186007"/>
  </w:style>
  <w:style w:type="paragraph" w:styleId="NormalWeb">
    <w:name w:val="Normal (Web)"/>
    <w:basedOn w:val="Normal"/>
    <w:uiPriority w:val="99"/>
    <w:semiHidden/>
    <w:unhideWhenUsed/>
    <w:rsid w:val="00186007"/>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styleId="Refdecomentrio">
    <w:name w:val="annotation reference"/>
    <w:basedOn w:val="Fontepargpadro"/>
    <w:uiPriority w:val="99"/>
    <w:semiHidden/>
    <w:unhideWhenUsed/>
    <w:rsid w:val="00385A56"/>
    <w:rPr>
      <w:sz w:val="16"/>
      <w:szCs w:val="16"/>
    </w:rPr>
  </w:style>
  <w:style w:type="paragraph" w:styleId="Textodecomentrio">
    <w:name w:val="annotation text"/>
    <w:basedOn w:val="Normal"/>
    <w:link w:val="TextodecomentrioChar"/>
    <w:uiPriority w:val="99"/>
    <w:unhideWhenUsed/>
    <w:rsid w:val="00385A56"/>
    <w:pPr>
      <w:spacing w:line="240" w:lineRule="auto"/>
    </w:pPr>
    <w:rPr>
      <w:sz w:val="20"/>
      <w:szCs w:val="20"/>
    </w:rPr>
  </w:style>
  <w:style w:type="character" w:customStyle="1" w:styleId="TextodecomentrioChar">
    <w:name w:val="Texto de comentário Char"/>
    <w:basedOn w:val="Fontepargpadro"/>
    <w:link w:val="Textodecomentrio"/>
    <w:uiPriority w:val="99"/>
    <w:rsid w:val="00385A56"/>
    <w:rPr>
      <w:sz w:val="20"/>
      <w:szCs w:val="20"/>
    </w:rPr>
  </w:style>
  <w:style w:type="paragraph" w:styleId="Assuntodocomentrio">
    <w:name w:val="annotation subject"/>
    <w:basedOn w:val="Textodecomentrio"/>
    <w:next w:val="Textodecomentrio"/>
    <w:link w:val="AssuntodocomentrioChar"/>
    <w:uiPriority w:val="99"/>
    <w:semiHidden/>
    <w:unhideWhenUsed/>
    <w:rsid w:val="00385A56"/>
    <w:rPr>
      <w:b/>
      <w:bCs/>
    </w:rPr>
  </w:style>
  <w:style w:type="character" w:customStyle="1" w:styleId="AssuntodocomentrioChar">
    <w:name w:val="Assunto do comentário Char"/>
    <w:basedOn w:val="TextodecomentrioChar"/>
    <w:link w:val="Assuntodocomentrio"/>
    <w:uiPriority w:val="99"/>
    <w:semiHidden/>
    <w:rsid w:val="00385A56"/>
    <w:rPr>
      <w:b/>
      <w:bCs/>
      <w:sz w:val="20"/>
      <w:szCs w:val="20"/>
    </w:rPr>
  </w:style>
  <w:style w:type="character" w:customStyle="1" w:styleId="A4">
    <w:name w:val="A4"/>
    <w:uiPriority w:val="99"/>
    <w:rsid w:val="005C34B5"/>
    <w:rPr>
      <w:rFonts w:cs="Helvetica"/>
      <w:b/>
      <w:bCs/>
      <w:color w:val="000000"/>
      <w:sz w:val="10"/>
      <w:szCs w:val="10"/>
    </w:rPr>
  </w:style>
  <w:style w:type="paragraph" w:customStyle="1" w:styleId="Pa0">
    <w:name w:val="Pa0"/>
    <w:basedOn w:val="Default"/>
    <w:next w:val="Default"/>
    <w:uiPriority w:val="99"/>
    <w:rsid w:val="005C34B5"/>
    <w:pPr>
      <w:spacing w:line="161" w:lineRule="atLeast"/>
    </w:pPr>
    <w:rPr>
      <w:rFonts w:ascii="Palatino" w:hAnsi="Palatino" w:cstheme="minorBidi"/>
      <w:color w:val="auto"/>
    </w:rPr>
  </w:style>
  <w:style w:type="character" w:customStyle="1" w:styleId="fontstyle01">
    <w:name w:val="fontstyle01"/>
    <w:basedOn w:val="Fontepargpadro"/>
    <w:rsid w:val="00965FB0"/>
    <w:rPr>
      <w:rFonts w:ascii="Times New Roman" w:hAnsi="Times New Roman" w:cs="Times New Roman" w:hint="default"/>
      <w:b w:val="0"/>
      <w:bCs w:val="0"/>
      <w:i w:val="0"/>
      <w:iCs w:val="0"/>
      <w:color w:val="000000"/>
      <w:sz w:val="24"/>
      <w:szCs w:val="24"/>
    </w:rPr>
  </w:style>
  <w:style w:type="table" w:styleId="Tabelacomgrade">
    <w:name w:val="Table Grid"/>
    <w:basedOn w:val="Tabelanormal"/>
    <w:uiPriority w:val="39"/>
    <w:rsid w:val="00602D1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uiPriority w:val="1"/>
    <w:qFormat/>
    <w:rsid w:val="009949AE"/>
    <w:pPr>
      <w:widowControl w:val="0"/>
      <w:autoSpaceDE w:val="0"/>
      <w:autoSpaceDN w:val="0"/>
      <w:spacing w:line="240" w:lineRule="auto"/>
      <w:jc w:val="left"/>
    </w:pPr>
    <w:rPr>
      <w:rFonts w:ascii="Times New Roman" w:eastAsia="Times New Roman" w:hAnsi="Times New Roman" w:cs="Times New Roman"/>
      <w:sz w:val="24"/>
      <w:szCs w:val="24"/>
      <w:lang w:val="pt-PT"/>
    </w:rPr>
  </w:style>
  <w:style w:type="character" w:customStyle="1" w:styleId="CorpodetextoChar">
    <w:name w:val="Corpo de texto Char"/>
    <w:basedOn w:val="Fontepargpadro"/>
    <w:link w:val="Corpodetexto"/>
    <w:uiPriority w:val="1"/>
    <w:rsid w:val="009949AE"/>
    <w:rPr>
      <w:rFonts w:ascii="Times New Roman" w:eastAsia="Times New Roman" w:hAnsi="Times New Roman" w:cs="Times New Roman"/>
      <w:sz w:val="24"/>
      <w:szCs w:val="24"/>
      <w:lang w:val="pt-PT"/>
    </w:rPr>
  </w:style>
  <w:style w:type="character" w:customStyle="1" w:styleId="Ttulo2Char">
    <w:name w:val="Título 2 Char"/>
    <w:basedOn w:val="Fontepargpadro"/>
    <w:link w:val="Ttulo2"/>
    <w:uiPriority w:val="9"/>
    <w:rsid w:val="00513683"/>
    <w:rPr>
      <w:rFonts w:asciiTheme="majorHAnsi" w:eastAsiaTheme="majorEastAsia" w:hAnsiTheme="majorHAnsi" w:cstheme="majorBidi"/>
      <w:color w:val="365F91" w:themeColor="accent1" w:themeShade="BF"/>
      <w:sz w:val="26"/>
      <w:szCs w:val="26"/>
    </w:rPr>
  </w:style>
  <w:style w:type="paragraph" w:customStyle="1" w:styleId="ref">
    <w:name w:val="ref"/>
    <w:basedOn w:val="Normal"/>
    <w:rsid w:val="00513683"/>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customStyle="1" w:styleId="editionmeta">
    <w:name w:val="_editionmeta"/>
    <w:basedOn w:val="Fontepargpadro"/>
    <w:rsid w:val="00930D3B"/>
  </w:style>
  <w:style w:type="character" w:customStyle="1" w:styleId="separator">
    <w:name w:val="_separator"/>
    <w:basedOn w:val="Fontepargpadro"/>
    <w:rsid w:val="00930D3B"/>
  </w:style>
  <w:style w:type="character" w:styleId="HiperlinkVisitado">
    <w:name w:val="FollowedHyperlink"/>
    <w:basedOn w:val="Fontepargpadro"/>
    <w:uiPriority w:val="99"/>
    <w:semiHidden/>
    <w:unhideWhenUsed/>
    <w:rsid w:val="003442B7"/>
    <w:rPr>
      <w:color w:val="800080" w:themeColor="followedHyperlink"/>
      <w:u w:val="single"/>
    </w:rPr>
  </w:style>
  <w:style w:type="table" w:customStyle="1" w:styleId="Tabelacomgrade1">
    <w:name w:val="Tabela com grade1"/>
    <w:basedOn w:val="Tabelanormal"/>
    <w:next w:val="Tabelacomgrade"/>
    <w:uiPriority w:val="59"/>
    <w:rsid w:val="00E917B9"/>
    <w:pPr>
      <w:spacing w:line="240" w:lineRule="auto"/>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2">
    <w:name w:val="Tabela com grade2"/>
    <w:basedOn w:val="Tabelanormal"/>
    <w:next w:val="Tabelacomgrade"/>
    <w:uiPriority w:val="59"/>
    <w:rsid w:val="00C06B8A"/>
    <w:pPr>
      <w:suppressAutoHyphens/>
      <w:spacing w:line="240" w:lineRule="auto"/>
      <w:jc w:val="left"/>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Normal1">
    <w:name w:val="Table Normal1"/>
    <w:uiPriority w:val="2"/>
    <w:semiHidden/>
    <w:unhideWhenUsed/>
    <w:qFormat/>
    <w:rsid w:val="00C06B8A"/>
    <w:pPr>
      <w:widowControl w:val="0"/>
      <w:autoSpaceDE w:val="0"/>
      <w:autoSpaceDN w:val="0"/>
      <w:spacing w:line="240" w:lineRule="auto"/>
      <w:jc w:val="left"/>
    </w:pPr>
    <w:rPr>
      <w:lang w:val="en-US"/>
    </w:rPr>
    <w:tblPr>
      <w:tblInd w:w="0" w:type="dxa"/>
      <w:tblCellMar>
        <w:top w:w="0" w:type="dxa"/>
        <w:left w:w="0" w:type="dxa"/>
        <w:bottom w:w="0" w:type="dxa"/>
        <w:right w:w="0" w:type="dxa"/>
      </w:tblCellMar>
    </w:tblPr>
  </w:style>
  <w:style w:type="character" w:customStyle="1" w:styleId="value">
    <w:name w:val="value"/>
    <w:basedOn w:val="Fontepargpadro"/>
    <w:rsid w:val="002D1BC1"/>
  </w:style>
  <w:style w:type="paragraph" w:customStyle="1" w:styleId="Contedodoquadro">
    <w:name w:val="Conteúdo do quadro"/>
    <w:basedOn w:val="Normal"/>
    <w:qFormat/>
    <w:rsid w:val="00B426F2"/>
    <w:pPr>
      <w:suppressAutoHyphens/>
      <w:spacing w:before="120" w:after="120" w:line="360" w:lineRule="auto"/>
    </w:pPr>
    <w:rPr>
      <w:rFonts w:ascii="Calibri" w:eastAsia="Calibri" w:hAnsi="Calibri" w:cs="Times New Roman"/>
    </w:rPr>
  </w:style>
  <w:style w:type="table" w:customStyle="1" w:styleId="TableNormal2">
    <w:name w:val="Table Normal2"/>
    <w:uiPriority w:val="2"/>
    <w:semiHidden/>
    <w:unhideWhenUsed/>
    <w:qFormat/>
    <w:rsid w:val="007261FC"/>
    <w:pPr>
      <w:widowControl w:val="0"/>
      <w:autoSpaceDE w:val="0"/>
      <w:autoSpaceDN w:val="0"/>
      <w:spacing w:line="240" w:lineRule="auto"/>
      <w:jc w:val="left"/>
    </w:pPr>
    <w:rPr>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7261FC"/>
    <w:pPr>
      <w:widowControl w:val="0"/>
      <w:autoSpaceDE w:val="0"/>
      <w:autoSpaceDN w:val="0"/>
      <w:spacing w:line="240" w:lineRule="auto"/>
      <w:jc w:val="left"/>
    </w:pPr>
    <w:rPr>
      <w:lang w:val="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7261FC"/>
    <w:pPr>
      <w:widowControl w:val="0"/>
      <w:autoSpaceDE w:val="0"/>
      <w:autoSpaceDN w:val="0"/>
      <w:spacing w:line="240" w:lineRule="auto"/>
      <w:jc w:val="left"/>
    </w:pPr>
    <w:rPr>
      <w:lang w:val="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7261FC"/>
    <w:pPr>
      <w:widowControl w:val="0"/>
      <w:autoSpaceDE w:val="0"/>
      <w:autoSpaceDN w:val="0"/>
      <w:spacing w:line="240" w:lineRule="auto"/>
      <w:jc w:val="left"/>
    </w:pPr>
    <w:rPr>
      <w:lang w:val="en-US"/>
    </w:rPr>
    <w:tblPr>
      <w:tblInd w:w="0" w:type="dxa"/>
      <w:tblCellMar>
        <w:top w:w="0" w:type="dxa"/>
        <w:left w:w="0" w:type="dxa"/>
        <w:bottom w:w="0" w:type="dxa"/>
        <w:right w:w="0" w:type="dxa"/>
      </w:tblCellMar>
    </w:tblPr>
  </w:style>
  <w:style w:type="character" w:customStyle="1" w:styleId="il">
    <w:name w:val="il"/>
    <w:basedOn w:val="Fontepargpadro"/>
    <w:rsid w:val="001D67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819972">
      <w:bodyDiv w:val="1"/>
      <w:marLeft w:val="0"/>
      <w:marRight w:val="0"/>
      <w:marTop w:val="0"/>
      <w:marBottom w:val="0"/>
      <w:divBdr>
        <w:top w:val="none" w:sz="0" w:space="0" w:color="auto"/>
        <w:left w:val="none" w:sz="0" w:space="0" w:color="auto"/>
        <w:bottom w:val="none" w:sz="0" w:space="0" w:color="auto"/>
        <w:right w:val="none" w:sz="0" w:space="0" w:color="auto"/>
      </w:divBdr>
    </w:div>
    <w:div w:id="53965140">
      <w:bodyDiv w:val="1"/>
      <w:marLeft w:val="0"/>
      <w:marRight w:val="0"/>
      <w:marTop w:val="0"/>
      <w:marBottom w:val="0"/>
      <w:divBdr>
        <w:top w:val="none" w:sz="0" w:space="0" w:color="auto"/>
        <w:left w:val="none" w:sz="0" w:space="0" w:color="auto"/>
        <w:bottom w:val="none" w:sz="0" w:space="0" w:color="auto"/>
        <w:right w:val="none" w:sz="0" w:space="0" w:color="auto"/>
      </w:divBdr>
    </w:div>
    <w:div w:id="137261592">
      <w:bodyDiv w:val="1"/>
      <w:marLeft w:val="0"/>
      <w:marRight w:val="0"/>
      <w:marTop w:val="0"/>
      <w:marBottom w:val="0"/>
      <w:divBdr>
        <w:top w:val="none" w:sz="0" w:space="0" w:color="auto"/>
        <w:left w:val="none" w:sz="0" w:space="0" w:color="auto"/>
        <w:bottom w:val="none" w:sz="0" w:space="0" w:color="auto"/>
        <w:right w:val="none" w:sz="0" w:space="0" w:color="auto"/>
      </w:divBdr>
    </w:div>
    <w:div w:id="570046701">
      <w:bodyDiv w:val="1"/>
      <w:marLeft w:val="0"/>
      <w:marRight w:val="0"/>
      <w:marTop w:val="0"/>
      <w:marBottom w:val="0"/>
      <w:divBdr>
        <w:top w:val="none" w:sz="0" w:space="0" w:color="auto"/>
        <w:left w:val="none" w:sz="0" w:space="0" w:color="auto"/>
        <w:bottom w:val="none" w:sz="0" w:space="0" w:color="auto"/>
        <w:right w:val="none" w:sz="0" w:space="0" w:color="auto"/>
      </w:divBdr>
      <w:divsChild>
        <w:div w:id="328867980">
          <w:marLeft w:val="720"/>
          <w:marRight w:val="0"/>
          <w:marTop w:val="200"/>
          <w:marBottom w:val="0"/>
          <w:divBdr>
            <w:top w:val="none" w:sz="0" w:space="0" w:color="auto"/>
            <w:left w:val="none" w:sz="0" w:space="0" w:color="auto"/>
            <w:bottom w:val="none" w:sz="0" w:space="0" w:color="auto"/>
            <w:right w:val="none" w:sz="0" w:space="0" w:color="auto"/>
          </w:divBdr>
        </w:div>
      </w:divsChild>
    </w:div>
    <w:div w:id="757025688">
      <w:bodyDiv w:val="1"/>
      <w:marLeft w:val="0"/>
      <w:marRight w:val="0"/>
      <w:marTop w:val="0"/>
      <w:marBottom w:val="0"/>
      <w:divBdr>
        <w:top w:val="none" w:sz="0" w:space="0" w:color="auto"/>
        <w:left w:val="none" w:sz="0" w:space="0" w:color="auto"/>
        <w:bottom w:val="none" w:sz="0" w:space="0" w:color="auto"/>
        <w:right w:val="none" w:sz="0" w:space="0" w:color="auto"/>
      </w:divBdr>
      <w:divsChild>
        <w:div w:id="247234161">
          <w:marLeft w:val="0"/>
          <w:marRight w:val="0"/>
          <w:marTop w:val="0"/>
          <w:marBottom w:val="0"/>
          <w:divBdr>
            <w:top w:val="none" w:sz="0" w:space="0" w:color="auto"/>
            <w:left w:val="none" w:sz="0" w:space="0" w:color="auto"/>
            <w:bottom w:val="none" w:sz="0" w:space="0" w:color="auto"/>
            <w:right w:val="none" w:sz="0" w:space="0" w:color="auto"/>
          </w:divBdr>
        </w:div>
        <w:div w:id="896015514">
          <w:marLeft w:val="0"/>
          <w:marRight w:val="0"/>
          <w:marTop w:val="0"/>
          <w:marBottom w:val="0"/>
          <w:divBdr>
            <w:top w:val="none" w:sz="0" w:space="0" w:color="auto"/>
            <w:left w:val="none" w:sz="0" w:space="0" w:color="auto"/>
            <w:bottom w:val="none" w:sz="0" w:space="0" w:color="auto"/>
            <w:right w:val="none" w:sz="0" w:space="0" w:color="auto"/>
          </w:divBdr>
        </w:div>
        <w:div w:id="1164466996">
          <w:marLeft w:val="0"/>
          <w:marRight w:val="0"/>
          <w:marTop w:val="0"/>
          <w:marBottom w:val="0"/>
          <w:divBdr>
            <w:top w:val="none" w:sz="0" w:space="0" w:color="auto"/>
            <w:left w:val="none" w:sz="0" w:space="0" w:color="auto"/>
            <w:bottom w:val="none" w:sz="0" w:space="0" w:color="auto"/>
            <w:right w:val="none" w:sz="0" w:space="0" w:color="auto"/>
          </w:divBdr>
        </w:div>
        <w:div w:id="1827699615">
          <w:marLeft w:val="0"/>
          <w:marRight w:val="0"/>
          <w:marTop w:val="0"/>
          <w:marBottom w:val="0"/>
          <w:divBdr>
            <w:top w:val="none" w:sz="0" w:space="0" w:color="auto"/>
            <w:left w:val="none" w:sz="0" w:space="0" w:color="auto"/>
            <w:bottom w:val="none" w:sz="0" w:space="0" w:color="auto"/>
            <w:right w:val="none" w:sz="0" w:space="0" w:color="auto"/>
          </w:divBdr>
        </w:div>
      </w:divsChild>
    </w:div>
    <w:div w:id="1001856791">
      <w:bodyDiv w:val="1"/>
      <w:marLeft w:val="0"/>
      <w:marRight w:val="0"/>
      <w:marTop w:val="0"/>
      <w:marBottom w:val="0"/>
      <w:divBdr>
        <w:top w:val="none" w:sz="0" w:space="0" w:color="auto"/>
        <w:left w:val="none" w:sz="0" w:space="0" w:color="auto"/>
        <w:bottom w:val="none" w:sz="0" w:space="0" w:color="auto"/>
        <w:right w:val="none" w:sz="0" w:space="0" w:color="auto"/>
      </w:divBdr>
    </w:div>
    <w:div w:id="1161775248">
      <w:bodyDiv w:val="1"/>
      <w:marLeft w:val="0"/>
      <w:marRight w:val="0"/>
      <w:marTop w:val="0"/>
      <w:marBottom w:val="0"/>
      <w:divBdr>
        <w:top w:val="none" w:sz="0" w:space="0" w:color="auto"/>
        <w:left w:val="none" w:sz="0" w:space="0" w:color="auto"/>
        <w:bottom w:val="none" w:sz="0" w:space="0" w:color="auto"/>
        <w:right w:val="none" w:sz="0" w:space="0" w:color="auto"/>
      </w:divBdr>
    </w:div>
    <w:div w:id="1661272582">
      <w:bodyDiv w:val="1"/>
      <w:marLeft w:val="0"/>
      <w:marRight w:val="0"/>
      <w:marTop w:val="0"/>
      <w:marBottom w:val="0"/>
      <w:divBdr>
        <w:top w:val="none" w:sz="0" w:space="0" w:color="auto"/>
        <w:left w:val="none" w:sz="0" w:space="0" w:color="auto"/>
        <w:bottom w:val="none" w:sz="0" w:space="0" w:color="auto"/>
        <w:right w:val="none" w:sz="0" w:space="0" w:color="auto"/>
      </w:divBdr>
    </w:div>
    <w:div w:id="1905798830">
      <w:bodyDiv w:val="1"/>
      <w:marLeft w:val="0"/>
      <w:marRight w:val="0"/>
      <w:marTop w:val="0"/>
      <w:marBottom w:val="0"/>
      <w:divBdr>
        <w:top w:val="none" w:sz="0" w:space="0" w:color="auto"/>
        <w:left w:val="none" w:sz="0" w:space="0" w:color="auto"/>
        <w:bottom w:val="none" w:sz="0" w:space="0" w:color="auto"/>
        <w:right w:val="none" w:sz="0" w:space="0" w:color="auto"/>
      </w:divBdr>
      <w:divsChild>
        <w:div w:id="1879775076">
          <w:marLeft w:val="547"/>
          <w:marRight w:val="0"/>
          <w:marTop w:val="125"/>
          <w:marBottom w:val="0"/>
          <w:divBdr>
            <w:top w:val="none" w:sz="0" w:space="0" w:color="auto"/>
            <w:left w:val="none" w:sz="0" w:space="0" w:color="auto"/>
            <w:bottom w:val="none" w:sz="0" w:space="0" w:color="auto"/>
            <w:right w:val="none" w:sz="0" w:space="0" w:color="auto"/>
          </w:divBdr>
        </w:div>
      </w:divsChild>
    </w:div>
    <w:div w:id="20382364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header" Target="header2.xml"/><Relationship Id="rId26" Type="http://schemas.openxmlformats.org/officeDocument/2006/relationships/image" Target="media/image17.png"/><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9.jpeg"/><Relationship Id="rId25" Type="http://schemas.openxmlformats.org/officeDocument/2006/relationships/image" Target="media/image16.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1.png"/><Relationship Id="rId29" Type="http://schemas.openxmlformats.org/officeDocument/2006/relationships/image" Target="media/image2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5.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image" Target="media/image14.png"/><Relationship Id="rId28" Type="http://schemas.openxmlformats.org/officeDocument/2006/relationships/image" Target="media/image19.png"/><Relationship Id="rId10" Type="http://schemas.openxmlformats.org/officeDocument/2006/relationships/image" Target="media/image3.png"/><Relationship Id="rId19" Type="http://schemas.openxmlformats.org/officeDocument/2006/relationships/image" Target="media/image10.jpeg"/><Relationship Id="rId31" Type="http://schemas.openxmlformats.org/officeDocument/2006/relationships/image" Target="media/image2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8"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SIST02.XSL" StyleName="SIST02"/>
</file>

<file path=customXml/itemProps1.xml><?xml version="1.0" encoding="utf-8"?>
<ds:datastoreItem xmlns:ds="http://schemas.openxmlformats.org/officeDocument/2006/customXml" ds:itemID="{7F3D1F7C-75E7-49A5-8699-DB2DF758C3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1094</TotalTime>
  <Pages>67</Pages>
  <Words>16986</Words>
  <Characters>91726</Characters>
  <Application>Microsoft Office Word</Application>
  <DocSecurity>0</DocSecurity>
  <Lines>764</Lines>
  <Paragraphs>216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108496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JOSCÉLIO</dc:creator>
  <cp:keywords/>
  <dc:description/>
  <cp:lastModifiedBy>Jocelio Matos Amaral</cp:lastModifiedBy>
  <cp:revision>15</cp:revision>
  <cp:lastPrinted>2023-03-05T13:25:00Z</cp:lastPrinted>
  <dcterms:created xsi:type="dcterms:W3CDTF">2023-02-28T10:57:00Z</dcterms:created>
  <dcterms:modified xsi:type="dcterms:W3CDTF">2023-04-14T01:55:00Z</dcterms:modified>
</cp:coreProperties>
</file>